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8D2C" w14:textId="77777777" w:rsidR="00C86A1A" w:rsidRPr="0047311B" w:rsidRDefault="00C86A1A" w:rsidP="00D13688">
      <w:pPr>
        <w:ind w:left="360"/>
        <w:jc w:val="right"/>
        <w:rPr>
          <w:sz w:val="26"/>
          <w:szCs w:val="26"/>
        </w:rPr>
      </w:pPr>
    </w:p>
    <w:p w14:paraId="52B8BCC5" w14:textId="77777777" w:rsidR="00C86A1A" w:rsidRPr="0027185C" w:rsidRDefault="00C86A1A" w:rsidP="00D13688">
      <w:pPr>
        <w:tabs>
          <w:tab w:val="clear" w:pos="8640"/>
          <w:tab w:val="left" w:pos="851"/>
        </w:tabs>
        <w:ind w:firstLine="426"/>
        <w:jc w:val="center"/>
        <w:rPr>
          <w:rFonts w:ascii="Times New Roman" w:hAnsi="Times New Roman"/>
          <w:b/>
          <w:sz w:val="22"/>
          <w:szCs w:val="22"/>
        </w:rPr>
      </w:pPr>
    </w:p>
    <w:p w14:paraId="142EA377" w14:textId="77777777" w:rsidR="00FC4184" w:rsidRPr="00D13688" w:rsidRDefault="00101305" w:rsidP="00D13688">
      <w:pPr>
        <w:tabs>
          <w:tab w:val="clear" w:pos="8640"/>
          <w:tab w:val="left" w:pos="851"/>
        </w:tabs>
        <w:ind w:firstLine="426"/>
        <w:jc w:val="center"/>
        <w:rPr>
          <w:rFonts w:ascii="Times New Roman" w:hAnsi="Times New Roman"/>
          <w:b/>
          <w:bCs/>
          <w:sz w:val="22"/>
          <w:szCs w:val="22"/>
        </w:rPr>
      </w:pPr>
      <w:r w:rsidRPr="00D13688">
        <w:rPr>
          <w:rFonts w:ascii="Times New Roman" w:hAnsi="Times New Roman"/>
          <w:b/>
          <w:sz w:val="22"/>
          <w:szCs w:val="22"/>
        </w:rPr>
        <w:t xml:space="preserve">ДОГОВОР </w:t>
      </w:r>
      <w:r w:rsidRPr="00D13688">
        <w:rPr>
          <w:rFonts w:ascii="Times New Roman" w:hAnsi="Times New Roman"/>
          <w:b/>
          <w:bCs/>
          <w:sz w:val="22"/>
          <w:szCs w:val="22"/>
        </w:rPr>
        <w:t xml:space="preserve">№ </w:t>
      </w:r>
      <w:r w:rsidR="002D59A7" w:rsidRPr="00D13688">
        <w:rPr>
          <w:rFonts w:ascii="Times New Roman" w:hAnsi="Times New Roman"/>
          <w:b/>
          <w:bCs/>
          <w:sz w:val="22"/>
          <w:szCs w:val="22"/>
        </w:rPr>
        <w:t>___</w:t>
      </w:r>
    </w:p>
    <w:p w14:paraId="5C41D429" w14:textId="759D0D82" w:rsidR="00A1443F" w:rsidRPr="00D13688" w:rsidRDefault="00E7077B" w:rsidP="00D13688">
      <w:pPr>
        <w:tabs>
          <w:tab w:val="clear" w:pos="8640"/>
          <w:tab w:val="left" w:pos="851"/>
        </w:tabs>
        <w:ind w:firstLine="426"/>
        <w:jc w:val="center"/>
        <w:rPr>
          <w:rFonts w:ascii="Times New Roman" w:hAnsi="Times New Roman"/>
          <w:b/>
          <w:sz w:val="22"/>
          <w:szCs w:val="22"/>
        </w:rPr>
      </w:pPr>
      <w:r>
        <w:rPr>
          <w:rFonts w:ascii="Times New Roman" w:hAnsi="Times New Roman"/>
          <w:b/>
          <w:sz w:val="22"/>
          <w:szCs w:val="22"/>
        </w:rPr>
        <w:t xml:space="preserve">НА </w:t>
      </w:r>
      <w:r w:rsidR="00101305" w:rsidRPr="00D13688">
        <w:rPr>
          <w:rFonts w:ascii="Times New Roman" w:hAnsi="Times New Roman"/>
          <w:b/>
          <w:sz w:val="22"/>
          <w:szCs w:val="22"/>
        </w:rPr>
        <w:t>ОКАЗАНИ</w:t>
      </w:r>
      <w:r>
        <w:rPr>
          <w:rFonts w:ascii="Times New Roman" w:hAnsi="Times New Roman"/>
          <w:b/>
          <w:sz w:val="22"/>
          <w:szCs w:val="22"/>
        </w:rPr>
        <w:t>Е</w:t>
      </w:r>
      <w:r w:rsidR="00101305" w:rsidRPr="00D13688">
        <w:rPr>
          <w:rFonts w:ascii="Times New Roman" w:hAnsi="Times New Roman"/>
          <w:b/>
          <w:sz w:val="22"/>
          <w:szCs w:val="22"/>
        </w:rPr>
        <w:t xml:space="preserve"> УСЛУГ ПО ПЕРЕДАЧЕ ЭЛЕКТРИЧЕСКОЙ ЭНЕРГИИ</w:t>
      </w:r>
    </w:p>
    <w:p w14:paraId="6475111E" w14:textId="77777777" w:rsidR="0030233A" w:rsidRPr="00D13688" w:rsidRDefault="0030233A" w:rsidP="00D13688">
      <w:pPr>
        <w:tabs>
          <w:tab w:val="clear" w:pos="8640"/>
          <w:tab w:val="left" w:pos="851"/>
        </w:tabs>
        <w:ind w:firstLine="426"/>
        <w:jc w:val="center"/>
        <w:rPr>
          <w:rFonts w:ascii="Times New Roman" w:hAnsi="Times New Roman"/>
          <w:b/>
          <w:sz w:val="22"/>
          <w:szCs w:val="22"/>
        </w:rPr>
      </w:pPr>
      <w:bookmarkStart w:id="0" w:name="_GoBack"/>
    </w:p>
    <w:bookmarkEnd w:id="0"/>
    <w:p w14:paraId="7A1E9F23" w14:textId="77777777" w:rsidR="00FC4184" w:rsidRPr="00D13688" w:rsidRDefault="00FC4184" w:rsidP="00D13688">
      <w:pPr>
        <w:tabs>
          <w:tab w:val="clear" w:pos="8640"/>
          <w:tab w:val="left" w:pos="851"/>
        </w:tabs>
        <w:ind w:firstLine="426"/>
        <w:rPr>
          <w:rFonts w:ascii="Times New Roman" w:hAnsi="Times New Roman"/>
          <w:sz w:val="22"/>
          <w:szCs w:val="22"/>
        </w:rPr>
      </w:pPr>
    </w:p>
    <w:tbl>
      <w:tblPr>
        <w:tblW w:w="0" w:type="auto"/>
        <w:tblLook w:val="01E0" w:firstRow="1" w:lastRow="1" w:firstColumn="1" w:lastColumn="1" w:noHBand="0" w:noVBand="0"/>
      </w:tblPr>
      <w:tblGrid>
        <w:gridCol w:w="4540"/>
        <w:gridCol w:w="4956"/>
      </w:tblGrid>
      <w:tr w:rsidR="00F83DB6" w:rsidRPr="00D13688" w14:paraId="061994E7" w14:textId="77777777" w:rsidTr="00F83DB6">
        <w:tc>
          <w:tcPr>
            <w:tcW w:w="4576" w:type="dxa"/>
          </w:tcPr>
          <w:p w14:paraId="03CBE97F" w14:textId="1AD047FD" w:rsidR="00F83DB6" w:rsidRPr="00D13688" w:rsidRDefault="00ED04F8" w:rsidP="00D13688">
            <w:pPr>
              <w:pStyle w:val="a4"/>
              <w:tabs>
                <w:tab w:val="clear" w:pos="8640"/>
                <w:tab w:val="left" w:pos="851"/>
              </w:tabs>
              <w:spacing w:after="0" w:line="240" w:lineRule="auto"/>
              <w:ind w:firstLine="426"/>
              <w:jc w:val="left"/>
              <w:rPr>
                <w:rFonts w:ascii="Times New Roman" w:hAnsi="Times New Roman"/>
                <w:b/>
                <w:bCs/>
                <w:sz w:val="22"/>
                <w:szCs w:val="22"/>
              </w:rPr>
            </w:pPr>
            <w:r w:rsidRPr="00D13688">
              <w:rPr>
                <w:rFonts w:ascii="Times New Roman" w:hAnsi="Times New Roman"/>
                <w:sz w:val="22"/>
                <w:szCs w:val="22"/>
              </w:rPr>
              <w:t xml:space="preserve">      </w:t>
            </w:r>
            <w:r w:rsidR="00F83DB6" w:rsidRPr="00D13688">
              <w:rPr>
                <w:rFonts w:ascii="Times New Roman" w:hAnsi="Times New Roman"/>
                <w:sz w:val="22"/>
                <w:szCs w:val="22"/>
              </w:rPr>
              <w:t xml:space="preserve">г. </w:t>
            </w:r>
            <w:r w:rsidR="000B5125" w:rsidRPr="00D13688">
              <w:rPr>
                <w:rFonts w:ascii="Times New Roman" w:hAnsi="Times New Roman"/>
                <w:sz w:val="22"/>
                <w:szCs w:val="22"/>
              </w:rPr>
              <w:t>Симферополь</w:t>
            </w:r>
          </w:p>
        </w:tc>
        <w:tc>
          <w:tcPr>
            <w:tcW w:w="4994" w:type="dxa"/>
          </w:tcPr>
          <w:p w14:paraId="40C95047" w14:textId="71C4CE4E" w:rsidR="00F83DB6" w:rsidRPr="00D13688" w:rsidRDefault="00ED04F8" w:rsidP="004F61EC">
            <w:pPr>
              <w:pStyle w:val="a4"/>
              <w:tabs>
                <w:tab w:val="clear" w:pos="8640"/>
                <w:tab w:val="left" w:pos="851"/>
              </w:tabs>
              <w:spacing w:after="0" w:line="240" w:lineRule="auto"/>
              <w:rPr>
                <w:rFonts w:ascii="Times New Roman" w:hAnsi="Times New Roman"/>
                <w:b/>
                <w:bCs/>
                <w:sz w:val="22"/>
                <w:szCs w:val="22"/>
              </w:rPr>
            </w:pPr>
            <w:r w:rsidRPr="00D13688">
              <w:rPr>
                <w:rFonts w:ascii="Times New Roman" w:hAnsi="Times New Roman"/>
                <w:b/>
                <w:bCs/>
                <w:sz w:val="22"/>
                <w:szCs w:val="22"/>
              </w:rPr>
              <w:t xml:space="preserve">                                        </w:t>
            </w:r>
            <w:r w:rsidR="0093265C" w:rsidRPr="00D13688">
              <w:rPr>
                <w:rFonts w:ascii="Times New Roman" w:hAnsi="Times New Roman"/>
                <w:b/>
                <w:bCs/>
                <w:sz w:val="22"/>
                <w:szCs w:val="22"/>
              </w:rPr>
              <w:t xml:space="preserve">        </w:t>
            </w:r>
            <w:r w:rsidRPr="00D13688">
              <w:rPr>
                <w:rFonts w:ascii="Times New Roman" w:hAnsi="Times New Roman"/>
                <w:b/>
                <w:bCs/>
                <w:sz w:val="22"/>
                <w:szCs w:val="22"/>
              </w:rPr>
              <w:t xml:space="preserve"> «</w:t>
            </w:r>
            <w:r w:rsidR="0093265C" w:rsidRPr="00D13688">
              <w:rPr>
                <w:rFonts w:ascii="Times New Roman" w:hAnsi="Times New Roman"/>
                <w:b/>
                <w:bCs/>
                <w:sz w:val="22"/>
                <w:szCs w:val="22"/>
              </w:rPr>
              <w:t>___</w:t>
            </w:r>
            <w:r w:rsidRPr="00D13688">
              <w:rPr>
                <w:rFonts w:ascii="Times New Roman" w:hAnsi="Times New Roman"/>
                <w:b/>
                <w:bCs/>
                <w:sz w:val="22"/>
                <w:szCs w:val="22"/>
              </w:rPr>
              <w:t xml:space="preserve">» </w:t>
            </w:r>
            <w:r w:rsidR="0093265C" w:rsidRPr="00D13688">
              <w:rPr>
                <w:rFonts w:ascii="Times New Roman" w:hAnsi="Times New Roman"/>
                <w:b/>
                <w:bCs/>
                <w:sz w:val="22"/>
                <w:szCs w:val="22"/>
              </w:rPr>
              <w:t>_______</w:t>
            </w:r>
            <w:r w:rsidR="00247394" w:rsidRPr="00D13688">
              <w:rPr>
                <w:rFonts w:ascii="Times New Roman" w:hAnsi="Times New Roman"/>
                <w:b/>
                <w:bCs/>
                <w:sz w:val="22"/>
                <w:szCs w:val="22"/>
              </w:rPr>
              <w:t xml:space="preserve"> </w:t>
            </w:r>
            <w:r w:rsidR="00247394" w:rsidRPr="004F61EC">
              <w:rPr>
                <w:rFonts w:ascii="Times New Roman" w:hAnsi="Times New Roman"/>
                <w:bCs/>
                <w:sz w:val="22"/>
                <w:szCs w:val="22"/>
              </w:rPr>
              <w:t>202</w:t>
            </w:r>
            <w:r w:rsidR="004F61EC" w:rsidRPr="004F61EC">
              <w:rPr>
                <w:rFonts w:ascii="Times New Roman" w:hAnsi="Times New Roman"/>
                <w:bCs/>
                <w:sz w:val="22"/>
                <w:szCs w:val="22"/>
              </w:rPr>
              <w:t>2</w:t>
            </w:r>
            <w:r w:rsidR="002D59A7" w:rsidRPr="004F61EC">
              <w:rPr>
                <w:rFonts w:ascii="Times New Roman" w:hAnsi="Times New Roman"/>
                <w:bCs/>
                <w:sz w:val="22"/>
                <w:szCs w:val="22"/>
              </w:rPr>
              <w:t xml:space="preserve"> г.</w:t>
            </w:r>
          </w:p>
        </w:tc>
      </w:tr>
    </w:tbl>
    <w:p w14:paraId="1E7224FB" w14:textId="77777777" w:rsidR="00FC4184" w:rsidRPr="00D13688" w:rsidRDefault="00FC4184" w:rsidP="00D13688">
      <w:pPr>
        <w:tabs>
          <w:tab w:val="clear" w:pos="8640"/>
          <w:tab w:val="left" w:pos="851"/>
        </w:tabs>
        <w:ind w:firstLine="426"/>
        <w:rPr>
          <w:rFonts w:ascii="Times New Roman" w:hAnsi="Times New Roman"/>
          <w:sz w:val="22"/>
          <w:szCs w:val="22"/>
        </w:rPr>
      </w:pPr>
    </w:p>
    <w:p w14:paraId="3294D7F3" w14:textId="40010882" w:rsidR="00CE5DA7" w:rsidRDefault="00357E37" w:rsidP="00CE5DA7">
      <w:pPr>
        <w:tabs>
          <w:tab w:val="clear" w:pos="8640"/>
          <w:tab w:val="left" w:pos="851"/>
        </w:tabs>
        <w:ind w:firstLine="709"/>
        <w:rPr>
          <w:rFonts w:ascii="Times New Roman" w:hAnsi="Times New Roman"/>
          <w:sz w:val="22"/>
          <w:szCs w:val="22"/>
        </w:rPr>
      </w:pPr>
      <w:r w:rsidRPr="00D13688">
        <w:rPr>
          <w:rFonts w:ascii="Times New Roman" w:hAnsi="Times New Roman"/>
          <w:b/>
          <w:bCs/>
          <w:sz w:val="22"/>
          <w:szCs w:val="22"/>
        </w:rPr>
        <w:t>Акционерное общество «Крымэнерго»</w:t>
      </w:r>
      <w:r w:rsidR="004358ED">
        <w:rPr>
          <w:rFonts w:ascii="Times New Roman" w:hAnsi="Times New Roman"/>
          <w:b/>
          <w:bCs/>
          <w:sz w:val="22"/>
          <w:szCs w:val="22"/>
        </w:rPr>
        <w:t xml:space="preserve"> (АО «Крымэнерго»)</w:t>
      </w:r>
      <w:r w:rsidR="00F83DB6" w:rsidRPr="00CE5DA7">
        <w:rPr>
          <w:rFonts w:ascii="Times New Roman" w:hAnsi="Times New Roman"/>
          <w:bCs/>
          <w:sz w:val="22"/>
          <w:szCs w:val="22"/>
        </w:rPr>
        <w:t>,</w:t>
      </w:r>
      <w:r w:rsidR="00F83DB6" w:rsidRPr="00D13688">
        <w:rPr>
          <w:rFonts w:ascii="Times New Roman" w:hAnsi="Times New Roman"/>
          <w:sz w:val="22"/>
          <w:szCs w:val="22"/>
        </w:rPr>
        <w:t xml:space="preserve"> именуемое в дальнейшем «Заказчик», в лице</w:t>
      </w:r>
      <w:r w:rsidR="000833F3" w:rsidRPr="00D13688">
        <w:rPr>
          <w:rFonts w:ascii="Times New Roman" w:hAnsi="Times New Roman"/>
          <w:sz w:val="22"/>
          <w:szCs w:val="22"/>
        </w:rPr>
        <w:t xml:space="preserve"> </w:t>
      </w:r>
      <w:r w:rsidR="00555FB1">
        <w:rPr>
          <w:rFonts w:ascii="Times New Roman" w:hAnsi="Times New Roman"/>
          <w:sz w:val="22"/>
          <w:szCs w:val="22"/>
        </w:rPr>
        <w:t>__________________________________________</w:t>
      </w:r>
      <w:r w:rsidR="00F83DB6" w:rsidRPr="00D13688">
        <w:rPr>
          <w:rFonts w:ascii="Times New Roman" w:hAnsi="Times New Roman"/>
          <w:sz w:val="22"/>
          <w:szCs w:val="22"/>
        </w:rPr>
        <w:t>, действующего на основании</w:t>
      </w:r>
      <w:r w:rsidR="000833F3" w:rsidRPr="00D13688">
        <w:rPr>
          <w:rFonts w:ascii="Times New Roman" w:hAnsi="Times New Roman"/>
          <w:sz w:val="22"/>
          <w:szCs w:val="22"/>
        </w:rPr>
        <w:t xml:space="preserve"> </w:t>
      </w:r>
      <w:r w:rsidR="00555FB1">
        <w:rPr>
          <w:rFonts w:ascii="Times New Roman" w:hAnsi="Times New Roman"/>
          <w:sz w:val="22"/>
          <w:szCs w:val="22"/>
        </w:rPr>
        <w:t>___________________________________________</w:t>
      </w:r>
      <w:r w:rsidR="00101305" w:rsidRPr="00D13688">
        <w:rPr>
          <w:rFonts w:ascii="Times New Roman" w:hAnsi="Times New Roman"/>
          <w:sz w:val="22"/>
          <w:szCs w:val="22"/>
        </w:rPr>
        <w:t>,</w:t>
      </w:r>
      <w:r w:rsidR="002D59A7" w:rsidRPr="00D13688">
        <w:rPr>
          <w:rFonts w:ascii="Times New Roman" w:hAnsi="Times New Roman"/>
          <w:sz w:val="22"/>
          <w:szCs w:val="22"/>
        </w:rPr>
        <w:t xml:space="preserve"> </w:t>
      </w:r>
      <w:r w:rsidR="00101305" w:rsidRPr="00D13688">
        <w:rPr>
          <w:rFonts w:ascii="Times New Roman" w:hAnsi="Times New Roman"/>
          <w:sz w:val="22"/>
          <w:szCs w:val="22"/>
        </w:rPr>
        <w:t xml:space="preserve">с одной </w:t>
      </w:r>
      <w:proofErr w:type="gramStart"/>
      <w:r w:rsidR="00101305" w:rsidRPr="00D13688">
        <w:rPr>
          <w:rFonts w:ascii="Times New Roman" w:hAnsi="Times New Roman"/>
          <w:sz w:val="22"/>
          <w:szCs w:val="22"/>
        </w:rPr>
        <w:t xml:space="preserve">стороны, </w:t>
      </w:r>
      <w:r w:rsidR="00764726" w:rsidRPr="00D13688">
        <w:rPr>
          <w:rFonts w:ascii="Times New Roman" w:hAnsi="Times New Roman"/>
          <w:sz w:val="22"/>
          <w:szCs w:val="22"/>
        </w:rPr>
        <w:t xml:space="preserve"> </w:t>
      </w:r>
      <w:r w:rsidR="00101305" w:rsidRPr="00D13688">
        <w:rPr>
          <w:rFonts w:ascii="Times New Roman" w:hAnsi="Times New Roman"/>
          <w:sz w:val="22"/>
          <w:szCs w:val="22"/>
        </w:rPr>
        <w:t>и</w:t>
      </w:r>
      <w:proofErr w:type="gramEnd"/>
      <w:r w:rsidR="00D01543" w:rsidRPr="00D13688">
        <w:rPr>
          <w:rFonts w:ascii="Times New Roman" w:hAnsi="Times New Roman"/>
          <w:sz w:val="22"/>
          <w:szCs w:val="22"/>
        </w:rPr>
        <w:t xml:space="preserve"> </w:t>
      </w:r>
    </w:p>
    <w:p w14:paraId="1C017A77" w14:textId="70EB260D" w:rsidR="00067E52" w:rsidRPr="00D13688" w:rsidRDefault="00555FB1" w:rsidP="00CE5DA7">
      <w:pPr>
        <w:tabs>
          <w:tab w:val="clear" w:pos="8640"/>
          <w:tab w:val="left" w:pos="851"/>
        </w:tabs>
        <w:ind w:firstLine="709"/>
        <w:rPr>
          <w:rFonts w:ascii="Times New Roman" w:hAnsi="Times New Roman"/>
          <w:sz w:val="22"/>
          <w:szCs w:val="22"/>
        </w:rPr>
      </w:pPr>
      <w:r>
        <w:rPr>
          <w:rFonts w:ascii="Times New Roman" w:hAnsi="Times New Roman"/>
          <w:b/>
          <w:szCs w:val="24"/>
        </w:rPr>
        <w:t>__________________________________________________________________________________________________________</w:t>
      </w:r>
      <w:r w:rsidR="00F83DB6" w:rsidRPr="00315BB0">
        <w:t>,</w:t>
      </w:r>
      <w:r w:rsidR="00F83DB6" w:rsidRPr="00D13688">
        <w:rPr>
          <w:rFonts w:ascii="Times New Roman" w:hAnsi="Times New Roman"/>
          <w:sz w:val="22"/>
          <w:szCs w:val="22"/>
        </w:rPr>
        <w:t xml:space="preserve"> именуемое в дальнейшем «Исполнитель», в лице </w:t>
      </w:r>
      <w:r>
        <w:rPr>
          <w:rFonts w:ascii="Times New Roman" w:hAnsi="Times New Roman"/>
          <w:sz w:val="22"/>
          <w:szCs w:val="22"/>
        </w:rPr>
        <w:t>__________________________________________________________________</w:t>
      </w:r>
      <w:r w:rsidR="002D59A7" w:rsidRPr="00D13688">
        <w:rPr>
          <w:rFonts w:ascii="Times New Roman" w:hAnsi="Times New Roman"/>
          <w:sz w:val="22"/>
          <w:szCs w:val="22"/>
        </w:rPr>
        <w:t>,</w:t>
      </w:r>
      <w:r w:rsidR="00F83DB6" w:rsidRPr="00D13688">
        <w:rPr>
          <w:rFonts w:ascii="Times New Roman" w:hAnsi="Times New Roman"/>
          <w:sz w:val="22"/>
          <w:szCs w:val="22"/>
        </w:rPr>
        <w:t xml:space="preserve"> действующе</w:t>
      </w:r>
      <w:r w:rsidR="009646CF" w:rsidRPr="00D13688">
        <w:rPr>
          <w:rFonts w:ascii="Times New Roman" w:hAnsi="Times New Roman"/>
          <w:sz w:val="22"/>
          <w:szCs w:val="22"/>
        </w:rPr>
        <w:t>й</w:t>
      </w:r>
      <w:r w:rsidR="00F83DB6" w:rsidRPr="00D13688">
        <w:rPr>
          <w:rFonts w:ascii="Times New Roman" w:hAnsi="Times New Roman"/>
          <w:sz w:val="22"/>
          <w:szCs w:val="22"/>
        </w:rPr>
        <w:t xml:space="preserve"> на основании </w:t>
      </w:r>
      <w:r>
        <w:rPr>
          <w:rFonts w:ascii="Times New Roman" w:hAnsi="Times New Roman"/>
          <w:sz w:val="22"/>
          <w:szCs w:val="22"/>
        </w:rPr>
        <w:t>____________________________________________</w:t>
      </w:r>
      <w:r w:rsidR="00101305" w:rsidRPr="00D13688">
        <w:rPr>
          <w:rFonts w:ascii="Times New Roman" w:hAnsi="Times New Roman"/>
          <w:sz w:val="22"/>
          <w:szCs w:val="22"/>
        </w:rPr>
        <w:t xml:space="preserve">, с другой стороны, в дальнейшем совместно именуемые </w:t>
      </w:r>
      <w:r w:rsidR="006D7864" w:rsidRPr="00D13688">
        <w:rPr>
          <w:rFonts w:ascii="Times New Roman" w:hAnsi="Times New Roman"/>
          <w:sz w:val="22"/>
          <w:szCs w:val="22"/>
        </w:rPr>
        <w:t>«</w:t>
      </w:r>
      <w:r w:rsidR="00101305" w:rsidRPr="00D13688">
        <w:rPr>
          <w:rFonts w:ascii="Times New Roman" w:hAnsi="Times New Roman"/>
          <w:sz w:val="22"/>
          <w:szCs w:val="22"/>
        </w:rPr>
        <w:t>Стороны</w:t>
      </w:r>
      <w:r w:rsidR="00ED04F8" w:rsidRPr="00D13688">
        <w:rPr>
          <w:rFonts w:ascii="Times New Roman" w:hAnsi="Times New Roman"/>
          <w:sz w:val="22"/>
          <w:szCs w:val="22"/>
        </w:rPr>
        <w:t xml:space="preserve">» заключили </w:t>
      </w:r>
      <w:r w:rsidR="004358ED" w:rsidRPr="00D13688">
        <w:rPr>
          <w:rFonts w:ascii="Times New Roman" w:hAnsi="Times New Roman"/>
          <w:sz w:val="22"/>
          <w:szCs w:val="22"/>
        </w:rPr>
        <w:t>наст</w:t>
      </w:r>
      <w:r w:rsidR="004358ED">
        <w:rPr>
          <w:rFonts w:ascii="Times New Roman" w:hAnsi="Times New Roman"/>
          <w:sz w:val="22"/>
          <w:szCs w:val="22"/>
        </w:rPr>
        <w:t>о</w:t>
      </w:r>
      <w:r w:rsidR="004358ED" w:rsidRPr="00D13688">
        <w:rPr>
          <w:rFonts w:ascii="Times New Roman" w:hAnsi="Times New Roman"/>
          <w:sz w:val="22"/>
          <w:szCs w:val="22"/>
        </w:rPr>
        <w:t>ящий Договор,</w:t>
      </w:r>
      <w:r w:rsidR="0093265C" w:rsidRPr="00D13688">
        <w:rPr>
          <w:rFonts w:ascii="Times New Roman" w:hAnsi="Times New Roman"/>
          <w:sz w:val="22"/>
          <w:szCs w:val="22"/>
        </w:rPr>
        <w:t xml:space="preserve"> именуемый в дальнейшем </w:t>
      </w:r>
      <w:r w:rsidR="00ED04F8" w:rsidRPr="00D13688">
        <w:rPr>
          <w:rFonts w:ascii="Times New Roman" w:hAnsi="Times New Roman"/>
          <w:sz w:val="22"/>
          <w:szCs w:val="22"/>
        </w:rPr>
        <w:t>«Договор» о нижеследующем:</w:t>
      </w:r>
    </w:p>
    <w:p w14:paraId="7FC3F36E" w14:textId="77777777" w:rsidR="00207757" w:rsidRPr="00D13688" w:rsidRDefault="00101305" w:rsidP="00D13688">
      <w:pPr>
        <w:pStyle w:val="10"/>
      </w:pPr>
      <w:r w:rsidRPr="00D13688">
        <w:t>ОБЩИЕ ПОЛОЖЕНИЯ</w:t>
      </w:r>
    </w:p>
    <w:p w14:paraId="4E63D21A" w14:textId="75F56938" w:rsidR="00ED04F8" w:rsidRPr="00D13688" w:rsidRDefault="00101305" w:rsidP="0065335B">
      <w:pPr>
        <w:pStyle w:val="11"/>
        <w:tabs>
          <w:tab w:val="left" w:pos="993"/>
        </w:tabs>
        <w:ind w:left="0" w:firstLine="567"/>
      </w:pPr>
      <w:r w:rsidRPr="00D13688">
        <w:t>Стороны договорились</w:t>
      </w:r>
      <w:r w:rsidR="00E14750" w:rsidRPr="00D13688">
        <w:t>, во избежание неоднозначного толкования положений</w:t>
      </w:r>
      <w:r w:rsidR="001E4453" w:rsidRPr="00D13688">
        <w:t xml:space="preserve"> настоящего</w:t>
      </w:r>
      <w:r w:rsidR="00E14750" w:rsidRPr="00D13688">
        <w:t xml:space="preserve"> Договора, </w:t>
      </w:r>
      <w:r w:rsidRPr="00D13688">
        <w:t xml:space="preserve">понимать используемые в </w:t>
      </w:r>
      <w:r w:rsidR="001E4453" w:rsidRPr="00D13688">
        <w:t xml:space="preserve">настоящем </w:t>
      </w:r>
      <w:r w:rsidRPr="00D13688">
        <w:t>Договоре термины в следующем значении:</w:t>
      </w:r>
    </w:p>
    <w:p w14:paraId="576C4C0C" w14:textId="45703EE5" w:rsidR="00486E06" w:rsidRPr="00D13688" w:rsidRDefault="00486E06" w:rsidP="00D13688">
      <w:pPr>
        <w:pStyle w:val="11"/>
        <w:numPr>
          <w:ilvl w:val="0"/>
          <w:numId w:val="0"/>
        </w:numPr>
        <w:ind w:firstLine="567"/>
        <w:rPr>
          <w:bCs/>
          <w:iCs/>
        </w:rPr>
      </w:pPr>
      <w:r w:rsidRPr="00D13688">
        <w:rPr>
          <w:b/>
          <w:bCs/>
          <w:i/>
          <w:iCs/>
        </w:rPr>
        <w:t xml:space="preserve"> </w:t>
      </w:r>
      <w:r w:rsidR="009903C8" w:rsidRPr="00D13688">
        <w:rPr>
          <w:b/>
          <w:bCs/>
          <w:i/>
          <w:iCs/>
        </w:rPr>
        <w:t xml:space="preserve"> </w:t>
      </w:r>
      <w:r w:rsidRPr="00D13688">
        <w:rPr>
          <w:b/>
          <w:bCs/>
          <w:i/>
          <w:iCs/>
        </w:rPr>
        <w:t xml:space="preserve">Гарантирующий </w:t>
      </w:r>
      <w:r w:rsidRPr="00D13688">
        <w:rPr>
          <w:bCs/>
          <w:iCs/>
        </w:rPr>
        <w:t>поставщик – коммерческая организация, обязанная в соответствии с требованиями законодательства Российской Федерации или добровольно принятыми обязательствами заключить договор энергоснабжения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14:paraId="70AE4F3C" w14:textId="632960B7" w:rsidR="00486E06" w:rsidRPr="00D13688" w:rsidRDefault="009903C8" w:rsidP="00D13688">
      <w:pPr>
        <w:pStyle w:val="11"/>
        <w:numPr>
          <w:ilvl w:val="0"/>
          <w:numId w:val="0"/>
        </w:numPr>
        <w:ind w:firstLine="567"/>
      </w:pPr>
      <w:r w:rsidRPr="00D13688">
        <w:rPr>
          <w:b/>
          <w:bCs/>
          <w:i/>
          <w:iCs/>
        </w:rPr>
        <w:t xml:space="preserve"> </w:t>
      </w:r>
      <w:r w:rsidR="00486E06" w:rsidRPr="00D13688">
        <w:rPr>
          <w:b/>
          <w:bCs/>
          <w:i/>
          <w:iCs/>
        </w:rPr>
        <w:t>Сетевая организация</w:t>
      </w:r>
      <w:r w:rsidR="00486E06" w:rsidRPr="00D13688">
        <w:rPr>
          <w:bCs/>
          <w:iCs/>
        </w:rPr>
        <w:t xml:space="preserve"> – организация,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w:t>
      </w:r>
      <w:proofErr w:type="spellStart"/>
      <w:r w:rsidR="00486E06" w:rsidRPr="00D13688">
        <w:rPr>
          <w:bCs/>
          <w:iCs/>
        </w:rPr>
        <w:t>энергопринимающих</w:t>
      </w:r>
      <w:proofErr w:type="spellEnd"/>
      <w:r w:rsidR="00486E06" w:rsidRPr="00D13688">
        <w:rPr>
          <w:bCs/>
          <w:iCs/>
        </w:rPr>
        <w:t xml:space="preserve"> устройств (энергетических установок) юридических и физических лиц к электрическим сетям, для которой органом исполнительной власти в области государственного регулирования тарифов субъекта Российской Федерации установлен индивидуальный тариф на услуги по передаче электрической энергии. Документы, подтверждающие право собственности или владения на ином установленном федеральными законами основании, предоставляются информационно Исполнителем до момента заключения настоящего </w:t>
      </w:r>
      <w:r w:rsidR="0047311B" w:rsidRPr="00D13688">
        <w:t>Договор</w:t>
      </w:r>
      <w:r w:rsidR="0047311B" w:rsidRPr="00D13688">
        <w:rPr>
          <w:bCs/>
          <w:iCs/>
        </w:rPr>
        <w:t xml:space="preserve">а </w:t>
      </w:r>
      <w:r w:rsidR="00486E06" w:rsidRPr="00D13688">
        <w:rPr>
          <w:bCs/>
          <w:iCs/>
        </w:rPr>
        <w:t xml:space="preserve">с целью подтверждения перечня объектов электросетевого хозяйства, с использованием которых оказываются услуги по передаче электроэнергии согласно настоящего </w:t>
      </w:r>
      <w:r w:rsidR="0047311B" w:rsidRPr="00D13688">
        <w:t>Договора.</w:t>
      </w:r>
    </w:p>
    <w:p w14:paraId="6A2299B2" w14:textId="5534BC51" w:rsidR="008431BE" w:rsidRPr="00D13688" w:rsidRDefault="009903C8" w:rsidP="00D13688">
      <w:pPr>
        <w:pStyle w:val="afffff2"/>
        <w:spacing w:before="0"/>
        <w:ind w:firstLine="567"/>
      </w:pPr>
      <w:r w:rsidRPr="00D13688">
        <w:rPr>
          <w:b/>
          <w:i/>
        </w:rPr>
        <w:t xml:space="preserve"> </w:t>
      </w:r>
      <w:r w:rsidR="008431BE" w:rsidRPr="00D13688">
        <w:rPr>
          <w:b/>
          <w:i/>
        </w:rPr>
        <w:t>Смежная территориальная сетевая организация (далее – ССО)</w:t>
      </w:r>
      <w:r w:rsidR="008431BE" w:rsidRPr="00D13688">
        <w:t xml:space="preserve"> –  территориальная сетевая организация, владеющая на праве собственности или на ином установленном законом основании объектами электросетевого хозяйства, непосредственно и (или) опосредованно технологически присоединенными к электрическим сетям Исполнителя. </w:t>
      </w:r>
    </w:p>
    <w:p w14:paraId="4C6F26E4" w14:textId="290C3AB3" w:rsidR="00486E06" w:rsidRPr="00D13688" w:rsidRDefault="009903C8" w:rsidP="00D13688">
      <w:pPr>
        <w:pStyle w:val="a4"/>
        <w:tabs>
          <w:tab w:val="left" w:pos="709"/>
        </w:tabs>
        <w:spacing w:after="0" w:line="240" w:lineRule="auto"/>
        <w:ind w:right="-57" w:firstLine="567"/>
        <w:rPr>
          <w:rFonts w:ascii="Times New Roman" w:hAnsi="Times New Roman"/>
          <w:bCs/>
          <w:iCs/>
          <w:spacing w:val="0"/>
          <w:sz w:val="22"/>
          <w:szCs w:val="22"/>
          <w:lang w:eastAsia="ru-RU"/>
        </w:rPr>
      </w:pPr>
      <w:r w:rsidRPr="00D13688">
        <w:rPr>
          <w:rFonts w:ascii="Times New Roman" w:hAnsi="Times New Roman"/>
          <w:b/>
          <w:bCs/>
          <w:i/>
          <w:iCs/>
          <w:spacing w:val="0"/>
          <w:sz w:val="22"/>
          <w:szCs w:val="22"/>
          <w:lang w:eastAsia="ru-RU"/>
        </w:rPr>
        <w:t xml:space="preserve"> </w:t>
      </w:r>
      <w:r w:rsidR="00486E06" w:rsidRPr="00D13688">
        <w:rPr>
          <w:rFonts w:ascii="Times New Roman" w:hAnsi="Times New Roman"/>
          <w:b/>
          <w:bCs/>
          <w:i/>
          <w:iCs/>
          <w:spacing w:val="0"/>
          <w:sz w:val="22"/>
          <w:szCs w:val="22"/>
          <w:lang w:eastAsia="ru-RU"/>
        </w:rPr>
        <w:t>Иные владельцы электрических сетей (ИВЭС)</w:t>
      </w:r>
      <w:r w:rsidR="00486E06" w:rsidRPr="00D13688">
        <w:rPr>
          <w:rFonts w:ascii="Times New Roman" w:hAnsi="Times New Roman"/>
          <w:bCs/>
          <w:iCs/>
          <w:spacing w:val="0"/>
          <w:sz w:val="22"/>
          <w:szCs w:val="22"/>
          <w:lang w:eastAsia="ru-RU"/>
        </w:rPr>
        <w:t xml:space="preserve">– лица, владеющие на праве собственности или на ином установленном федеральными законами основании объектами электросетевого хозяйства, непосредственно технологически присоединёнными к электрическим сетям Исполнителя, с использованием которых осуществляется безвозмездный для таких лиц </w:t>
      </w:r>
      <w:proofErr w:type="spellStart"/>
      <w:r w:rsidR="00486E06" w:rsidRPr="00D13688">
        <w:rPr>
          <w:rFonts w:ascii="Times New Roman" w:hAnsi="Times New Roman"/>
          <w:bCs/>
          <w:iCs/>
          <w:spacing w:val="0"/>
          <w:sz w:val="22"/>
          <w:szCs w:val="22"/>
          <w:lang w:eastAsia="ru-RU"/>
        </w:rPr>
        <w:t>переток</w:t>
      </w:r>
      <w:proofErr w:type="spellEnd"/>
      <w:r w:rsidR="00486E06" w:rsidRPr="00D13688">
        <w:rPr>
          <w:rFonts w:ascii="Times New Roman" w:hAnsi="Times New Roman"/>
          <w:bCs/>
          <w:iCs/>
          <w:spacing w:val="0"/>
          <w:sz w:val="22"/>
          <w:szCs w:val="22"/>
          <w:lang w:eastAsia="ru-RU"/>
        </w:rPr>
        <w:t xml:space="preserve"> электрической энергии на опосредованно присоединенные </w:t>
      </w:r>
      <w:proofErr w:type="spellStart"/>
      <w:r w:rsidR="00486E06" w:rsidRPr="00D13688">
        <w:rPr>
          <w:rFonts w:ascii="Times New Roman" w:hAnsi="Times New Roman"/>
          <w:bCs/>
          <w:iCs/>
          <w:spacing w:val="0"/>
          <w:sz w:val="22"/>
          <w:szCs w:val="22"/>
          <w:lang w:eastAsia="ru-RU"/>
        </w:rPr>
        <w:t>энергопринимающие</w:t>
      </w:r>
      <w:proofErr w:type="spellEnd"/>
      <w:r w:rsidR="00486E06" w:rsidRPr="00D13688">
        <w:rPr>
          <w:rFonts w:ascii="Times New Roman" w:hAnsi="Times New Roman"/>
          <w:bCs/>
          <w:iCs/>
          <w:spacing w:val="0"/>
          <w:sz w:val="22"/>
          <w:szCs w:val="22"/>
          <w:lang w:eastAsia="ru-RU"/>
        </w:rPr>
        <w:t xml:space="preserve"> устройства Потребителей.</w:t>
      </w:r>
    </w:p>
    <w:p w14:paraId="5F33E1E0" w14:textId="7B8143A0" w:rsidR="00F83DB6" w:rsidRPr="00D13688" w:rsidRDefault="009903C8" w:rsidP="00D13688">
      <w:pPr>
        <w:pStyle w:val="afffff2"/>
        <w:spacing w:before="0"/>
        <w:ind w:firstLine="567"/>
      </w:pPr>
      <w:r w:rsidRPr="00D13688">
        <w:rPr>
          <w:b/>
          <w:i/>
        </w:rPr>
        <w:t xml:space="preserve"> </w:t>
      </w:r>
      <w:r w:rsidR="008431BE" w:rsidRPr="00D13688">
        <w:rPr>
          <w:b/>
          <w:i/>
        </w:rPr>
        <w:t xml:space="preserve">Потребитель услуг по передаче электрической энергии (ССО) </w:t>
      </w:r>
      <w:r w:rsidR="008431BE" w:rsidRPr="00D13688">
        <w:t xml:space="preserve">- лица, владеющие на праве собственности или на ином законном основании </w:t>
      </w:r>
      <w:proofErr w:type="spellStart"/>
      <w:r w:rsidR="008431BE" w:rsidRPr="00D13688">
        <w:t>энергопринимающими</w:t>
      </w:r>
      <w:proofErr w:type="spellEnd"/>
      <w:r w:rsidR="008431BE" w:rsidRPr="00D13688">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008431BE" w:rsidRPr="00D13688">
        <w:t>энергосбытовые</w:t>
      </w:r>
      <w:proofErr w:type="spellEnd"/>
      <w:r w:rsidR="008431BE" w:rsidRPr="00D13688">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w:t>
      </w:r>
      <w:r w:rsidR="00F83DB6" w:rsidRPr="00D13688">
        <w:t>.</w:t>
      </w:r>
    </w:p>
    <w:p w14:paraId="646D418A" w14:textId="44A7FC27" w:rsidR="008431BE" w:rsidRPr="00D13688" w:rsidRDefault="009903C8" w:rsidP="00D13688">
      <w:pPr>
        <w:pStyle w:val="afffff2"/>
        <w:spacing w:before="0"/>
        <w:ind w:firstLine="567"/>
        <w:rPr>
          <w:b/>
          <w:i/>
        </w:rPr>
      </w:pPr>
      <w:r w:rsidRPr="00D13688">
        <w:rPr>
          <w:b/>
          <w:i/>
        </w:rPr>
        <w:lastRenderedPageBreak/>
        <w:t xml:space="preserve"> </w:t>
      </w:r>
      <w:r w:rsidR="008431BE" w:rsidRPr="00D13688">
        <w:rPr>
          <w:b/>
          <w:i/>
        </w:rPr>
        <w:t xml:space="preserve">Покупатель </w:t>
      </w:r>
      <w:r w:rsidR="008431BE" w:rsidRPr="00D13688">
        <w:t>-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14:paraId="4E782BF1" w14:textId="1C8C1255" w:rsidR="00CA5D50" w:rsidRPr="00D13688" w:rsidRDefault="009903C8" w:rsidP="00D13688">
      <w:pPr>
        <w:pStyle w:val="afffff2"/>
        <w:spacing w:before="0"/>
        <w:ind w:firstLine="567"/>
      </w:pPr>
      <w:r w:rsidRPr="00D13688">
        <w:rPr>
          <w:b/>
          <w:i/>
        </w:rPr>
        <w:t xml:space="preserve"> </w:t>
      </w:r>
      <w:r w:rsidR="006E0815" w:rsidRPr="00D13688">
        <w:rPr>
          <w:b/>
          <w:i/>
        </w:rPr>
        <w:t>Опосредованное присоединение</w:t>
      </w:r>
      <w:r w:rsidR="006E0815" w:rsidRPr="00D13688">
        <w:t xml:space="preserve"> </w:t>
      </w:r>
      <w:r w:rsidR="00DA5A44" w:rsidRPr="00D13688">
        <w:t xml:space="preserve">– </w:t>
      </w:r>
      <w:r w:rsidR="006E0815" w:rsidRPr="00D13688">
        <w:t xml:space="preserve">присоединение </w:t>
      </w:r>
      <w:proofErr w:type="spellStart"/>
      <w:r w:rsidR="006E0815" w:rsidRPr="00D13688">
        <w:t>энергопринимающих</w:t>
      </w:r>
      <w:proofErr w:type="spellEnd"/>
      <w:r w:rsidR="006E0815" w:rsidRPr="00D13688">
        <w:t xml:space="preserve"> устройств Потребителей к электрическим сетям Исполнителя, территориальной сетевой организации через энергетические установки производителей электрической энергии, бесхозяйные объекты электросетевого хозяйства или объекты электросетевого хозяйства лиц, не оказывающих услуги по передаче электрической энергии</w:t>
      </w:r>
      <w:r w:rsidR="00CA5D50" w:rsidRPr="00D13688">
        <w:t>.</w:t>
      </w:r>
    </w:p>
    <w:p w14:paraId="635EAA0A" w14:textId="423E4E3E" w:rsidR="003C2152" w:rsidRPr="00D13688" w:rsidRDefault="009903C8" w:rsidP="00D13688">
      <w:pPr>
        <w:pStyle w:val="afffff2"/>
        <w:spacing w:before="0"/>
        <w:ind w:firstLine="567"/>
      </w:pPr>
      <w:r w:rsidRPr="00D13688">
        <w:rPr>
          <w:b/>
          <w:i/>
        </w:rPr>
        <w:t xml:space="preserve">  </w:t>
      </w:r>
      <w:r w:rsidR="003C2152" w:rsidRPr="00D13688">
        <w:rPr>
          <w:b/>
          <w:i/>
        </w:rPr>
        <w:t>Пропускная способность электрической сети</w:t>
      </w:r>
      <w:r w:rsidR="003C2152" w:rsidRPr="00D13688">
        <w:t xml:space="preserve"> </w:t>
      </w:r>
      <w:r w:rsidR="00DA5A44" w:rsidRPr="00D13688">
        <w:t xml:space="preserve">– </w:t>
      </w:r>
      <w:r w:rsidR="003C2152" w:rsidRPr="00D13688">
        <w:t>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41AE2D9B" w14:textId="59CF263C" w:rsidR="003C2152" w:rsidRPr="00D13688" w:rsidRDefault="009903C8" w:rsidP="00D13688">
      <w:pPr>
        <w:pStyle w:val="afffff2"/>
        <w:spacing w:before="0"/>
        <w:ind w:firstLine="567"/>
      </w:pPr>
      <w:r w:rsidRPr="00D13688">
        <w:rPr>
          <w:b/>
          <w:i/>
        </w:rPr>
        <w:t xml:space="preserve"> </w:t>
      </w:r>
      <w:r w:rsidR="003C2152" w:rsidRPr="00D13688">
        <w:rPr>
          <w:b/>
          <w:i/>
        </w:rPr>
        <w:t>Точка поставки</w:t>
      </w:r>
      <w:r w:rsidR="003C2152" w:rsidRPr="00D13688">
        <w:t xml:space="preserve"> </w:t>
      </w:r>
      <w:r w:rsidR="00DA5A44" w:rsidRPr="00D13688">
        <w:t xml:space="preserve">– </w:t>
      </w:r>
      <w:r w:rsidR="003C2152" w:rsidRPr="00D13688">
        <w:t xml:space="preserve">место исполнения обязательств по настоящему Договору, используемое для определения объема взаимных обязательств Сторон по настоящему Договору, расположенное на границе балансовой принадлежности </w:t>
      </w:r>
      <w:proofErr w:type="spellStart"/>
      <w:r w:rsidR="003C2152" w:rsidRPr="00D13688">
        <w:t>энергопринимающих</w:t>
      </w:r>
      <w:proofErr w:type="spellEnd"/>
      <w:r w:rsidR="003C2152" w:rsidRPr="00D13688">
        <w:t xml:space="preserve">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w:t>
      </w:r>
      <w:r w:rsidR="00DA5A44" w:rsidRPr="00D13688">
        <w:t xml:space="preserve">– </w:t>
      </w:r>
      <w:r w:rsidR="003C2152" w:rsidRPr="00D13688">
        <w:t xml:space="preserve">в точке присоединения </w:t>
      </w:r>
      <w:proofErr w:type="spellStart"/>
      <w:r w:rsidR="003C2152" w:rsidRPr="00D13688">
        <w:t>энергопринимающего</w:t>
      </w:r>
      <w:proofErr w:type="spellEnd"/>
      <w:r w:rsidR="003C2152" w:rsidRPr="00D13688">
        <w:t xml:space="preserve"> устройства (объекта электроэнергетики).</w:t>
      </w:r>
    </w:p>
    <w:p w14:paraId="52186355" w14:textId="6EC36A3A" w:rsidR="00207757" w:rsidRPr="00D13688" w:rsidRDefault="009903C8" w:rsidP="00D13688">
      <w:pPr>
        <w:pStyle w:val="afffff2"/>
        <w:spacing w:before="0"/>
        <w:ind w:firstLine="567"/>
      </w:pPr>
      <w:r w:rsidRPr="00D13688">
        <w:rPr>
          <w:b/>
          <w:i/>
        </w:rPr>
        <w:t xml:space="preserve">  </w:t>
      </w:r>
      <w:r w:rsidR="00101305" w:rsidRPr="00D13688">
        <w:rPr>
          <w:b/>
          <w:i/>
        </w:rPr>
        <w:t>Точка присоединения</w:t>
      </w:r>
      <w:r w:rsidR="00B00239" w:rsidRPr="00D13688">
        <w:rPr>
          <w:b/>
          <w:i/>
        </w:rPr>
        <w:t xml:space="preserve"> </w:t>
      </w:r>
      <w:r w:rsidR="00E81662" w:rsidRPr="00D13688">
        <w:t xml:space="preserve">– </w:t>
      </w:r>
      <w:r w:rsidR="00101305" w:rsidRPr="00D13688">
        <w:t xml:space="preserve">место физического соединения </w:t>
      </w:r>
      <w:proofErr w:type="spellStart"/>
      <w:r w:rsidR="00101305" w:rsidRPr="00D13688">
        <w:t>энергопринимающего</w:t>
      </w:r>
      <w:proofErr w:type="spellEnd"/>
      <w:r w:rsidR="00101305" w:rsidRPr="00D13688">
        <w:t xml:space="preserve"> устройства (энергетической установки) Потребителя, в интересах которого заключается договор об оказании услуг по передаче электрической энергии, с электрической сетью сетевой организации</w:t>
      </w:r>
      <w:r w:rsidR="00A7154F" w:rsidRPr="00D13688">
        <w:t>.</w:t>
      </w:r>
    </w:p>
    <w:p w14:paraId="0CA78D6C" w14:textId="0C1FB3A8" w:rsidR="00F83DB6" w:rsidRPr="00D13688" w:rsidRDefault="009903C8" w:rsidP="00D13688">
      <w:pPr>
        <w:pStyle w:val="afffff2"/>
        <w:spacing w:before="0"/>
        <w:ind w:firstLine="567"/>
      </w:pPr>
      <w:r w:rsidRPr="00D13688">
        <w:rPr>
          <w:b/>
          <w:i/>
        </w:rPr>
        <w:t xml:space="preserve">  </w:t>
      </w:r>
      <w:r w:rsidR="00F83DB6" w:rsidRPr="00D13688">
        <w:rPr>
          <w:b/>
          <w:i/>
        </w:rPr>
        <w:t xml:space="preserve">Индивидуальный тариф </w:t>
      </w:r>
      <w:r w:rsidR="00DA5A44" w:rsidRPr="00D13688">
        <w:t xml:space="preserve">– </w:t>
      </w:r>
      <w:r w:rsidR="00F83DB6" w:rsidRPr="00D13688">
        <w:t>тариф на услуги по передаче электрической энергии (мощности), установленный органом исполнительной власти в области государственного регулирования тарифов субъекта Российской Федерации</w:t>
      </w:r>
      <w:r w:rsidR="00DC4651" w:rsidRPr="00D13688">
        <w:t xml:space="preserve">, для взаиморасчетов между </w:t>
      </w:r>
      <w:r w:rsidR="0065335B">
        <w:t>Заказчиком</w:t>
      </w:r>
      <w:r w:rsidR="00DC4651" w:rsidRPr="00D13688">
        <w:t xml:space="preserve"> и </w:t>
      </w:r>
      <w:r w:rsidR="0065335B">
        <w:t>Исполнителем</w:t>
      </w:r>
      <w:r w:rsidR="00DC4651" w:rsidRPr="00D13688">
        <w:t>.</w:t>
      </w:r>
    </w:p>
    <w:p w14:paraId="65BB4182" w14:textId="373BE94E" w:rsidR="00AE6F20" w:rsidRPr="00D13688" w:rsidRDefault="009903C8" w:rsidP="0065335B">
      <w:pPr>
        <w:pStyle w:val="afffff2"/>
        <w:spacing w:before="0"/>
      </w:pPr>
      <w:r w:rsidRPr="00D13688">
        <w:rPr>
          <w:b/>
          <w:i/>
        </w:rPr>
        <w:t xml:space="preserve">             </w:t>
      </w:r>
      <w:r w:rsidR="00AE6F20" w:rsidRPr="00D13688">
        <w:t>Заказчик заключает настоящий Договор в интересах:</w:t>
      </w:r>
    </w:p>
    <w:p w14:paraId="5BCD095E" w14:textId="08603953" w:rsidR="00AE6F20" w:rsidRPr="00D13688" w:rsidRDefault="00AE6F20" w:rsidP="00D13688">
      <w:pPr>
        <w:pStyle w:val="11"/>
        <w:numPr>
          <w:ilvl w:val="0"/>
          <w:numId w:val="0"/>
        </w:numPr>
        <w:ind w:firstLine="709"/>
      </w:pPr>
      <w:r w:rsidRPr="00D13688">
        <w:t>- 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w:t>
      </w:r>
      <w:r w:rsidR="0065335B">
        <w:t xml:space="preserve">ической </w:t>
      </w:r>
      <w:r w:rsidRPr="00D13688">
        <w:t>энергии;</w:t>
      </w:r>
    </w:p>
    <w:p w14:paraId="63ED3FA0" w14:textId="77777777" w:rsidR="00AE6F20" w:rsidRPr="00D13688" w:rsidRDefault="00AE6F20" w:rsidP="00D13688">
      <w:pPr>
        <w:pStyle w:val="11"/>
        <w:numPr>
          <w:ilvl w:val="0"/>
          <w:numId w:val="0"/>
        </w:numPr>
        <w:ind w:firstLine="709"/>
      </w:pPr>
      <w:r w:rsidRPr="00D13688">
        <w:t xml:space="preserve">- 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14:paraId="5DA17F62" w14:textId="4A47B274" w:rsidR="00207757" w:rsidRPr="00D13688" w:rsidRDefault="00AE6F20" w:rsidP="00D13688">
      <w:pPr>
        <w:pStyle w:val="11"/>
        <w:numPr>
          <w:ilvl w:val="0"/>
          <w:numId w:val="0"/>
        </w:numPr>
        <w:ind w:firstLine="709"/>
      </w:pPr>
      <w:r w:rsidRPr="00D13688">
        <w:t xml:space="preserve">Исполнитель и </w:t>
      </w:r>
      <w:r w:rsidR="0065335B">
        <w:t>С</w:t>
      </w:r>
      <w:r w:rsidRPr="00D13688">
        <w:t xml:space="preserve">СО самостоятельно урегулируют отношения с потребителями по технологическому присоединению энергоустановок потребителей к электрической сети Исполнителя и </w:t>
      </w:r>
      <w:r w:rsidR="0065335B">
        <w:t>С</w:t>
      </w:r>
      <w:r w:rsidRPr="00D13688">
        <w:t xml:space="preserve">СО соответственно, в том числе потребителей, </w:t>
      </w:r>
      <w:proofErr w:type="spellStart"/>
      <w:r w:rsidRPr="00D13688">
        <w:t>энергопринимающие</w:t>
      </w:r>
      <w:proofErr w:type="spellEnd"/>
      <w:r w:rsidRPr="00D13688">
        <w:t xml:space="preserve"> устройства которых были присоединены к электрической сети Исполнителя или </w:t>
      </w:r>
      <w:r w:rsidR="0065335B">
        <w:t>С</w:t>
      </w:r>
      <w:r w:rsidRPr="00D13688">
        <w:t xml:space="preserve">СО до заключения настоящего Договора. Исполнитель по запросу Заказчика передает последнему копии выданных им или </w:t>
      </w:r>
      <w:r w:rsidR="0065335B">
        <w:t>С</w:t>
      </w:r>
      <w:r w:rsidRPr="00D13688">
        <w:t>СО в отношении Потребителей технический условий</w:t>
      </w:r>
      <w:r w:rsidR="0065335B">
        <w:t xml:space="preserve"> либо Акты об осуществлении технологического присоединения</w:t>
      </w:r>
      <w:r w:rsidRPr="00D13688">
        <w:t>.</w:t>
      </w:r>
    </w:p>
    <w:p w14:paraId="17A0AC72" w14:textId="43BBABCA" w:rsidR="003B256C" w:rsidRPr="00D13688" w:rsidRDefault="003B256C" w:rsidP="00D13688">
      <w:pPr>
        <w:pStyle w:val="11"/>
        <w:ind w:left="0" w:firstLine="709"/>
      </w:pPr>
      <w:r w:rsidRPr="00D13688">
        <w:t>Взаимоотношения Сторон, не у</w:t>
      </w:r>
      <w:r w:rsidR="0065335B">
        <w:t>казанные в</w:t>
      </w:r>
      <w:r w:rsidRPr="00D13688">
        <w:t xml:space="preserve"> настоящ</w:t>
      </w:r>
      <w:r w:rsidR="0065335B">
        <w:t>е</w:t>
      </w:r>
      <w:r w:rsidRPr="00D13688">
        <w:t>м Договор</w:t>
      </w:r>
      <w:r w:rsidR="0065335B">
        <w:t>е</w:t>
      </w:r>
      <w:r w:rsidRPr="00D13688">
        <w:t>, регулируются в соответствии с действующим законодательством Российской Федерации.</w:t>
      </w:r>
    </w:p>
    <w:p w14:paraId="0A043CBA" w14:textId="77777777" w:rsidR="00207757" w:rsidRPr="00D13688" w:rsidRDefault="00101305" w:rsidP="00D13688">
      <w:pPr>
        <w:pStyle w:val="10"/>
      </w:pPr>
      <w:r w:rsidRPr="00D13688">
        <w:t>ПРЕДМЕТ ДОГОВОРА</w:t>
      </w:r>
    </w:p>
    <w:p w14:paraId="5F9A5E98" w14:textId="77777777" w:rsidR="00A6001D" w:rsidRPr="00D13688" w:rsidRDefault="00A6001D" w:rsidP="00D13688">
      <w:pPr>
        <w:pStyle w:val="11"/>
        <w:ind w:left="0" w:firstLine="709"/>
      </w:pPr>
      <w:r w:rsidRPr="00D13688">
        <w:t xml:space="preserve">Исполнитель обязуется </w:t>
      </w:r>
      <w:r w:rsidRPr="0065335B">
        <w:t>оказывать услуги по передаче электрической энергии</w:t>
      </w:r>
      <w:r w:rsidRPr="00D13688">
        <w:t xml:space="preserve">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на ином предусмотренном федеральными законами основании (далее – объекты электросетевого хозяйства Исполнителя), а Заказчик обязуется оплачивать</w:t>
      </w:r>
      <w:r w:rsidR="00740E57" w:rsidRPr="00D13688">
        <w:t xml:space="preserve"> услуги Исполнителя в порядке, установленном  настоящим  Договором. </w:t>
      </w:r>
    </w:p>
    <w:p w14:paraId="402BE1CF" w14:textId="77777777" w:rsidR="00F57157" w:rsidRPr="00D13688" w:rsidRDefault="00F57157" w:rsidP="00D13688">
      <w:pPr>
        <w:pStyle w:val="11"/>
        <w:ind w:left="0" w:firstLine="709"/>
      </w:pPr>
      <w:r w:rsidRPr="00D13688">
        <w:t xml:space="preserve">Исполнитель в соответствии с настоящим </w:t>
      </w:r>
      <w:r w:rsidR="00E502E1" w:rsidRPr="00D13688">
        <w:t>Договор</w:t>
      </w:r>
      <w:r w:rsidRPr="00D13688">
        <w:t>ом оказывает Заказчику (в том числе с привлечением ССО) услуги по передаче электроэнергии, включающие в себя в том числе:</w:t>
      </w:r>
    </w:p>
    <w:p w14:paraId="6E828DF3" w14:textId="740BAC5B" w:rsidR="00F57157" w:rsidRPr="00D13688" w:rsidRDefault="00F57157" w:rsidP="00D13688">
      <w:pPr>
        <w:pStyle w:val="11"/>
        <w:numPr>
          <w:ilvl w:val="0"/>
          <w:numId w:val="0"/>
        </w:numPr>
        <w:ind w:firstLine="709"/>
      </w:pPr>
      <w:r w:rsidRPr="00D13688">
        <w:t xml:space="preserve">- передачу электроэнергии до точек поставки в пределах максимальной мощности, определенной </w:t>
      </w:r>
      <w:r w:rsidR="00E502E1" w:rsidRPr="00D13688">
        <w:t>Договор</w:t>
      </w:r>
      <w:r w:rsidRPr="00D13688">
        <w:t>ом</w:t>
      </w:r>
      <w:r w:rsidR="0065335B">
        <w:t xml:space="preserve"> энергоснабжения Потребителя</w:t>
      </w:r>
      <w:r w:rsidRPr="00D13688">
        <w:t>;</w:t>
      </w:r>
    </w:p>
    <w:p w14:paraId="218C959F" w14:textId="77777777" w:rsidR="00F57157" w:rsidRPr="00D13688" w:rsidRDefault="00F57157" w:rsidP="00D13688">
      <w:pPr>
        <w:pStyle w:val="11"/>
        <w:numPr>
          <w:ilvl w:val="0"/>
          <w:numId w:val="0"/>
        </w:numPr>
        <w:ind w:firstLine="709"/>
      </w:pPr>
      <w:r w:rsidRPr="00D13688">
        <w:t>- круглосуточное оперативное управление электроустановками, находящимися в управлении (или) ведении Исполнителя в соответствии с законодательством Российской Федерации;</w:t>
      </w:r>
    </w:p>
    <w:p w14:paraId="2954AF6F" w14:textId="24AD090C" w:rsidR="00F57157" w:rsidRPr="00D13688" w:rsidRDefault="00F57157" w:rsidP="00D13688">
      <w:pPr>
        <w:pStyle w:val="11"/>
        <w:numPr>
          <w:ilvl w:val="0"/>
          <w:numId w:val="0"/>
        </w:numPr>
        <w:ind w:firstLine="709"/>
      </w:pPr>
      <w:r w:rsidRPr="00D13688">
        <w:t>- с</w:t>
      </w:r>
      <w:r w:rsidR="0065335B">
        <w:t>ъем</w:t>
      </w:r>
      <w:r w:rsidRPr="00D13688">
        <w:t xml:space="preserve"> показаний средств измерений в случаях, предусмотренных настоящим </w:t>
      </w:r>
      <w:r w:rsidR="00E502E1" w:rsidRPr="00D13688">
        <w:t>Договор</w:t>
      </w:r>
      <w:r w:rsidRPr="00D13688">
        <w:t>ом и требованиями действующего законодательства Российской Федерации;</w:t>
      </w:r>
    </w:p>
    <w:p w14:paraId="30DAF16B" w14:textId="77777777" w:rsidR="00F57157" w:rsidRPr="00D13688" w:rsidRDefault="00F57157" w:rsidP="00D13688">
      <w:pPr>
        <w:pStyle w:val="11"/>
        <w:numPr>
          <w:ilvl w:val="0"/>
          <w:numId w:val="0"/>
        </w:numPr>
        <w:ind w:firstLine="709"/>
      </w:pPr>
      <w:r w:rsidRPr="00D13688">
        <w:lastRenderedPageBreak/>
        <w:t>- осуществление плановых и внеплановых проверок состояния средств измерений, по которым производится учёт электроэнергии (мощности);</w:t>
      </w:r>
    </w:p>
    <w:p w14:paraId="5A6C6345" w14:textId="77777777" w:rsidR="00F57157" w:rsidRPr="00D13688" w:rsidRDefault="00F57157" w:rsidP="00D13688">
      <w:pPr>
        <w:pStyle w:val="11"/>
        <w:numPr>
          <w:ilvl w:val="0"/>
          <w:numId w:val="0"/>
        </w:numPr>
        <w:ind w:firstLine="709"/>
      </w:pPr>
      <w:r w:rsidRPr="00D13688">
        <w:t>- осуществление контроля соблюдения режимов потребления электроэнергии (мощности) Потребителями и смежными сетевыми организациями в соответствии с требованиями действующего законодательства Российской Федерации;</w:t>
      </w:r>
    </w:p>
    <w:p w14:paraId="0B294043" w14:textId="77777777" w:rsidR="00F57157" w:rsidRPr="00D13688" w:rsidRDefault="00F57157" w:rsidP="00D13688">
      <w:pPr>
        <w:pStyle w:val="11"/>
        <w:numPr>
          <w:ilvl w:val="0"/>
          <w:numId w:val="0"/>
        </w:numPr>
        <w:ind w:firstLine="709"/>
      </w:pPr>
      <w:r w:rsidRPr="00D13688">
        <w:t>- введение ограничения или возобновление режима потребления электроэнергии Потребителям и смежным сетевым организациям по заявкам Заказчика, а также в случае проведения плановых ремонтных работ, возникновении или угрозе возникновения аварийных ситуаций.</w:t>
      </w:r>
    </w:p>
    <w:p w14:paraId="4892F6EC" w14:textId="08DEBA63" w:rsidR="004A2248" w:rsidRPr="00D13688" w:rsidRDefault="00101305" w:rsidP="00D13688">
      <w:pPr>
        <w:pStyle w:val="11"/>
        <w:ind w:hanging="149"/>
      </w:pPr>
      <w:r w:rsidRPr="00D13688">
        <w:t xml:space="preserve">Стороны </w:t>
      </w:r>
      <w:r w:rsidR="008178BF" w:rsidRPr="00D13688">
        <w:t>определили</w:t>
      </w:r>
      <w:r w:rsidR="00E45C09" w:rsidRPr="00D13688">
        <w:t xml:space="preserve"> следующие существенные условия</w:t>
      </w:r>
      <w:r w:rsidR="00740E57" w:rsidRPr="00D13688">
        <w:t xml:space="preserve"> настоящего</w:t>
      </w:r>
      <w:r w:rsidR="00B00239" w:rsidRPr="00D13688">
        <w:t xml:space="preserve"> Договора</w:t>
      </w:r>
      <w:r w:rsidRPr="00D13688">
        <w:t xml:space="preserve">: </w:t>
      </w:r>
    </w:p>
    <w:p w14:paraId="4917987F" w14:textId="2967ED61" w:rsidR="008324CF" w:rsidRPr="00D13688" w:rsidRDefault="00F57157" w:rsidP="00D13688">
      <w:pPr>
        <w:pStyle w:val="111"/>
        <w:ind w:firstLine="567"/>
      </w:pPr>
      <w:r w:rsidRPr="00D13688">
        <w:t xml:space="preserve">Величина максимальной мощности, в пределах которой </w:t>
      </w:r>
      <w:r w:rsidR="003167EA">
        <w:t>Исполнитель</w:t>
      </w:r>
      <w:r w:rsidRPr="00D13688">
        <w:t xml:space="preserve"> обязу</w:t>
      </w:r>
      <w:r w:rsidR="003167EA">
        <w:t>е</w:t>
      </w:r>
      <w:r w:rsidRPr="00D13688">
        <w:t>тся обеспечивать передачу электрической энергии в соответствующей точке поставки/приема, с распределением указанной величины п</w:t>
      </w:r>
      <w:r w:rsidR="00620D2D" w:rsidRPr="00D13688">
        <w:t>о каждой точке поставки/приема. Стороны установили, что в течение 30 (тридцати) календарных дней с даты</w:t>
      </w:r>
      <w:r w:rsidR="00CC432D" w:rsidRPr="00D13688">
        <w:t xml:space="preserve"> заключения настоящего Договора Исполнитель предоставляет</w:t>
      </w:r>
      <w:r w:rsidR="003167EA">
        <w:t xml:space="preserve"> Заказчику</w:t>
      </w:r>
      <w:r w:rsidR="00CC432D" w:rsidRPr="00D13688">
        <w:t xml:space="preserve"> </w:t>
      </w:r>
      <w:r w:rsidR="003802AE" w:rsidRPr="00D13688">
        <w:t xml:space="preserve">копии </w:t>
      </w:r>
      <w:r w:rsidR="003167EA">
        <w:t>А</w:t>
      </w:r>
      <w:r w:rsidR="003802AE" w:rsidRPr="00D13688">
        <w:t xml:space="preserve">ктов об осуществлении технологического присоединения к электрическим сетям </w:t>
      </w:r>
      <w:r w:rsidR="00555FB1">
        <w:t>ИСПОЛНИТЕЛЬ</w:t>
      </w:r>
      <w:r w:rsidR="00CC432D" w:rsidRPr="00D13688">
        <w:t xml:space="preserve">, которые будут являться неотъемлемой частью настоящего Договора. </w:t>
      </w:r>
    </w:p>
    <w:p w14:paraId="29421508" w14:textId="06595DA2" w:rsidR="00E24D23" w:rsidRPr="00D13688" w:rsidRDefault="00E24D23" w:rsidP="00D13688">
      <w:pPr>
        <w:pStyle w:val="111"/>
        <w:ind w:firstLine="567"/>
      </w:pPr>
      <w:r w:rsidRPr="00D13688">
        <w:t xml:space="preserve">Период оказания Исполнителем услуг по передаче электрической энергии </w:t>
      </w:r>
      <w:r w:rsidR="00503D6C">
        <w:t xml:space="preserve">устанавливается </w:t>
      </w:r>
      <w:r w:rsidRPr="00D13688">
        <w:rPr>
          <w:b/>
        </w:rPr>
        <w:t>с 00 часов 00 минут 01.01.202</w:t>
      </w:r>
      <w:r w:rsidR="00503D6C">
        <w:rPr>
          <w:b/>
        </w:rPr>
        <w:t>2</w:t>
      </w:r>
      <w:r w:rsidR="000F3C24" w:rsidRPr="00D13688">
        <w:rPr>
          <w:b/>
        </w:rPr>
        <w:t xml:space="preserve">г. </w:t>
      </w:r>
      <w:r w:rsidR="00E45C09" w:rsidRPr="00D13688">
        <w:rPr>
          <w:b/>
        </w:rPr>
        <w:t xml:space="preserve">до </w:t>
      </w:r>
      <w:proofErr w:type="gramStart"/>
      <w:r w:rsidR="00DD05B9" w:rsidRPr="00D13688">
        <w:rPr>
          <w:b/>
        </w:rPr>
        <w:t>24  часов</w:t>
      </w:r>
      <w:proofErr w:type="gramEnd"/>
      <w:r w:rsidR="00DD05B9" w:rsidRPr="00D13688">
        <w:rPr>
          <w:b/>
        </w:rPr>
        <w:t xml:space="preserve">  00  минут 31.12.202</w:t>
      </w:r>
      <w:r w:rsidR="00503D6C">
        <w:rPr>
          <w:b/>
        </w:rPr>
        <w:t>2</w:t>
      </w:r>
      <w:r w:rsidR="00DD05B9" w:rsidRPr="00D13688">
        <w:rPr>
          <w:b/>
        </w:rPr>
        <w:t>г.</w:t>
      </w:r>
    </w:p>
    <w:p w14:paraId="672DA607" w14:textId="77777777" w:rsidR="00753565" w:rsidRPr="00D13688" w:rsidRDefault="00753565" w:rsidP="00D13688">
      <w:pPr>
        <w:pStyle w:val="111"/>
        <w:ind w:firstLine="567"/>
      </w:pPr>
      <w:r w:rsidRPr="00D13688">
        <w:t>Порядок определения размера обязательств Заказчика и условия расчета по оплате услуг по передаче электрической энергии включает:</w:t>
      </w:r>
    </w:p>
    <w:p w14:paraId="5D473761" w14:textId="51C84705" w:rsidR="00753565" w:rsidRPr="00D13688" w:rsidRDefault="00753565" w:rsidP="00D13688">
      <w:pPr>
        <w:pStyle w:val="-"/>
        <w:numPr>
          <w:ilvl w:val="0"/>
          <w:numId w:val="0"/>
        </w:numPr>
        <w:ind w:firstLine="567"/>
      </w:pPr>
      <w:r w:rsidRPr="00D13688">
        <w:t xml:space="preserve">- Регламент взаимодействия Исполнителя и Заказчика в процессе формирования и согласования объемов оказанных услуг по передаче электрической энергии, определенный Сторонами в </w:t>
      </w:r>
      <w:r w:rsidR="00576902" w:rsidRPr="00D13688">
        <w:t>П</w:t>
      </w:r>
      <w:r w:rsidRPr="00D13688">
        <w:t>риложении № 7</w:t>
      </w:r>
      <w:r w:rsidR="00946867" w:rsidRPr="00D13688">
        <w:t xml:space="preserve"> к настоящему Договору</w:t>
      </w:r>
      <w:r w:rsidRPr="00D13688">
        <w:t>;</w:t>
      </w:r>
    </w:p>
    <w:p w14:paraId="1024601B" w14:textId="0DE0C5C0" w:rsidR="00CA5D50" w:rsidRPr="00D13688" w:rsidRDefault="00753565" w:rsidP="00D13688">
      <w:pPr>
        <w:pStyle w:val="111"/>
        <w:numPr>
          <w:ilvl w:val="0"/>
          <w:numId w:val="0"/>
        </w:numPr>
        <w:ind w:firstLine="567"/>
      </w:pPr>
      <w:r w:rsidRPr="00D13688">
        <w:t xml:space="preserve">- </w:t>
      </w:r>
      <w:r w:rsidR="00946867" w:rsidRPr="00D13688">
        <w:t>У</w:t>
      </w:r>
      <w:r w:rsidRPr="00D13688">
        <w:t xml:space="preserve">словия расчета и порядок определения стоимости услуг Исполнителя по передаче электрической энергии, определенный Сторонами в </w:t>
      </w:r>
      <w:r w:rsidR="005D0738" w:rsidRPr="00D13688">
        <w:t>П</w:t>
      </w:r>
      <w:r w:rsidRPr="00D13688">
        <w:t>риложении № 1 к настоящему Договору</w:t>
      </w:r>
      <w:r w:rsidR="00DA5A44" w:rsidRPr="00D13688">
        <w:t>.</w:t>
      </w:r>
    </w:p>
    <w:p w14:paraId="5E879372" w14:textId="77777777" w:rsidR="005D7E6C" w:rsidRPr="00D13688" w:rsidRDefault="00101305" w:rsidP="00D13688">
      <w:pPr>
        <w:pStyle w:val="111"/>
        <w:ind w:firstLine="567"/>
      </w:pPr>
      <w:r w:rsidRPr="00D13688">
        <w:t xml:space="preserve">Ответственность </w:t>
      </w:r>
      <w:r w:rsidR="00270E56" w:rsidRPr="00D13688">
        <w:t>С</w:t>
      </w:r>
      <w:r w:rsidRPr="00D13688">
        <w:t>торон за состояние и обслуживание объектов электросетевого хозяйства</w:t>
      </w:r>
      <w:r w:rsidR="003B6572" w:rsidRPr="00D13688">
        <w:t xml:space="preserve"> определяется</w:t>
      </w:r>
      <w:r w:rsidR="005D7E6C" w:rsidRPr="00D13688">
        <w:t>:</w:t>
      </w:r>
    </w:p>
    <w:p w14:paraId="123059A1" w14:textId="09D162E8" w:rsidR="005D7E6C" w:rsidRPr="00D13688" w:rsidRDefault="00101305" w:rsidP="00D13688">
      <w:pPr>
        <w:pStyle w:val="-"/>
        <w:ind w:firstLine="567"/>
      </w:pPr>
      <w:r w:rsidRPr="00D13688">
        <w:t xml:space="preserve"> </w:t>
      </w:r>
      <w:r w:rsidR="00946867" w:rsidRPr="00D13688">
        <w:t>Б</w:t>
      </w:r>
      <w:r w:rsidR="005D7E6C" w:rsidRPr="00D13688">
        <w:t xml:space="preserve">алансовой принадлежностью </w:t>
      </w:r>
      <w:r w:rsidR="00BD1ECA" w:rsidRPr="00D13688">
        <w:t xml:space="preserve">Исполнителя и Потребителя (ССО), в интересах которых заключен </w:t>
      </w:r>
      <w:r w:rsidR="002553C1" w:rsidRPr="00D13688">
        <w:t xml:space="preserve">настоящий </w:t>
      </w:r>
      <w:r w:rsidR="00BD1ECA" w:rsidRPr="00D13688">
        <w:t xml:space="preserve">Договор, </w:t>
      </w:r>
      <w:r w:rsidRPr="00D13688">
        <w:t>и фиксиру</w:t>
      </w:r>
      <w:r w:rsidR="00BD1ECA" w:rsidRPr="00D13688">
        <w:t>е</w:t>
      </w:r>
      <w:r w:rsidRPr="00D13688">
        <w:t xml:space="preserve">тся в </w:t>
      </w:r>
      <w:r w:rsidR="00F57157" w:rsidRPr="00D13688">
        <w:t>актах об осуществлении технологического присоединения (</w:t>
      </w:r>
      <w:r w:rsidR="00DA5A44" w:rsidRPr="00D13688">
        <w:t>А</w:t>
      </w:r>
      <w:r w:rsidRPr="00D13688">
        <w:t>кт</w:t>
      </w:r>
      <w:r w:rsidR="00BD1ECA" w:rsidRPr="00D13688">
        <w:t>е</w:t>
      </w:r>
      <w:r w:rsidRPr="00D13688">
        <w:t xml:space="preserve"> разграничения балансовой принадлежности электросетей и </w:t>
      </w:r>
      <w:r w:rsidR="00DA5A44" w:rsidRPr="00D13688">
        <w:t>А</w:t>
      </w:r>
      <w:r w:rsidRPr="00D13688">
        <w:t>кт</w:t>
      </w:r>
      <w:r w:rsidR="00BD1ECA" w:rsidRPr="00D13688">
        <w:t>е</w:t>
      </w:r>
      <w:r w:rsidRPr="00D13688">
        <w:t xml:space="preserve"> эксплуатационной ответственности</w:t>
      </w:r>
      <w:r w:rsidR="00BD1ECA" w:rsidRPr="00D13688">
        <w:t xml:space="preserve"> Потребителя (ССО) и Исполнителя</w:t>
      </w:r>
      <w:r w:rsidR="00425B71" w:rsidRPr="00D13688">
        <w:t xml:space="preserve"> Приложение № 4</w:t>
      </w:r>
      <w:r w:rsidR="00946867" w:rsidRPr="00D13688">
        <w:t xml:space="preserve"> к настоящему Договору</w:t>
      </w:r>
      <w:r w:rsidR="00F57157" w:rsidRPr="00D13688">
        <w:t>)</w:t>
      </w:r>
      <w:r w:rsidR="005D7E6C" w:rsidRPr="00D13688">
        <w:t>;</w:t>
      </w:r>
    </w:p>
    <w:p w14:paraId="4F55DFFD" w14:textId="72F9CCCE" w:rsidR="00C740AC" w:rsidRPr="00D13688" w:rsidRDefault="00C740AC" w:rsidP="00D13688">
      <w:pPr>
        <w:pStyle w:val="111"/>
        <w:ind w:firstLine="567"/>
      </w:pPr>
      <w:r w:rsidRPr="00D13688">
        <w:t xml:space="preserve">Сведения о приборах учета электрической энергии (мощности), установленных на дату заключения настоящего Договора в отношении </w:t>
      </w:r>
      <w:proofErr w:type="spellStart"/>
      <w:r w:rsidRPr="00D13688">
        <w:t>энергопринимающих</w:t>
      </w:r>
      <w:proofErr w:type="spellEnd"/>
      <w:r w:rsidRPr="00D13688">
        <w:t xml:space="preserve"> устройств, объектов электроэнергетики и используемых для расчетов по настоящему Договору, с указанием типов приборов</w:t>
      </w:r>
      <w:r w:rsidR="00270E56" w:rsidRPr="00D13688">
        <w:t>,</w:t>
      </w:r>
      <w:r w:rsidRPr="00D13688">
        <w:t xml:space="preserve"> классов точности</w:t>
      </w:r>
      <w:r w:rsidR="00270E56" w:rsidRPr="00D13688">
        <w:t>,</w:t>
      </w:r>
      <w:r w:rsidRPr="00D13688">
        <w:t xml:space="preserve"> мест их установки, заводских номеров, даты предыдущей и очередной поверки, </w:t>
      </w:r>
      <w:proofErr w:type="spellStart"/>
      <w:r w:rsidRPr="00D13688">
        <w:t>межповерочного</w:t>
      </w:r>
      <w:proofErr w:type="spellEnd"/>
      <w:r w:rsidRPr="00D13688">
        <w:t xml:space="preserve"> инт</w:t>
      </w:r>
      <w:r w:rsidR="00B210A2" w:rsidRPr="00D13688">
        <w:t xml:space="preserve">ервала определены в </w:t>
      </w:r>
      <w:r w:rsidR="00946867" w:rsidRPr="00D13688">
        <w:t>П</w:t>
      </w:r>
      <w:r w:rsidR="00B210A2" w:rsidRPr="00D13688">
        <w:t xml:space="preserve">риложении </w:t>
      </w:r>
      <w:r w:rsidRPr="00D13688">
        <w:t xml:space="preserve">№ </w:t>
      </w:r>
      <w:r w:rsidR="00ED2FDF" w:rsidRPr="00D13688">
        <w:t>5</w:t>
      </w:r>
      <w:r w:rsidRPr="00D13688">
        <w:t xml:space="preserve"> к настоящему Договору.</w:t>
      </w:r>
    </w:p>
    <w:p w14:paraId="2C7ECBFF" w14:textId="77777777" w:rsidR="00C740AC" w:rsidRPr="00D13688" w:rsidRDefault="00C740AC" w:rsidP="00D13688">
      <w:pPr>
        <w:pStyle w:val="111"/>
        <w:ind w:firstLine="567"/>
      </w:pPr>
      <w:r w:rsidRPr="00D13688">
        <w:t xml:space="preserve">Обязанность </w:t>
      </w:r>
      <w:r w:rsidR="005A7EBF" w:rsidRPr="00D13688">
        <w:t>Сторон</w:t>
      </w:r>
      <w:r w:rsidRPr="00D13688">
        <w:t xml:space="preserve">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D13688">
        <w:t>энергопринимающих</w:t>
      </w:r>
      <w:proofErr w:type="spellEnd"/>
      <w:r w:rsidRPr="00D13688">
        <w:t xml:space="preserve"> устройств (объектов электроэнергетики),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 определена в разделе 3 настоящего Договора.</w:t>
      </w:r>
    </w:p>
    <w:p w14:paraId="1764BC5F" w14:textId="10A7D3B7" w:rsidR="005E2734" w:rsidRPr="00D13688" w:rsidRDefault="005E2734" w:rsidP="00D13688">
      <w:pPr>
        <w:pStyle w:val="111"/>
        <w:ind w:firstLine="567"/>
      </w:pPr>
      <w:r w:rsidRPr="00D13688">
        <w:t xml:space="preserve">Обязанность Заказчика, действующего в интересах Потребителей, </w:t>
      </w:r>
      <w:proofErr w:type="spellStart"/>
      <w:r w:rsidRPr="00D13688">
        <w:t>энергопринимающие</w:t>
      </w:r>
      <w:proofErr w:type="spellEnd"/>
      <w:r w:rsidRPr="00D13688">
        <w:t xml:space="preserve"> устройства которых подключены к системам противоаварийной и режимной автоматики и находятся под их воздействием, по обеспечению эксплуатации принадлежащих Потребителю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определена в разделе 3 настоящего Договора</w:t>
      </w:r>
      <w:r w:rsidR="00E413D2" w:rsidRPr="00D13688">
        <w:t>.</w:t>
      </w:r>
    </w:p>
    <w:p w14:paraId="0E9B4DF9" w14:textId="2D038F81" w:rsidR="008324CF" w:rsidRPr="00D13688" w:rsidRDefault="00101305" w:rsidP="00D13688">
      <w:pPr>
        <w:pStyle w:val="111"/>
        <w:ind w:firstLine="567"/>
      </w:pPr>
      <w:r w:rsidRPr="00D13688">
        <w:rPr>
          <w:spacing w:val="-4"/>
        </w:rPr>
        <w:t>Регламент взаимодействи</w:t>
      </w:r>
      <w:r w:rsidR="00776E69" w:rsidRPr="00D13688">
        <w:rPr>
          <w:spacing w:val="-4"/>
        </w:rPr>
        <w:t>я</w:t>
      </w:r>
      <w:r w:rsidRPr="00D13688">
        <w:rPr>
          <w:spacing w:val="-4"/>
        </w:rPr>
        <w:t xml:space="preserve"> оперативного персонала Заказчика и Исполнителя по оперативно</w:t>
      </w:r>
      <w:r w:rsidRPr="00D13688">
        <w:t xml:space="preserve">-технологическому управлению объектами межсетевой координации </w:t>
      </w:r>
      <w:r w:rsidR="001E7714" w:rsidRPr="00D13688">
        <w:t xml:space="preserve">указан в </w:t>
      </w:r>
      <w:r w:rsidR="00D053A8" w:rsidRPr="00D13688">
        <w:t>П</w:t>
      </w:r>
      <w:r w:rsidR="001E7714" w:rsidRPr="00D13688">
        <w:t>риложении</w:t>
      </w:r>
      <w:r w:rsidRPr="00D13688">
        <w:t xml:space="preserve"> №</w:t>
      </w:r>
      <w:r w:rsidR="001E7714" w:rsidRPr="00D13688">
        <w:t xml:space="preserve"> </w:t>
      </w:r>
      <w:r w:rsidR="008C3BC9" w:rsidRPr="00D13688">
        <w:t xml:space="preserve">8 к </w:t>
      </w:r>
      <w:r w:rsidR="00D053A8" w:rsidRPr="00D13688">
        <w:t xml:space="preserve">настоящему </w:t>
      </w:r>
      <w:r w:rsidR="00300C40" w:rsidRPr="00D13688">
        <w:t>Договору</w:t>
      </w:r>
      <w:r w:rsidRPr="00D13688">
        <w:t>.</w:t>
      </w:r>
    </w:p>
    <w:p w14:paraId="621A7AAB" w14:textId="77777777" w:rsidR="005754F0" w:rsidRPr="00D13688" w:rsidRDefault="00FD29EA" w:rsidP="00D13688">
      <w:pPr>
        <w:pStyle w:val="111"/>
        <w:ind w:firstLine="567"/>
      </w:pPr>
      <w:r w:rsidRPr="00D13688">
        <w:t>С</w:t>
      </w:r>
      <w:r w:rsidR="00260634" w:rsidRPr="00D13688">
        <w:t xml:space="preserve">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которые направлены на обеспечение баланса потребления активной и реактивной мощности в границах балансовой принадлежности </w:t>
      </w:r>
      <w:proofErr w:type="spellStart"/>
      <w:r w:rsidR="00260634" w:rsidRPr="00D13688">
        <w:t>энергопринимающих</w:t>
      </w:r>
      <w:proofErr w:type="spellEnd"/>
      <w:r w:rsidR="00260634" w:rsidRPr="00D13688">
        <w:t xml:space="preserve"> устройств </w:t>
      </w:r>
      <w:r w:rsidRPr="00D13688">
        <w:t>П</w:t>
      </w:r>
      <w:r w:rsidR="00260634" w:rsidRPr="00D13688">
        <w:t xml:space="preserve">отребителей (при условии соблюдения производителями и </w:t>
      </w:r>
      <w:r w:rsidRPr="00D13688">
        <w:t>П</w:t>
      </w:r>
      <w:r w:rsidR="00260634" w:rsidRPr="00D13688">
        <w:t>отребителями требований к качеству электрической энергии по реактивной мощности)</w:t>
      </w:r>
      <w:r w:rsidR="004B1ACC" w:rsidRPr="00D13688">
        <w:t>.</w:t>
      </w:r>
    </w:p>
    <w:p w14:paraId="7F750607" w14:textId="2CE0EDAE" w:rsidR="005754F0" w:rsidRPr="00D13688" w:rsidRDefault="005754F0" w:rsidP="00D13688">
      <w:pPr>
        <w:pStyle w:val="111"/>
        <w:numPr>
          <w:ilvl w:val="0"/>
          <w:numId w:val="0"/>
        </w:numPr>
        <w:ind w:firstLine="567"/>
      </w:pPr>
      <w:r w:rsidRPr="00D13688">
        <w:lastRenderedPageBreak/>
        <w:t>В случае если на момент заключения настоящего Договора отсутствуют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то они подлежат включению в настоящий Договор с даты их согласования посредством заключения дополнительного соглашения к настоящему договору.</w:t>
      </w:r>
    </w:p>
    <w:p w14:paraId="4B254048" w14:textId="77777777" w:rsidR="00260634" w:rsidRPr="00D13688" w:rsidRDefault="00FD29EA" w:rsidP="00D13688">
      <w:pPr>
        <w:pStyle w:val="111"/>
        <w:ind w:firstLine="567"/>
      </w:pPr>
      <w:r w:rsidRPr="00D13688">
        <w:t>О</w:t>
      </w:r>
      <w:r w:rsidR="00260634" w:rsidRPr="00D13688">
        <w:t xml:space="preserve">бязанности </w:t>
      </w:r>
      <w:r w:rsidRPr="00D13688">
        <w:t>С</w:t>
      </w:r>
      <w:r w:rsidR="00260634" w:rsidRPr="00D13688">
        <w:t>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w:t>
      </w:r>
      <w:r w:rsidRPr="00D13688">
        <w:t xml:space="preserve"> законодательством </w:t>
      </w:r>
      <w:r w:rsidR="00260634" w:rsidRPr="00D13688">
        <w:t>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r w:rsidR="00985392" w:rsidRPr="00D13688">
        <w:t>.</w:t>
      </w:r>
    </w:p>
    <w:p w14:paraId="6F1FDBC0" w14:textId="77777777" w:rsidR="00260634" w:rsidRPr="00D13688" w:rsidRDefault="00104B02" w:rsidP="00D13688">
      <w:pPr>
        <w:pStyle w:val="111"/>
        <w:ind w:firstLine="567"/>
      </w:pPr>
      <w:r w:rsidRPr="00D13688">
        <w:t>П</w:t>
      </w:r>
      <w:r w:rsidR="00260634" w:rsidRPr="00D13688">
        <w:t xml:space="preserve">орядок взаимодействия </w:t>
      </w:r>
      <w:r w:rsidRPr="00D13688">
        <w:t xml:space="preserve">Сторон </w:t>
      </w:r>
      <w:r w:rsidR="00260634" w:rsidRPr="00D13688">
        <w:t xml:space="preserve">в процессе введения полного и (или) частичного ограничения режима потребления электрической энергии в отношении </w:t>
      </w:r>
      <w:r w:rsidRPr="00D13688">
        <w:t>Потребителей,</w:t>
      </w:r>
      <w:r w:rsidR="00260634" w:rsidRPr="00D13688">
        <w:t xml:space="preserve"> а также ответственность за нарушение указанного порядка</w:t>
      </w:r>
      <w:r w:rsidR="00E218B6" w:rsidRPr="00D13688">
        <w:t xml:space="preserve"> определены в разделе 5 и 7 настоящего Договора</w:t>
      </w:r>
      <w:r w:rsidR="00260634" w:rsidRPr="00D13688">
        <w:t>.</w:t>
      </w:r>
    </w:p>
    <w:p w14:paraId="343E4D89" w14:textId="77777777" w:rsidR="00BE4B40" w:rsidRPr="00D13688" w:rsidRDefault="00BE4B40" w:rsidP="00D13688">
      <w:pPr>
        <w:pStyle w:val="111"/>
        <w:ind w:firstLine="567"/>
      </w:pPr>
      <w:r w:rsidRPr="00D13688">
        <w:t xml:space="preserve">При исполнении </w:t>
      </w:r>
      <w:r w:rsidR="00E502E1" w:rsidRPr="00D13688">
        <w:t>Договор</w:t>
      </w:r>
      <w:r w:rsidRPr="00D13688">
        <w:t xml:space="preserve">а не допускается перемена Исполнителя, за исключением случая, если новый Исполнитель является правопреемником Исполнителя по такому </w:t>
      </w:r>
      <w:r w:rsidR="00E502E1" w:rsidRPr="00D13688">
        <w:t>Договор</w:t>
      </w:r>
      <w:r w:rsidRPr="00D13688">
        <w:t xml:space="preserve">у вследствие реорганизации юридического лица в форме преобразования, слияния или присоединения и правообладателем объектами электросетевого хозяйства, посредством которого осуществляется исполнение </w:t>
      </w:r>
      <w:r w:rsidR="00E502E1" w:rsidRPr="00D13688">
        <w:t>Договор</w:t>
      </w:r>
      <w:r w:rsidRPr="00D13688">
        <w:t>а</w:t>
      </w:r>
    </w:p>
    <w:p w14:paraId="5531531D" w14:textId="6BCA0ECA" w:rsidR="00BE4B40" w:rsidRPr="00D13688" w:rsidRDefault="00BE4B40" w:rsidP="00D13688">
      <w:pPr>
        <w:pStyle w:val="111"/>
        <w:ind w:firstLine="567"/>
      </w:pPr>
      <w:r w:rsidRPr="00D13688">
        <w:t xml:space="preserve">Расторжение </w:t>
      </w:r>
      <w:r w:rsidR="00E502E1" w:rsidRPr="00D13688">
        <w:t>Договор</w:t>
      </w:r>
      <w:r w:rsidRPr="00D13688">
        <w:t>а допускается по соглашению сторон, по решению суда, в соответствии с гражданским законодательством Российской Федерации.</w:t>
      </w:r>
    </w:p>
    <w:p w14:paraId="604E7146" w14:textId="77777777" w:rsidR="00BE4B40" w:rsidRPr="00D13688" w:rsidRDefault="00BE4B40" w:rsidP="00D13688">
      <w:pPr>
        <w:pStyle w:val="111"/>
        <w:ind w:firstLine="567"/>
      </w:pPr>
      <w:r w:rsidRPr="00D13688">
        <w:t xml:space="preserve">Заказчик вправе принять решение об одностороннем отказе от исполнения </w:t>
      </w:r>
      <w:r w:rsidR="00E502E1" w:rsidRPr="00D13688">
        <w:t>Договор</w:t>
      </w:r>
      <w:r w:rsidRPr="00D13688">
        <w:t>а в порядке и случаях, определенных действующим законодательством.</w:t>
      </w:r>
    </w:p>
    <w:p w14:paraId="64AD44C8" w14:textId="77777777" w:rsidR="00BE4B40" w:rsidRPr="00D13688" w:rsidRDefault="00BE4B40" w:rsidP="00D13688">
      <w:pPr>
        <w:pStyle w:val="111"/>
        <w:ind w:firstLine="567"/>
      </w:pPr>
      <w:r w:rsidRPr="00D13688">
        <w:t xml:space="preserve">Исполнитель вправе принять решение об одностороннем отказе от исполнения </w:t>
      </w:r>
      <w:proofErr w:type="gramStart"/>
      <w:r w:rsidR="00E502E1" w:rsidRPr="00D13688">
        <w:t>Договор</w:t>
      </w:r>
      <w:r w:rsidRPr="00D13688">
        <w:t>а  в</w:t>
      </w:r>
      <w:proofErr w:type="gramEnd"/>
      <w:r w:rsidRPr="00D13688">
        <w:t xml:space="preserve"> порядке и случаях, определенных действующим законодательством.</w:t>
      </w:r>
    </w:p>
    <w:p w14:paraId="28DC534F" w14:textId="2300F277" w:rsidR="00BE4B40" w:rsidRPr="00D13688" w:rsidRDefault="00BE4B40" w:rsidP="00D13688">
      <w:pPr>
        <w:pStyle w:val="111"/>
        <w:ind w:firstLine="567"/>
      </w:pPr>
      <w:r w:rsidRPr="00D13688">
        <w:t xml:space="preserve">Изменение условий </w:t>
      </w:r>
      <w:r w:rsidR="00E502E1" w:rsidRPr="00D13688">
        <w:t>Договор</w:t>
      </w:r>
      <w:r w:rsidRPr="00D13688">
        <w:t>а при его исполнении не допускается, за исклю</w:t>
      </w:r>
      <w:r w:rsidR="003643A0" w:rsidRPr="00D13688">
        <w:t>чением случаев, предусмотренных настоящим Договором, а также положениями действующего законодательства, путем заключения дополнительного соглашения между Сторонами</w:t>
      </w:r>
      <w:r w:rsidRPr="00D13688">
        <w:t>.</w:t>
      </w:r>
    </w:p>
    <w:p w14:paraId="2774C435" w14:textId="46DC985A" w:rsidR="00C214EC" w:rsidRPr="00D13688" w:rsidRDefault="00C214EC" w:rsidP="00D13688">
      <w:pPr>
        <w:pStyle w:val="11"/>
        <w:ind w:left="0" w:firstLine="567"/>
      </w:pPr>
      <w:r w:rsidRPr="00D13688">
        <w:t>Также Сторонами настоящего Договора согласованы следующие условия:</w:t>
      </w:r>
    </w:p>
    <w:p w14:paraId="4597FC2C" w14:textId="77777777" w:rsidR="00C214EC" w:rsidRPr="00D13688" w:rsidRDefault="00C214EC" w:rsidP="00D13688">
      <w:pPr>
        <w:pStyle w:val="111"/>
        <w:ind w:firstLine="567"/>
      </w:pPr>
      <w:r w:rsidRPr="00D13688">
        <w:t xml:space="preserve">Величина аварийной и технологической брони в отношении Потребителей (отдельных объектов) фиксируется в </w:t>
      </w:r>
      <w:r w:rsidR="00DA5A44" w:rsidRPr="00D13688">
        <w:t>А</w:t>
      </w:r>
      <w:r w:rsidRPr="00D13688">
        <w:t xml:space="preserve">кте аварийной и технологической брони. </w:t>
      </w:r>
      <w:r w:rsidR="00E24D23" w:rsidRPr="00D13688">
        <w:t>Копии</w:t>
      </w:r>
      <w:r w:rsidRPr="00D13688">
        <w:t xml:space="preserve"> актов аварийной и технологической брони, составленных на момент заключения настоящего Договора, определен в приложении № 6 к настоящему Договору.</w:t>
      </w:r>
    </w:p>
    <w:p w14:paraId="2FAE6CFC" w14:textId="14A330E0" w:rsidR="00C214EC" w:rsidRPr="00D13688" w:rsidRDefault="00C214EC" w:rsidP="00D13688">
      <w:pPr>
        <w:pStyle w:val="111"/>
        <w:ind w:firstLine="567"/>
      </w:pPr>
      <w:r w:rsidRPr="00D13688">
        <w:t xml:space="preserve">Планируемый </w:t>
      </w:r>
      <w:r w:rsidR="009636D9" w:rsidRPr="00D13688">
        <w:t>объем</w:t>
      </w:r>
      <w:r w:rsidRPr="00D13688">
        <w:t xml:space="preserve"> </w:t>
      </w:r>
      <w:r w:rsidR="005754F0" w:rsidRPr="00D13688">
        <w:t>оказываемых услуг по передаче электрической энергии</w:t>
      </w:r>
      <w:r w:rsidR="009636D9" w:rsidRPr="00D13688">
        <w:t xml:space="preserve"> в </w:t>
      </w:r>
      <w:r w:rsidRPr="00D13688">
        <w:t>расчетном периоде регулирования</w:t>
      </w:r>
      <w:r w:rsidR="000E4048" w:rsidRPr="00D13688">
        <w:t xml:space="preserve"> </w:t>
      </w:r>
      <w:r w:rsidRPr="00D13688">
        <w:t xml:space="preserve">с разбивкой по месяцам указан в </w:t>
      </w:r>
      <w:r w:rsidR="003643A0" w:rsidRPr="00D13688">
        <w:t>П</w:t>
      </w:r>
      <w:r w:rsidRPr="00D13688">
        <w:t>риложении № 2 к настоящему Договору.</w:t>
      </w:r>
    </w:p>
    <w:p w14:paraId="5197BF4F" w14:textId="08096F8D" w:rsidR="00FC4184" w:rsidRPr="00D13688" w:rsidRDefault="00101305" w:rsidP="00D13688">
      <w:pPr>
        <w:pStyle w:val="11"/>
        <w:ind w:left="0" w:firstLine="567"/>
      </w:pPr>
      <w:r w:rsidRPr="00D13688">
        <w:t>После заключения настоящего Договора изменения состава Потребителей (ССО) и существенных условий, указанных в п</w:t>
      </w:r>
      <w:r w:rsidR="001E7714" w:rsidRPr="00D13688">
        <w:t>.</w:t>
      </w:r>
      <w:r w:rsidRPr="00D13688">
        <w:t xml:space="preserve"> 2</w:t>
      </w:r>
      <w:r w:rsidR="002553C1" w:rsidRPr="00D13688">
        <w:t xml:space="preserve"> настоящего</w:t>
      </w:r>
      <w:r w:rsidRPr="00D13688">
        <w:t xml:space="preserve"> Договора, оформляются в виде дополнительных соглашений к</w:t>
      </w:r>
      <w:r w:rsidR="002553C1" w:rsidRPr="00D13688">
        <w:t xml:space="preserve"> настоящему</w:t>
      </w:r>
      <w:r w:rsidR="00900974" w:rsidRPr="00D13688">
        <w:t xml:space="preserve"> Договору.</w:t>
      </w:r>
    </w:p>
    <w:p w14:paraId="459329A4" w14:textId="77777777" w:rsidR="00207757" w:rsidRPr="00D13688" w:rsidRDefault="00101305" w:rsidP="00D13688">
      <w:pPr>
        <w:pStyle w:val="10"/>
      </w:pPr>
      <w:r w:rsidRPr="00D13688">
        <w:t>ПРАВА И ОБЯЗАННОСТИ СТОРОН</w:t>
      </w:r>
    </w:p>
    <w:p w14:paraId="39B160A7" w14:textId="77777777" w:rsidR="00FC4184" w:rsidRPr="00D13688" w:rsidRDefault="00101305" w:rsidP="00D13688">
      <w:pPr>
        <w:pStyle w:val="112"/>
        <w:ind w:hanging="149"/>
      </w:pPr>
      <w:r w:rsidRPr="00D13688">
        <w:t xml:space="preserve">Стороны обязуются: </w:t>
      </w:r>
    </w:p>
    <w:p w14:paraId="64D5CBF8" w14:textId="3E6948EF" w:rsidR="00FC4184" w:rsidRPr="00D13688" w:rsidRDefault="002553C1" w:rsidP="00D13688">
      <w:pPr>
        <w:pStyle w:val="111"/>
        <w:ind w:firstLine="567"/>
      </w:pPr>
      <w:r w:rsidRPr="00D13688">
        <w:t xml:space="preserve"> </w:t>
      </w:r>
      <w:r w:rsidR="00AB2A3D" w:rsidRPr="00D13688">
        <w:t>Руководствоваться п</w:t>
      </w:r>
      <w:r w:rsidR="00101305" w:rsidRPr="00D13688">
        <w:t>ри исполнении обязательств по</w:t>
      </w:r>
      <w:r w:rsidR="00C26F69" w:rsidRPr="00D13688">
        <w:t xml:space="preserve"> настоящему</w:t>
      </w:r>
      <w:r w:rsidR="00101305" w:rsidRPr="00D13688">
        <w:t xml:space="preserve"> Договору</w:t>
      </w:r>
      <w:r w:rsidR="00424857" w:rsidRPr="00D13688">
        <w:t xml:space="preserve"> </w:t>
      </w:r>
      <w:r w:rsidR="00101305" w:rsidRPr="00D13688">
        <w:t>действующим законодательством Российской Федерации.</w:t>
      </w:r>
    </w:p>
    <w:p w14:paraId="78FED91C" w14:textId="089713FC" w:rsidR="008324CF" w:rsidRPr="00D13688" w:rsidRDefault="00776E69" w:rsidP="00D13688">
      <w:pPr>
        <w:pStyle w:val="111"/>
        <w:ind w:firstLine="567"/>
      </w:pPr>
      <w:r w:rsidRPr="00D13688">
        <w:t xml:space="preserve">Производить взаимную сверку финансовых расчетов не позднее </w:t>
      </w:r>
      <w:r w:rsidR="00FE615B" w:rsidRPr="00D13688">
        <w:t>20</w:t>
      </w:r>
      <w:r w:rsidRPr="00D13688">
        <w:t xml:space="preserve"> (</w:t>
      </w:r>
      <w:r w:rsidR="008D3204" w:rsidRPr="00D13688">
        <w:t>двадцатого</w:t>
      </w:r>
      <w:r w:rsidRPr="00D13688">
        <w:t xml:space="preserve">) числа месяца, </w:t>
      </w:r>
      <w:r w:rsidR="00637F28" w:rsidRPr="00D13688">
        <w:t>следующего за кварталом, в котором оказывались услуги по передаче электрической энергии</w:t>
      </w:r>
      <w:r w:rsidRPr="00D13688">
        <w:t xml:space="preserve">, а также по требованию одной из Сторон путем составления Акта сверки расчетов по настоящему Договору. </w:t>
      </w:r>
      <w:r w:rsidR="009903C8" w:rsidRPr="00D13688">
        <w:t xml:space="preserve">Сторона, получившая </w:t>
      </w:r>
      <w:r w:rsidRPr="00D13688">
        <w:t>Акт сверки расче</w:t>
      </w:r>
      <w:r w:rsidR="00424857" w:rsidRPr="00D13688">
        <w:t>тов</w:t>
      </w:r>
      <w:r w:rsidR="007D0D76" w:rsidRPr="00D13688">
        <w:t>,</w:t>
      </w:r>
      <w:r w:rsidR="009903C8" w:rsidRPr="00D13688">
        <w:t xml:space="preserve"> </w:t>
      </w:r>
      <w:r w:rsidR="00424857" w:rsidRPr="00D13688">
        <w:t>должна в течение 3 (трех)</w:t>
      </w:r>
      <w:r w:rsidR="009903C8" w:rsidRPr="00D13688">
        <w:t xml:space="preserve"> </w:t>
      </w:r>
      <w:r w:rsidRPr="00D13688">
        <w:t xml:space="preserve">рабочих дней   рассмотреть, подписать   и направить   его другой </w:t>
      </w:r>
      <w:proofErr w:type="gramStart"/>
      <w:r w:rsidRPr="00D13688">
        <w:t>Стороне  по</w:t>
      </w:r>
      <w:proofErr w:type="gramEnd"/>
      <w:r w:rsidRPr="00D13688">
        <w:t xml:space="preserve"> электронной почте, с одновременным направлением оригинала Акта  способом, </w:t>
      </w:r>
      <w:r w:rsidR="00637F28" w:rsidRPr="00D13688">
        <w:t>позволяющим подтвердить его получени</w:t>
      </w:r>
      <w:r w:rsidR="00AB2A3D" w:rsidRPr="00D13688">
        <w:t>е</w:t>
      </w:r>
      <w:r w:rsidR="00637F28" w:rsidRPr="00D13688">
        <w:t xml:space="preserve"> адресатом</w:t>
      </w:r>
      <w:r w:rsidR="00101305" w:rsidRPr="00D13688">
        <w:t>.</w:t>
      </w:r>
    </w:p>
    <w:p w14:paraId="63DBF637" w14:textId="77777777" w:rsidR="008324CF" w:rsidRPr="00D13688" w:rsidRDefault="00101305" w:rsidP="00D13688">
      <w:pPr>
        <w:pStyle w:val="111"/>
        <w:ind w:firstLine="567"/>
      </w:pPr>
      <w:r w:rsidRPr="00D13688">
        <w:t xml:space="preserve">Соблюдать требования вышестоящих по отношению к </w:t>
      </w:r>
      <w:r w:rsidR="000E4048" w:rsidRPr="00D13688">
        <w:t>Сторонам</w:t>
      </w:r>
      <w:r w:rsidRPr="00D13688">
        <w:t xml:space="preserve">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w:t>
      </w:r>
      <w:r w:rsidR="00DA5A44" w:rsidRPr="00D13688">
        <w:t xml:space="preserve">электрической энергии </w:t>
      </w:r>
      <w:r w:rsidR="00AF0FBA" w:rsidRPr="00D13688">
        <w:t>при исполнении</w:t>
      </w:r>
      <w:r w:rsidR="00C26F69" w:rsidRPr="00D13688">
        <w:t xml:space="preserve"> настоящего</w:t>
      </w:r>
      <w:r w:rsidR="00AF0FBA" w:rsidRPr="00D13688">
        <w:t xml:space="preserve"> Договора</w:t>
      </w:r>
      <w:r w:rsidRPr="00D13688">
        <w:t>.</w:t>
      </w:r>
    </w:p>
    <w:p w14:paraId="08817D51" w14:textId="77777777" w:rsidR="008324CF" w:rsidRPr="00D13688" w:rsidRDefault="00101305" w:rsidP="00D13688">
      <w:pPr>
        <w:pStyle w:val="111"/>
        <w:ind w:firstLine="567"/>
      </w:pPr>
      <w:r w:rsidRPr="00D13688">
        <w:t>Соблюдать д</w:t>
      </w:r>
      <w:r w:rsidR="00C83BAC" w:rsidRPr="00D13688">
        <w:t>вухмесячный</w:t>
      </w:r>
      <w:r w:rsidRPr="00D13688">
        <w:t xml:space="preserve"> срок восстановления работоспособности средств измерения, находящихся на их балансе, в случаях их временного выхода из эксплуатации или утраты.</w:t>
      </w:r>
    </w:p>
    <w:p w14:paraId="6AB13E07" w14:textId="77777777" w:rsidR="008324CF" w:rsidRPr="00D13688" w:rsidRDefault="00645FE8" w:rsidP="00D13688">
      <w:pPr>
        <w:pStyle w:val="111"/>
        <w:ind w:firstLine="567"/>
      </w:pPr>
      <w:r w:rsidRPr="00D13688">
        <w:lastRenderedPageBreak/>
        <w:t>О</w:t>
      </w:r>
      <w:r w:rsidR="00101305" w:rsidRPr="00D13688">
        <w:t>существлять совместную проверку средств учета, находящихся на границе балансовой принадлежности сетей Сторон.</w:t>
      </w:r>
    </w:p>
    <w:p w14:paraId="2CA575D3" w14:textId="77777777" w:rsidR="008324CF" w:rsidRPr="00D13688" w:rsidRDefault="00101305" w:rsidP="00D13688">
      <w:pPr>
        <w:pStyle w:val="111"/>
        <w:ind w:firstLine="567"/>
      </w:pPr>
      <w:r w:rsidRPr="00D13688">
        <w:t xml:space="preserve">Беспрепятственно допускать уполномоченных представителей другой Стороны в пункты контроля и учета количества и качества переданной </w:t>
      </w:r>
      <w:r w:rsidR="00DA5A44" w:rsidRPr="00D13688">
        <w:t xml:space="preserve">электрической энергии </w:t>
      </w:r>
      <w:r w:rsidR="00645FE8" w:rsidRPr="00D13688">
        <w:t>(мощности)</w:t>
      </w:r>
      <w:r w:rsidRPr="00D13688">
        <w:t>.</w:t>
      </w:r>
    </w:p>
    <w:p w14:paraId="62A5ECFA" w14:textId="77777777" w:rsidR="008324CF" w:rsidRPr="00D13688" w:rsidRDefault="00101305" w:rsidP="00D13688">
      <w:pPr>
        <w:pStyle w:val="111"/>
        <w:ind w:firstLine="567"/>
      </w:pPr>
      <w:r w:rsidRPr="00D13688">
        <w:t>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12811E0C" w14:textId="77777777" w:rsidR="008324CF" w:rsidRPr="00D13688" w:rsidRDefault="00101305" w:rsidP="00D13688">
      <w:pPr>
        <w:pStyle w:val="111"/>
        <w:ind w:firstLine="567"/>
      </w:pPr>
      <w:r w:rsidRPr="00D13688">
        <w:t xml:space="preserve">Своевременно информировать другую </w:t>
      </w:r>
      <w:r w:rsidR="00645FE8" w:rsidRPr="00D13688">
        <w:t>С</w:t>
      </w:r>
      <w:r w:rsidRPr="00D13688">
        <w:t>торону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7E6A630F" w14:textId="77777777" w:rsidR="008324CF" w:rsidRPr="00D13688" w:rsidRDefault="00101305" w:rsidP="00D13688">
      <w:pPr>
        <w:pStyle w:val="111"/>
        <w:ind w:firstLine="567"/>
      </w:pPr>
      <w:r w:rsidRPr="00D13688">
        <w:t>Привести в соответствие с требованиями</w:t>
      </w:r>
      <w:r w:rsidR="00645FE8" w:rsidRPr="00D13688">
        <w:t xml:space="preserve"> и сроками</w:t>
      </w:r>
      <w:r w:rsidRPr="00D13688">
        <w:t xml:space="preserve">, установленными законодательством РФ, в том числе нормативно-техническими актами, принадлежащие Сторонам системы коммерческого учета </w:t>
      </w:r>
      <w:r w:rsidR="00DA5A44" w:rsidRPr="00D13688">
        <w:t>электрической энергии</w:t>
      </w:r>
      <w:r w:rsidRPr="00D13688">
        <w:t xml:space="preserve">, находящиеся в границах балансовой принадлежности Сторон, в том числе используемые для определения объемов </w:t>
      </w:r>
      <w:r w:rsidR="00DA5A44" w:rsidRPr="00D13688">
        <w:t>электрической энергии</w:t>
      </w:r>
      <w:r w:rsidRPr="00D13688">
        <w:t xml:space="preserve">, приобретаемой </w:t>
      </w:r>
      <w:proofErr w:type="spellStart"/>
      <w:r w:rsidRPr="00D13688">
        <w:t>энергосбытовыми</w:t>
      </w:r>
      <w:proofErr w:type="spellEnd"/>
      <w:r w:rsidRPr="00D13688">
        <w:t xml:space="preserve"> организациями (гарантирующими поставщиками) на оптовом рынке </w:t>
      </w:r>
      <w:r w:rsidR="00DA5A44" w:rsidRPr="00D13688">
        <w:t xml:space="preserve">электрической энергии </w:t>
      </w:r>
      <w:r w:rsidRPr="00D13688">
        <w:t>(мощности).</w:t>
      </w:r>
    </w:p>
    <w:p w14:paraId="52673933" w14:textId="77777777" w:rsidR="00637F28" w:rsidRPr="00D13688" w:rsidRDefault="00101305" w:rsidP="00D13688">
      <w:pPr>
        <w:pStyle w:val="111"/>
        <w:ind w:firstLine="567"/>
      </w:pPr>
      <w:r w:rsidRPr="00D13688">
        <w:t xml:space="preserve"> Осуществлять эксплуатацию и круглосуточное оперативное управление электроустановками, находящимися в управлении и (или) ведении Сторон в соответствии с </w:t>
      </w:r>
      <w:r w:rsidR="00C26F69" w:rsidRPr="00D13688">
        <w:t xml:space="preserve">действующим </w:t>
      </w:r>
      <w:r w:rsidRPr="00D13688">
        <w:t>законодательством РФ и нормативно-техническими актами.</w:t>
      </w:r>
    </w:p>
    <w:p w14:paraId="6B2DB125" w14:textId="77777777" w:rsidR="00FC4184" w:rsidRPr="00D13688" w:rsidRDefault="00101305" w:rsidP="00D13688">
      <w:pPr>
        <w:pStyle w:val="112"/>
        <w:ind w:hanging="149"/>
      </w:pPr>
      <w:r w:rsidRPr="00D13688">
        <w:t>Заказчик обязуется:</w:t>
      </w:r>
    </w:p>
    <w:p w14:paraId="229E08DD" w14:textId="41A65F2F" w:rsidR="008324CF" w:rsidRPr="00D13688" w:rsidRDefault="00E71E32" w:rsidP="00D13688">
      <w:pPr>
        <w:pStyle w:val="111"/>
        <w:ind w:firstLine="567"/>
      </w:pPr>
      <w:r w:rsidRPr="00D13688">
        <w:t xml:space="preserve">Оплачивать услуги Исполнителя по передаче электрической энергии в размере и сроки, установленные </w:t>
      </w:r>
      <w:r w:rsidR="00C26F69" w:rsidRPr="00D13688">
        <w:t xml:space="preserve">настоящим </w:t>
      </w:r>
      <w:r w:rsidRPr="00D13688">
        <w:t>Договором.</w:t>
      </w:r>
    </w:p>
    <w:p w14:paraId="23C6CBAC" w14:textId="71DE272C" w:rsidR="00E52EAD" w:rsidRPr="00D13688" w:rsidRDefault="00EF5889" w:rsidP="00D13688">
      <w:pPr>
        <w:pStyle w:val="111"/>
        <w:ind w:firstLine="567"/>
      </w:pPr>
      <w:bookmarkStart w:id="1" w:name="_Ref338765355"/>
      <w:r w:rsidRPr="00D13688">
        <w:t>Обеспечи</w:t>
      </w:r>
      <w:r w:rsidR="00B56F10" w:rsidRPr="00D13688">
        <w:t>ва</w:t>
      </w:r>
      <w:r w:rsidRPr="00D13688">
        <w:t>ть исполнение Потребителями</w:t>
      </w:r>
      <w:r w:rsidR="003878BC" w:rsidRPr="00D13688">
        <w:t>/ССО</w:t>
      </w:r>
      <w:r w:rsidR="00B54E3A" w:rsidRPr="00D13688">
        <w:t xml:space="preserve"> (путем включения в соответствующие </w:t>
      </w:r>
      <w:proofErr w:type="gramStart"/>
      <w:r w:rsidR="00B54E3A" w:rsidRPr="00D13688">
        <w:t>договоры</w:t>
      </w:r>
      <w:proofErr w:type="gramEnd"/>
      <w:r w:rsidR="00B54E3A" w:rsidRPr="00D13688">
        <w:t xml:space="preserve"> заключаемые Заказчиком с Потребителями (ГП/ЭСО, в интересах Потребителей/ССО)</w:t>
      </w:r>
      <w:r w:rsidRPr="00D13688">
        <w:t>, в интересах которых заключен</w:t>
      </w:r>
      <w:r w:rsidR="00A21A66" w:rsidRPr="00D13688">
        <w:t xml:space="preserve"> настоящий </w:t>
      </w:r>
      <w:r w:rsidR="00E52EAD" w:rsidRPr="00D13688">
        <w:t>Договор, следующих у</w:t>
      </w:r>
      <w:r w:rsidRPr="00D13688">
        <w:t>с</w:t>
      </w:r>
      <w:r w:rsidR="00E52EAD" w:rsidRPr="00D13688">
        <w:t>ловий:</w:t>
      </w:r>
      <w:bookmarkEnd w:id="1"/>
    </w:p>
    <w:p w14:paraId="1C80409B" w14:textId="77777777" w:rsidR="0071525D" w:rsidRPr="00D13688" w:rsidRDefault="0071525D" w:rsidP="00D13688">
      <w:pPr>
        <w:pStyle w:val="a1"/>
      </w:pPr>
      <w:bookmarkStart w:id="2" w:name="_Ref331686780"/>
      <w:r w:rsidRPr="00D13688">
        <w:t>соблюдать предусмотренный настоящим Договором и документами о технологическом присоединении режим потребления электрической энергии (мощности), указанный в приложени</w:t>
      </w:r>
      <w:r w:rsidR="00532FF7" w:rsidRPr="00D13688">
        <w:t>и</w:t>
      </w:r>
      <w:r w:rsidRPr="00D13688">
        <w:t xml:space="preserve"> № </w:t>
      </w:r>
      <w:r w:rsidR="00ED2FDF" w:rsidRPr="00D13688">
        <w:t>4</w:t>
      </w:r>
      <w:r w:rsidRPr="00D13688">
        <w:t xml:space="preserve"> к настоящему Договору;</w:t>
      </w:r>
      <w:bookmarkEnd w:id="2"/>
    </w:p>
    <w:p w14:paraId="7F3B39D8" w14:textId="77777777" w:rsidR="0071525D" w:rsidRPr="00D13688" w:rsidRDefault="0071525D" w:rsidP="00D13688">
      <w:pPr>
        <w:pStyle w:val="a1"/>
      </w:pPr>
      <w:r w:rsidRPr="00D13688">
        <w:t>обеспечи</w:t>
      </w:r>
      <w:r w:rsidR="00B56F10" w:rsidRPr="00D13688">
        <w:t>ва</w:t>
      </w:r>
      <w:r w:rsidRPr="00D13688">
        <w:t>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w:t>
      </w:r>
      <w:r w:rsidR="00F71856" w:rsidRPr="00D13688">
        <w:t>/ССО</w:t>
      </w:r>
      <w:r w:rsidRPr="00D13688">
        <w:t>, а также обеспечи</w:t>
      </w:r>
      <w:r w:rsidR="005A5F13" w:rsidRPr="00D13688">
        <w:t>ва</w:t>
      </w:r>
      <w:r w:rsidRPr="00D13688">
        <w:t>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Исполнителя;</w:t>
      </w:r>
    </w:p>
    <w:p w14:paraId="1E2714DF" w14:textId="77777777" w:rsidR="0071525D" w:rsidRPr="00D13688" w:rsidRDefault="0071525D" w:rsidP="00D13688">
      <w:pPr>
        <w:pStyle w:val="a1"/>
      </w:pPr>
      <w:bookmarkStart w:id="3" w:name="_Ref331686790"/>
      <w:r w:rsidRPr="00D13688">
        <w:t xml:space="preserve">поддерживать в надлежащем техническом состоянии принадлежащие Потребителю/ССО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D13688">
        <w:t>внерегламентных</w:t>
      </w:r>
      <w:proofErr w:type="spellEnd"/>
      <w:r w:rsidRPr="00D13688">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bookmarkEnd w:id="3"/>
    </w:p>
    <w:p w14:paraId="5C587D29" w14:textId="77777777" w:rsidR="0071525D" w:rsidRPr="00D13688" w:rsidRDefault="0071525D" w:rsidP="00D13688">
      <w:pPr>
        <w:pStyle w:val="a1"/>
      </w:pPr>
      <w:r w:rsidRPr="00D13688">
        <w:t>осуществлять эксплуатацию принадлежащих Потребителю</w:t>
      </w:r>
      <w:r w:rsidR="00F71856" w:rsidRPr="00D13688">
        <w:t>/ССО</w:t>
      </w:r>
      <w:r w:rsidRPr="00D13688">
        <w:t xml:space="preserve"> </w:t>
      </w:r>
      <w:proofErr w:type="spellStart"/>
      <w:r w:rsidRPr="00D13688">
        <w:t>энергопринимающих</w:t>
      </w:r>
      <w:proofErr w:type="spellEnd"/>
      <w:r w:rsidRPr="00D13688">
        <w:t xml:space="preserve"> устройств в соответствии с правилами технической эксплуатации, техники безопасности и оперативно-диспетчерского управления;</w:t>
      </w:r>
    </w:p>
    <w:p w14:paraId="49C6790B" w14:textId="77777777" w:rsidR="0071525D" w:rsidRPr="00D13688" w:rsidRDefault="0071525D" w:rsidP="00D13688">
      <w:pPr>
        <w:pStyle w:val="a1"/>
      </w:pPr>
      <w:r w:rsidRPr="00D13688">
        <w:t>соблюдать заданные в установленном порядке Исполнителем,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5E1E6B18" w14:textId="77777777" w:rsidR="0071525D" w:rsidRPr="00D13688" w:rsidRDefault="0071525D" w:rsidP="00D13688">
      <w:pPr>
        <w:pStyle w:val="a1"/>
      </w:pPr>
      <w:r w:rsidRPr="00D13688">
        <w:t xml:space="preserve">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D13688">
        <w:t>энергопринимающих</w:t>
      </w:r>
      <w:proofErr w:type="spellEnd"/>
      <w:r w:rsidRPr="00D13688">
        <w:t xml:space="preserve"> устройств, в соответствии с требованием законодательства РФ о техническом регулировании, в том числе соблюдать установленные настоящим Договором значения соотношения потребления активной и реактивной мощности, определяемые для отдельных </w:t>
      </w:r>
      <w:proofErr w:type="spellStart"/>
      <w:r w:rsidRPr="00D13688">
        <w:t>энергопринимающих</w:t>
      </w:r>
      <w:proofErr w:type="spellEnd"/>
      <w:r w:rsidRPr="00D13688">
        <w:t xml:space="preserve"> устройств (групп </w:t>
      </w:r>
      <w:proofErr w:type="spellStart"/>
      <w:r w:rsidRPr="00D13688">
        <w:t>энергопринимающих</w:t>
      </w:r>
      <w:proofErr w:type="spellEnd"/>
      <w:r w:rsidRPr="00D13688">
        <w:t xml:space="preserve"> устройств);</w:t>
      </w:r>
    </w:p>
    <w:p w14:paraId="4FFF583A" w14:textId="77777777" w:rsidR="0071525D" w:rsidRPr="00D13688" w:rsidRDefault="0071525D" w:rsidP="00D13688">
      <w:pPr>
        <w:pStyle w:val="a1"/>
      </w:pPr>
      <w:r w:rsidRPr="00D13688">
        <w:lastRenderedPageBreak/>
        <w:t>выполнять требования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11E8811D" w14:textId="77777777" w:rsidR="0071525D" w:rsidRPr="00D13688" w:rsidRDefault="0071525D" w:rsidP="00D13688">
      <w:pPr>
        <w:pStyle w:val="a1"/>
      </w:pPr>
      <w:r w:rsidRPr="00D13688">
        <w:t>представлять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1FADF96C" w14:textId="00FE28B3" w:rsidR="0071525D" w:rsidRPr="00D13688" w:rsidRDefault="0071525D" w:rsidP="00D13688">
      <w:pPr>
        <w:pStyle w:val="a1"/>
      </w:pPr>
      <w:r w:rsidRPr="00D13688">
        <w:t>незамедлительно информировать Исполнителя об аварийных ситуациях на энергетических объектах Потребителя, а также о плановом текущем и капитальном ремонте на них, приводящем к изменению эксплуатационного состояния оборудования, находящегося в оперативном управлении или ведении Исполнителя не позднее 2 (двух) рабочих дней до начала работ,</w:t>
      </w:r>
      <w:r w:rsidR="00E853DF" w:rsidRPr="00D13688">
        <w:t xml:space="preserve"> а</w:t>
      </w:r>
      <w:r w:rsidRPr="00D13688">
        <w:t xml:space="preserve"> находящегося в оперативном управлении или ведении системного оператора </w:t>
      </w:r>
      <w:r w:rsidR="00DA5A44" w:rsidRPr="00D13688">
        <w:t xml:space="preserve">–  </w:t>
      </w:r>
      <w:r w:rsidRPr="00D13688">
        <w:t xml:space="preserve">не позднее </w:t>
      </w:r>
      <w:r w:rsidR="00F76D3C" w:rsidRPr="00D13688">
        <w:t>5</w:t>
      </w:r>
      <w:r w:rsidRPr="00D13688">
        <w:t xml:space="preserve"> (</w:t>
      </w:r>
      <w:r w:rsidR="00F76D3C" w:rsidRPr="00D13688">
        <w:t>пяти</w:t>
      </w:r>
      <w:r w:rsidRPr="00D13688">
        <w:t>) дней до начала работ;</w:t>
      </w:r>
    </w:p>
    <w:p w14:paraId="70466D70" w14:textId="77777777" w:rsidR="0071525D" w:rsidRPr="00D13688" w:rsidRDefault="0071525D" w:rsidP="00D13688">
      <w:pPr>
        <w:pStyle w:val="a1"/>
      </w:pPr>
      <w:r w:rsidRPr="00D13688">
        <w:t>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14:paraId="58E14D49" w14:textId="77777777" w:rsidR="0071525D" w:rsidRPr="00D13688" w:rsidRDefault="0071525D" w:rsidP="00D13688">
      <w:pPr>
        <w:pStyle w:val="a1"/>
      </w:pPr>
      <w:bookmarkStart w:id="4" w:name="_Ref331686805"/>
      <w:r w:rsidRPr="00D13688">
        <w:t>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в порядке и случаях, установленных настоящим Договором;</w:t>
      </w:r>
      <w:bookmarkEnd w:id="4"/>
      <w:r w:rsidRPr="00D13688">
        <w:t xml:space="preserve"> </w:t>
      </w:r>
    </w:p>
    <w:p w14:paraId="565EBD10" w14:textId="77777777" w:rsidR="0071525D" w:rsidRPr="00D13688" w:rsidRDefault="0071525D" w:rsidP="00D13688">
      <w:pPr>
        <w:pStyle w:val="a1"/>
      </w:pPr>
      <w:r w:rsidRPr="00D13688">
        <w:t xml:space="preserve">соблюдать установленный </w:t>
      </w:r>
      <w:r w:rsidR="00DA5A44" w:rsidRPr="00D13688">
        <w:t>А</w:t>
      </w:r>
      <w:r w:rsidRPr="00D13688">
        <w:t>ктом согласования технологической и (или) аварийной брони режим потребления электрической энергии (мощности), а также уров</w:t>
      </w:r>
      <w:r w:rsidR="008A3D9A" w:rsidRPr="00D13688">
        <w:t>е</w:t>
      </w:r>
      <w:r w:rsidRPr="00D13688">
        <w:t>н</w:t>
      </w:r>
      <w:r w:rsidR="008A3D9A" w:rsidRPr="00D13688">
        <w:t>ь</w:t>
      </w:r>
      <w:r w:rsidRPr="00D13688">
        <w:t xml:space="preserve"> нагрузки технологической и (или) аварийной брони и срок</w:t>
      </w:r>
      <w:r w:rsidR="008A3D9A" w:rsidRPr="00D13688">
        <w:t>и</w:t>
      </w:r>
      <w:r w:rsidRPr="00D13688">
        <w:t xml:space="preserve"> завершения технологического процесса при введении ограничения режима потребления электрической энергии;</w:t>
      </w:r>
    </w:p>
    <w:p w14:paraId="0B87FCF6" w14:textId="77777777" w:rsidR="0071525D" w:rsidRPr="00D13688" w:rsidRDefault="00B56F10" w:rsidP="00D13688">
      <w:pPr>
        <w:pStyle w:val="a1"/>
      </w:pPr>
      <w:bookmarkStart w:id="5" w:name="_Ref331687059"/>
      <w:r w:rsidRPr="00D13688">
        <w:t>о</w:t>
      </w:r>
      <w:r w:rsidR="0071525D" w:rsidRPr="00D13688">
        <w:t>беспечи</w:t>
      </w:r>
      <w:r w:rsidRPr="00D13688">
        <w:t>ва</w:t>
      </w:r>
      <w:r w:rsidR="0071525D" w:rsidRPr="00D13688">
        <w:t>ть соблюдение установленного в приложении № 7 к настоящему Договору, в соответствии с законодательством РФ</w:t>
      </w:r>
      <w:r w:rsidR="004F6901" w:rsidRPr="00D13688">
        <w:t>,</w:t>
      </w:r>
      <w:r w:rsidR="0071525D" w:rsidRPr="00D13688">
        <w:t xml:space="preserve"> порядка взаимодействия Сторон в процессе учета электрической энергии (мощности) с использованием приборов учета, в том числе в части:</w:t>
      </w:r>
      <w:bookmarkEnd w:id="5"/>
    </w:p>
    <w:p w14:paraId="7B001D4A" w14:textId="77777777" w:rsidR="0071525D" w:rsidRPr="00D13688" w:rsidRDefault="0071525D" w:rsidP="00D13688">
      <w:pPr>
        <w:pStyle w:val="-"/>
      </w:pPr>
      <w:r w:rsidRPr="00D13688">
        <w:t>допуска установленного прибора учета в эксплуатацию;</w:t>
      </w:r>
    </w:p>
    <w:p w14:paraId="4E709B5D" w14:textId="77777777" w:rsidR="0071525D" w:rsidRPr="00D13688" w:rsidRDefault="0071525D" w:rsidP="00D13688">
      <w:pPr>
        <w:pStyle w:val="-"/>
      </w:pPr>
      <w:r w:rsidRPr="00D13688">
        <w:t>определения прибора учета, по которому осуществляются расчеты за оказанные услуги по передаче электрической энергии;</w:t>
      </w:r>
    </w:p>
    <w:p w14:paraId="510525D0" w14:textId="77777777" w:rsidR="0071525D" w:rsidRPr="00D13688" w:rsidRDefault="0071525D" w:rsidP="00D13688">
      <w:pPr>
        <w:pStyle w:val="-"/>
      </w:pPr>
      <w:r w:rsidRPr="00D13688">
        <w:t xml:space="preserve">эксплуатации прибора учета, в том числе </w:t>
      </w:r>
      <w:r w:rsidR="003A3190" w:rsidRPr="00D13688">
        <w:t>обеспечения</w:t>
      </w:r>
      <w:r w:rsidRPr="00D13688">
        <w:t xml:space="preserve"> поверки прибора учета по истечении установленного для него </w:t>
      </w:r>
      <w:proofErr w:type="spellStart"/>
      <w:r w:rsidRPr="00D13688">
        <w:t>межповерочного</w:t>
      </w:r>
      <w:proofErr w:type="spellEnd"/>
      <w:r w:rsidRPr="00D13688">
        <w:t xml:space="preserve"> интервала;</w:t>
      </w:r>
    </w:p>
    <w:p w14:paraId="4D886D09" w14:textId="77777777" w:rsidR="0071525D" w:rsidRPr="00D13688" w:rsidRDefault="0071525D" w:rsidP="00D13688">
      <w:pPr>
        <w:pStyle w:val="-"/>
      </w:pPr>
      <w:r w:rsidRPr="00D13688">
        <w:t>восстановления учета в случае выхода из строя или утраты прибора учета, срок которого не может быть более 2 месяцев;</w:t>
      </w:r>
    </w:p>
    <w:p w14:paraId="05CBCF42" w14:textId="77777777" w:rsidR="0071525D" w:rsidRPr="00D13688" w:rsidRDefault="0071525D" w:rsidP="00D13688">
      <w:pPr>
        <w:pStyle w:val="-"/>
      </w:pPr>
      <w:r w:rsidRPr="00D13688">
        <w:t>передачи данных приборов учета, если по условиям договора с Потребителем</w:t>
      </w:r>
      <w:r w:rsidR="00F71856" w:rsidRPr="00D13688">
        <w:t>/ССО</w:t>
      </w:r>
      <w:r w:rsidRPr="00D13688">
        <w:t xml:space="preserve"> такая обязанность возложена на Заказчика;</w:t>
      </w:r>
    </w:p>
    <w:p w14:paraId="76DADA69" w14:textId="77777777" w:rsidR="0071525D" w:rsidRPr="00D13688" w:rsidRDefault="0071525D" w:rsidP="00D13688">
      <w:pPr>
        <w:pStyle w:val="-"/>
      </w:pPr>
      <w:r w:rsidRPr="00D13688">
        <w:t>сообщения о выходе прибора учета из эксплуатации;</w:t>
      </w:r>
    </w:p>
    <w:p w14:paraId="44F9DA44" w14:textId="77777777" w:rsidR="0071525D" w:rsidRPr="00D13688" w:rsidRDefault="0071525D" w:rsidP="00D13688">
      <w:pPr>
        <w:pStyle w:val="a1"/>
      </w:pPr>
      <w:r w:rsidRPr="00D13688">
        <w:t xml:space="preserve">производить замеры на </w:t>
      </w:r>
      <w:proofErr w:type="spellStart"/>
      <w:r w:rsidRPr="00D13688">
        <w:t>энергопринимающих</w:t>
      </w:r>
      <w:proofErr w:type="spellEnd"/>
      <w:r w:rsidRPr="00D13688">
        <w:t xml:space="preserve"> устройствах (объектах электроэнергетики)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w:t>
      </w:r>
      <w:r w:rsidR="00F71856" w:rsidRPr="00D13688">
        <w:t>/ССО</w:t>
      </w:r>
      <w:r w:rsidRPr="00D13688">
        <w:t xml:space="preserve">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403740BD" w14:textId="77777777" w:rsidR="0071525D" w:rsidRPr="00D13688" w:rsidRDefault="0071525D" w:rsidP="00D13688">
      <w:pPr>
        <w:pStyle w:val="a1"/>
      </w:pPr>
      <w:r w:rsidRPr="00D13688">
        <w:t>представ</w:t>
      </w:r>
      <w:r w:rsidR="00B56F10" w:rsidRPr="00D13688">
        <w:t>ля</w:t>
      </w:r>
      <w:r w:rsidRPr="00D13688">
        <w:t xml:space="preserve">ть проект </w:t>
      </w:r>
      <w:r w:rsidR="00DA5A44" w:rsidRPr="00D13688">
        <w:t>А</w:t>
      </w:r>
      <w:r w:rsidRPr="00D13688">
        <w:t xml:space="preserve">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w:t>
      </w:r>
      <w:r w:rsidR="00460383" w:rsidRPr="00D13688">
        <w:t xml:space="preserve">(их </w:t>
      </w:r>
      <w:r w:rsidRPr="00D13688">
        <w:t xml:space="preserve">категории определены в </w:t>
      </w:r>
      <w:hyperlink r:id="rId8" w:history="1">
        <w:r w:rsidRPr="00D13688">
          <w:t>приложении</w:t>
        </w:r>
      </w:hyperlink>
      <w:r w:rsidRPr="00D13688">
        <w:t xml:space="preserve"> к Правилам полного и (или) частичного ограничения режима потребления электрической энергии, утвержденны</w:t>
      </w:r>
      <w:r w:rsidR="00F71856" w:rsidRPr="00D13688">
        <w:t>м</w:t>
      </w:r>
      <w:r w:rsidRPr="00D13688">
        <w:t xml:space="preserve"> постановлением Правительства РФ от 04.05.2012 №</w:t>
      </w:r>
      <w:r w:rsidR="00E22F07" w:rsidRPr="00D13688">
        <w:t xml:space="preserve"> </w:t>
      </w:r>
      <w:r w:rsidRPr="00D13688">
        <w:t>442</w:t>
      </w:r>
      <w:r w:rsidR="00460383" w:rsidRPr="00D13688">
        <w:t>)</w:t>
      </w:r>
      <w:r w:rsidRPr="00D13688">
        <w:t xml:space="preserve">, отсутствовал </w:t>
      </w:r>
      <w:r w:rsidR="00DA5A44" w:rsidRPr="00D13688">
        <w:t>А</w:t>
      </w:r>
      <w:r w:rsidRPr="00D13688">
        <w:t>кт согласования технологической и (или) аварийной брони, или в течение 30 дней с даты возникновения установленных законодательством РФ оснований для изменения такого акта</w:t>
      </w:r>
      <w:r w:rsidR="00B56F10" w:rsidRPr="00D13688">
        <w:t>.</w:t>
      </w:r>
    </w:p>
    <w:p w14:paraId="22BB6AEE" w14:textId="26E652A3" w:rsidR="0071525D" w:rsidRPr="00D13688" w:rsidRDefault="009903C8" w:rsidP="00D13688">
      <w:pPr>
        <w:pStyle w:val="afffff6"/>
        <w:rPr>
          <w:i w:val="0"/>
        </w:rPr>
      </w:pPr>
      <w:r w:rsidRPr="00D13688">
        <w:rPr>
          <w:i w:val="0"/>
        </w:rPr>
        <w:t xml:space="preserve">    </w:t>
      </w:r>
      <w:r w:rsidR="0071525D" w:rsidRPr="00D13688">
        <w:rPr>
          <w:i w:val="0"/>
        </w:rPr>
        <w:t xml:space="preserve">В случае если </w:t>
      </w:r>
      <w:r w:rsidR="00DA5A44" w:rsidRPr="00D13688">
        <w:rPr>
          <w:i w:val="0"/>
        </w:rPr>
        <w:t>А</w:t>
      </w:r>
      <w:r w:rsidR="0071525D" w:rsidRPr="00D13688">
        <w:rPr>
          <w:i w:val="0"/>
        </w:rPr>
        <w:t xml:space="preserve">кт согласования технологической и (или) аварийной брони представлен </w:t>
      </w:r>
      <w:r w:rsidR="00460383" w:rsidRPr="00D13688">
        <w:rPr>
          <w:i w:val="0"/>
        </w:rPr>
        <w:t xml:space="preserve">Потребителем </w:t>
      </w:r>
      <w:r w:rsidR="0071525D" w:rsidRPr="00D13688">
        <w:rPr>
          <w:i w:val="0"/>
        </w:rPr>
        <w:t xml:space="preserve">Заказчику, последний обязан в течение 3 (трех) рабочих дней </w:t>
      </w:r>
      <w:r w:rsidR="00F71856" w:rsidRPr="00D13688">
        <w:rPr>
          <w:i w:val="0"/>
        </w:rPr>
        <w:t xml:space="preserve">с момента получения указанного акта, </w:t>
      </w:r>
      <w:r w:rsidR="0071525D" w:rsidRPr="00D13688">
        <w:rPr>
          <w:i w:val="0"/>
        </w:rPr>
        <w:t xml:space="preserve">представить </w:t>
      </w:r>
      <w:r w:rsidR="00F71856" w:rsidRPr="00D13688">
        <w:rPr>
          <w:i w:val="0"/>
        </w:rPr>
        <w:t>его</w:t>
      </w:r>
      <w:r w:rsidR="0071525D" w:rsidRPr="00D13688">
        <w:rPr>
          <w:i w:val="0"/>
        </w:rPr>
        <w:t xml:space="preserve"> Исполнителю</w:t>
      </w:r>
      <w:r w:rsidR="00B56F10" w:rsidRPr="00D13688">
        <w:rPr>
          <w:i w:val="0"/>
        </w:rPr>
        <w:t>;</w:t>
      </w:r>
    </w:p>
    <w:p w14:paraId="0B01DEE4" w14:textId="051858FA" w:rsidR="0071525D" w:rsidRPr="00D13688" w:rsidRDefault="0071525D" w:rsidP="00D13688">
      <w:pPr>
        <w:pStyle w:val="a1"/>
      </w:pPr>
      <w:r w:rsidRPr="00D13688">
        <w:lastRenderedPageBreak/>
        <w:t xml:space="preserve"> представлять Исполнителю с использованием телефонной связи, электронной почты или иным способом, позволяющим подтвердить </w:t>
      </w:r>
      <w:proofErr w:type="gramStart"/>
      <w:r w:rsidRPr="00D13688">
        <w:t>факт получения показания расчетных приборов учета</w:t>
      </w:r>
      <w:proofErr w:type="gramEnd"/>
      <w:r w:rsidR="008E333D">
        <w:t xml:space="preserve"> по которым Заказчик является стороной, ответственной за съем показаний</w:t>
      </w:r>
      <w:r w:rsidRPr="00D13688">
        <w:t xml:space="preserve">, в письменной форме в виде </w:t>
      </w:r>
      <w:r w:rsidR="00DA5A44" w:rsidRPr="00D13688">
        <w:t>А</w:t>
      </w:r>
      <w:r w:rsidRPr="00D13688">
        <w:t>кта снятия показаний расчетных приборов учета в течение 3 рабочих дней.</w:t>
      </w:r>
    </w:p>
    <w:p w14:paraId="1E14DD81" w14:textId="77777777" w:rsidR="0071525D" w:rsidRPr="00D13688" w:rsidRDefault="0071525D" w:rsidP="00D13688">
      <w:pPr>
        <w:pStyle w:val="a1"/>
      </w:pPr>
      <w:r w:rsidRPr="00D13688">
        <w:t>согласо</w:t>
      </w:r>
      <w:r w:rsidR="00B56F10" w:rsidRPr="00D13688">
        <w:t>вы</w:t>
      </w:r>
      <w:r w:rsidRPr="00D13688">
        <w:t>вать с Исполнителем р</w:t>
      </w:r>
      <w:r w:rsidRPr="00D13688">
        <w:rPr>
          <w:iCs/>
        </w:rPr>
        <w:t xml:space="preserve">асчетный способ определения объема потребления электрической </w:t>
      </w:r>
      <w:r w:rsidR="00F71856" w:rsidRPr="00D13688">
        <w:rPr>
          <w:iCs/>
        </w:rPr>
        <w:t>энергии по</w:t>
      </w:r>
      <w:r w:rsidR="00F71856" w:rsidRPr="00D13688">
        <w:t xml:space="preserve"> точкам поставки на ветхие, аварийные объекты, объекты, подлежащие сносу, а также объекты, мощность потребления электрической энергии которых составляет менее чем </w:t>
      </w:r>
      <w:r w:rsidR="00D525E6" w:rsidRPr="00D13688">
        <w:t>5 кВт</w:t>
      </w:r>
      <w:r w:rsidRPr="00D13688">
        <w:t>;</w:t>
      </w:r>
    </w:p>
    <w:p w14:paraId="2257272C" w14:textId="7A5165B2" w:rsidR="0071525D" w:rsidRPr="00D13688" w:rsidRDefault="0071525D" w:rsidP="00D13688">
      <w:pPr>
        <w:pStyle w:val="a1"/>
      </w:pPr>
      <w:r w:rsidRPr="00D13688">
        <w:t>обеспечивать участие полномочных представителей Потребителя</w:t>
      </w:r>
      <w:r w:rsidR="00504941" w:rsidRPr="00D13688">
        <w:t>/ССО</w:t>
      </w:r>
      <w:r w:rsidRPr="00D13688">
        <w:t xml:space="preserve"> при снятии показаний приборов коммерческого учета, проведении любых работ по обслуживанию средств измерения коммерческого учета, расположенным в границах баланс</w:t>
      </w:r>
      <w:r w:rsidR="00504941" w:rsidRPr="00D13688">
        <w:t xml:space="preserve">овой принадлежности </w:t>
      </w:r>
      <w:r w:rsidR="005822C8">
        <w:t>Заказчика</w:t>
      </w:r>
      <w:r w:rsidRPr="00D13688">
        <w:t>, с оформлением соответствующих актов.</w:t>
      </w:r>
    </w:p>
    <w:p w14:paraId="5D220E98" w14:textId="77777777" w:rsidR="008324CF" w:rsidRPr="00D13688" w:rsidRDefault="00BE245B" w:rsidP="00D13688">
      <w:pPr>
        <w:pStyle w:val="111"/>
        <w:ind w:firstLine="567"/>
      </w:pPr>
      <w:r w:rsidRPr="00D13688">
        <w:t>Направлять Исполнителю копии поступающих Заказчику</w:t>
      </w:r>
      <w:r w:rsidR="00E6443B" w:rsidRPr="00D13688">
        <w:t>/</w:t>
      </w:r>
      <w:r w:rsidRPr="00D13688">
        <w:t>ГП</w:t>
      </w:r>
      <w:r w:rsidR="00E6443B" w:rsidRPr="00D13688">
        <w:t xml:space="preserve"> </w:t>
      </w:r>
      <w:r w:rsidRPr="00D13688">
        <w:t>(ЭСО) жалоб и заявлений Потребителей</w:t>
      </w:r>
      <w:r w:rsidR="004F72BC" w:rsidRPr="00D13688">
        <w:t>/ССО</w:t>
      </w:r>
      <w:r w:rsidRPr="00D13688">
        <w:t xml:space="preserve"> либо запросов (писем и т.д.) государственных и иных уполномоченных органов по вопросам надежности и качества снабжения </w:t>
      </w:r>
      <w:r w:rsidR="00DA5A44" w:rsidRPr="00D13688">
        <w:t xml:space="preserve">электрической энергией </w:t>
      </w:r>
      <w:r w:rsidRPr="00D13688">
        <w:t>Потребителей</w:t>
      </w:r>
      <w:r w:rsidR="004F72BC" w:rsidRPr="00D13688">
        <w:t>/ССО</w:t>
      </w:r>
      <w:r w:rsidRPr="00D13688">
        <w:t xml:space="preserve"> в течени</w:t>
      </w:r>
      <w:r w:rsidR="00E6443B" w:rsidRPr="00D13688">
        <w:t>е</w:t>
      </w:r>
      <w:r w:rsidR="006908DB" w:rsidRPr="00D13688">
        <w:t xml:space="preserve"> </w:t>
      </w:r>
      <w:r w:rsidR="00617AF2" w:rsidRPr="00D13688">
        <w:t xml:space="preserve">5 </w:t>
      </w:r>
      <w:r w:rsidR="006908DB" w:rsidRPr="00D13688">
        <w:t>(пяти)</w:t>
      </w:r>
      <w:r w:rsidRPr="00D13688">
        <w:t xml:space="preserve"> рабочих дней с момента </w:t>
      </w:r>
      <w:r w:rsidR="006908DB" w:rsidRPr="00D13688">
        <w:t xml:space="preserve">их </w:t>
      </w:r>
      <w:r w:rsidRPr="00D13688">
        <w:t>получения Заказчиком</w:t>
      </w:r>
      <w:r w:rsidR="00E6443B" w:rsidRPr="00D13688">
        <w:t>/ГП (ЭСО)</w:t>
      </w:r>
      <w:r w:rsidR="00D53491" w:rsidRPr="00D13688">
        <w:t>.</w:t>
      </w:r>
    </w:p>
    <w:p w14:paraId="7E96D147" w14:textId="77777777" w:rsidR="008324CF" w:rsidRPr="00D13688" w:rsidRDefault="00584436" w:rsidP="00D13688">
      <w:pPr>
        <w:pStyle w:val="111"/>
        <w:ind w:firstLine="567"/>
      </w:pPr>
      <w:r w:rsidRPr="00D13688">
        <w:t>В соответствии с Регламентом взаимодействия Исполнителя и Заказчика при введении ограничения/возобновления режима потребления электроэнергии н</w:t>
      </w:r>
      <w:r w:rsidR="0072636F" w:rsidRPr="00D13688">
        <w:t>аправлять Исполнителю уведомление о расторжении</w:t>
      </w:r>
      <w:r w:rsidR="00837314" w:rsidRPr="00D13688">
        <w:t>:</w:t>
      </w:r>
    </w:p>
    <w:p w14:paraId="7AE79EDB" w14:textId="77777777" w:rsidR="00617AF2" w:rsidRPr="00D13688" w:rsidRDefault="0072636F" w:rsidP="00D13688">
      <w:pPr>
        <w:pStyle w:val="a1"/>
        <w:numPr>
          <w:ilvl w:val="0"/>
          <w:numId w:val="27"/>
        </w:numPr>
        <w:ind w:left="0" w:firstLine="567"/>
      </w:pPr>
      <w:r w:rsidRPr="00D13688">
        <w:t>Заказчиком с Потребителем</w:t>
      </w:r>
      <w:r w:rsidR="004F72BC" w:rsidRPr="00D13688">
        <w:t>/ССО</w:t>
      </w:r>
      <w:r w:rsidR="00837314" w:rsidRPr="00D13688">
        <w:t>,</w:t>
      </w:r>
      <w:r w:rsidRPr="00D13688">
        <w:t xml:space="preserve"> действующего в интересах Потребителя</w:t>
      </w:r>
      <w:r w:rsidR="00837314" w:rsidRPr="00D13688">
        <w:t>,</w:t>
      </w:r>
      <w:r w:rsidRPr="00D13688">
        <w:t xml:space="preserve"> договора оказания услуг по передаче </w:t>
      </w:r>
      <w:r w:rsidR="00DA5A44" w:rsidRPr="00D13688">
        <w:t xml:space="preserve">электрической энергии </w:t>
      </w:r>
      <w:r w:rsidR="001824EA" w:rsidRPr="00D13688">
        <w:t xml:space="preserve">не позднее чем за </w:t>
      </w:r>
      <w:r w:rsidR="00617AF2" w:rsidRPr="00D13688">
        <w:t xml:space="preserve">3 </w:t>
      </w:r>
      <w:r w:rsidR="006C1E7C" w:rsidRPr="00D13688">
        <w:t>(</w:t>
      </w:r>
      <w:r w:rsidR="00617AF2" w:rsidRPr="00D13688">
        <w:t>три</w:t>
      </w:r>
      <w:r w:rsidR="006C1E7C" w:rsidRPr="00D13688">
        <w:t>)</w:t>
      </w:r>
      <w:r w:rsidR="001824EA" w:rsidRPr="00D13688">
        <w:t xml:space="preserve"> рабочих дня до момента расторжения указанного договора, способом, обеспечивающим подтверждение факта получения уведомления Исполнителем</w:t>
      </w:r>
      <w:r w:rsidR="00837314" w:rsidRPr="00D13688">
        <w:t>;</w:t>
      </w:r>
    </w:p>
    <w:p w14:paraId="22C62063" w14:textId="77777777" w:rsidR="00207757" w:rsidRPr="00D13688" w:rsidRDefault="00837314" w:rsidP="00D13688">
      <w:pPr>
        <w:pStyle w:val="a1"/>
        <w:numPr>
          <w:ilvl w:val="0"/>
          <w:numId w:val="27"/>
        </w:numPr>
        <w:ind w:left="0" w:firstLine="567"/>
      </w:pPr>
      <w:r w:rsidRPr="00D13688">
        <w:t xml:space="preserve">ГП (ЭСО) с Потребителем договора энергоснабжения, не позднее чем </w:t>
      </w:r>
      <w:r w:rsidR="00617AF2" w:rsidRPr="00D13688">
        <w:t>в течение 1 (одного) рабочего дня с момента получения уведомления от ГП</w:t>
      </w:r>
      <w:r w:rsidR="000472FE" w:rsidRPr="00D13688">
        <w:t xml:space="preserve"> </w:t>
      </w:r>
      <w:r w:rsidR="00617AF2" w:rsidRPr="00D13688">
        <w:t>(ЭСО) о</w:t>
      </w:r>
      <w:r w:rsidRPr="00D13688">
        <w:t xml:space="preserve"> расторжени</w:t>
      </w:r>
      <w:r w:rsidR="00617AF2" w:rsidRPr="00D13688">
        <w:t>и</w:t>
      </w:r>
      <w:r w:rsidRPr="00D13688">
        <w:t xml:space="preserve"> указанного договора, способом, обеспечивающим подтверждение факта получения уведомления Исполнителем.</w:t>
      </w:r>
    </w:p>
    <w:p w14:paraId="25D52DF0" w14:textId="00F94320" w:rsidR="008324CF" w:rsidRPr="00D13688" w:rsidRDefault="0003228C" w:rsidP="00D13688">
      <w:pPr>
        <w:pStyle w:val="111"/>
        <w:ind w:firstLine="567"/>
      </w:pPr>
      <w:r w:rsidRPr="00D13688">
        <w:t xml:space="preserve">Согласовывать Исполнителю, объемы переданной </w:t>
      </w:r>
      <w:r w:rsidR="00DA5A44" w:rsidRPr="00D13688">
        <w:t xml:space="preserve">электрической энергии </w:t>
      </w:r>
      <w:r w:rsidRPr="00D13688">
        <w:t>Потребителям в порядке и сроки</w:t>
      </w:r>
      <w:r w:rsidR="000472FE" w:rsidRPr="00D13688">
        <w:t>,</w:t>
      </w:r>
      <w:r w:rsidRPr="00D13688">
        <w:t xml:space="preserve"> определенные </w:t>
      </w:r>
      <w:r w:rsidR="00F90EAB" w:rsidRPr="00D13688">
        <w:t>П</w:t>
      </w:r>
      <w:r w:rsidRPr="00D13688">
        <w:t>риложением №</w:t>
      </w:r>
      <w:r w:rsidR="00603FC6" w:rsidRPr="00D13688">
        <w:t xml:space="preserve"> </w:t>
      </w:r>
      <w:r w:rsidR="000D3A8E" w:rsidRPr="00D13688">
        <w:t xml:space="preserve">7 </w:t>
      </w:r>
      <w:r w:rsidRPr="00D13688">
        <w:t>к</w:t>
      </w:r>
      <w:r w:rsidR="00A21A66" w:rsidRPr="00D13688">
        <w:t xml:space="preserve"> настоящему</w:t>
      </w:r>
      <w:r w:rsidRPr="00D13688">
        <w:t xml:space="preserve"> Договору.</w:t>
      </w:r>
    </w:p>
    <w:p w14:paraId="7E501DF6" w14:textId="7590E263" w:rsidR="008324CF" w:rsidRPr="00D13688" w:rsidRDefault="0003228C" w:rsidP="00D13688">
      <w:pPr>
        <w:pStyle w:val="111"/>
        <w:ind w:firstLine="567"/>
      </w:pPr>
      <w:r w:rsidRPr="00D13688">
        <w:t>Направлять Исполнителю</w:t>
      </w:r>
      <w:r w:rsidR="00F90EAB" w:rsidRPr="00D13688">
        <w:t>,</w:t>
      </w:r>
      <w:r w:rsidRPr="00D13688">
        <w:t xml:space="preserve"> оформленный со стороны Заказчика </w:t>
      </w:r>
      <w:r w:rsidR="00DA5A44" w:rsidRPr="00D13688">
        <w:t>А</w:t>
      </w:r>
      <w:r w:rsidRPr="00D13688">
        <w:t xml:space="preserve">кт сверки расчетов по </w:t>
      </w:r>
      <w:r w:rsidR="00A21A66" w:rsidRPr="00D13688">
        <w:t xml:space="preserve">настоящему </w:t>
      </w:r>
      <w:r w:rsidRPr="00D13688">
        <w:t xml:space="preserve">Договору </w:t>
      </w:r>
      <w:r w:rsidR="00603FC6" w:rsidRPr="00D13688">
        <w:t>в течение 3</w:t>
      </w:r>
      <w:r w:rsidR="000F6C57" w:rsidRPr="00D13688">
        <w:t xml:space="preserve"> </w:t>
      </w:r>
      <w:r w:rsidR="00603FC6" w:rsidRPr="00D13688">
        <w:t>(трех)</w:t>
      </w:r>
      <w:r w:rsidR="00DC6E1B" w:rsidRPr="00D13688">
        <w:t xml:space="preserve"> рабочих дней с даты получения акта от Исполнителя</w:t>
      </w:r>
      <w:r w:rsidRPr="00D13688">
        <w:t>.</w:t>
      </w:r>
    </w:p>
    <w:p w14:paraId="629A5509" w14:textId="5249F6E7" w:rsidR="008324CF" w:rsidRPr="00D13688" w:rsidRDefault="00776E69" w:rsidP="00D13688">
      <w:pPr>
        <w:pStyle w:val="111"/>
        <w:ind w:firstLine="567"/>
      </w:pPr>
      <w:r w:rsidRPr="00D13688">
        <w:t xml:space="preserve"> </w:t>
      </w:r>
      <w:r w:rsidR="0003228C" w:rsidRPr="00D13688">
        <w:t>Направлять Исполнителю</w:t>
      </w:r>
      <w:r w:rsidR="00F90EAB" w:rsidRPr="00D13688">
        <w:t>,</w:t>
      </w:r>
      <w:r w:rsidR="0003228C" w:rsidRPr="00D13688">
        <w:t xml:space="preserve"> оформленный со стороны Заказчика </w:t>
      </w:r>
      <w:r w:rsidR="00DA5A44" w:rsidRPr="00D13688">
        <w:t>А</w:t>
      </w:r>
      <w:r w:rsidR="0003228C" w:rsidRPr="00D13688">
        <w:t xml:space="preserve">кт об оказании услуг по передаче электрической энергии за расчетный месяц до </w:t>
      </w:r>
      <w:r w:rsidR="00FE152A" w:rsidRPr="00D13688">
        <w:t xml:space="preserve">18 </w:t>
      </w:r>
      <w:r w:rsidR="006C1E7C" w:rsidRPr="00D13688">
        <w:t>(</w:t>
      </w:r>
      <w:r w:rsidR="00FE152A" w:rsidRPr="00D13688">
        <w:t>восемнадцатого</w:t>
      </w:r>
      <w:r w:rsidR="006C1E7C" w:rsidRPr="00D13688">
        <w:t>)</w:t>
      </w:r>
      <w:r w:rsidR="00603FC6" w:rsidRPr="00D13688">
        <w:t xml:space="preserve"> </w:t>
      </w:r>
      <w:r w:rsidR="0003228C" w:rsidRPr="00D13688">
        <w:t xml:space="preserve">числа месяца, следующего за расчетным. </w:t>
      </w:r>
    </w:p>
    <w:p w14:paraId="55BD1F0C" w14:textId="77777777" w:rsidR="00207757" w:rsidRPr="00D13688" w:rsidRDefault="00101305" w:rsidP="00D13688">
      <w:pPr>
        <w:pStyle w:val="afffff4"/>
      </w:pPr>
      <w:r w:rsidRPr="00D13688">
        <w:t xml:space="preserve">При возникновении претензий к объему и (или) качеству оказанных </w:t>
      </w:r>
      <w:r w:rsidR="00E169F1" w:rsidRPr="00D13688">
        <w:t xml:space="preserve">услуг </w:t>
      </w:r>
      <w:r w:rsidRPr="00D13688">
        <w:t xml:space="preserve">Заказчик обязан </w:t>
      </w:r>
      <w:r w:rsidR="00B56F10" w:rsidRPr="00D13688">
        <w:t xml:space="preserve">вместе </w:t>
      </w:r>
      <w:r w:rsidRPr="00D13688">
        <w:t xml:space="preserve">с </w:t>
      </w:r>
      <w:r w:rsidR="00DA5A44" w:rsidRPr="00D13688">
        <w:t>А</w:t>
      </w:r>
      <w:r w:rsidRPr="00D13688">
        <w:t>ктом</w:t>
      </w:r>
      <w:r w:rsidR="00DA5A44" w:rsidRPr="00D13688">
        <w:t xml:space="preserve"> об </w:t>
      </w:r>
      <w:r w:rsidRPr="00D13688">
        <w:t>оказан</w:t>
      </w:r>
      <w:r w:rsidR="00DA5A44" w:rsidRPr="00D13688">
        <w:t>ии</w:t>
      </w:r>
      <w:r w:rsidRPr="00D13688">
        <w:t xml:space="preserve"> услуг, подписанным в неоспариваемой части, направить претензию по объему и (или) качеству оказанных услуг.</w:t>
      </w:r>
    </w:p>
    <w:p w14:paraId="5FD848ED" w14:textId="77777777" w:rsidR="00996E6B" w:rsidRPr="00D13688" w:rsidRDefault="00996E6B" w:rsidP="00D13688">
      <w:pPr>
        <w:pStyle w:val="111"/>
        <w:ind w:firstLine="567"/>
        <w:rPr>
          <w:spacing w:val="-2"/>
          <w:lang w:eastAsia="en-US"/>
        </w:rPr>
      </w:pPr>
      <w:r w:rsidRPr="00D13688">
        <w:t xml:space="preserve">Направлять Исполнителю, графики аварийного ограничения, утвержденные на период с 1 (первого) октября текущего года по 30 (тридцатое) сентября следующего года, в течение трех рабочих дней после их получения от первичных получателей команд об аварийных ограничениях. </w:t>
      </w:r>
    </w:p>
    <w:p w14:paraId="302E66E5" w14:textId="56E11342" w:rsidR="00466357" w:rsidRPr="00D13688" w:rsidRDefault="00101305" w:rsidP="00D13688">
      <w:pPr>
        <w:pStyle w:val="111"/>
        <w:ind w:firstLine="567"/>
      </w:pPr>
      <w:r w:rsidRPr="00D13688">
        <w:t xml:space="preserve">В порядке и сроки, определенные в </w:t>
      </w:r>
      <w:r w:rsidR="0025084B" w:rsidRPr="00D13688">
        <w:t>разд</w:t>
      </w:r>
      <w:r w:rsidR="00E22F07" w:rsidRPr="00D13688">
        <w:t>еле</w:t>
      </w:r>
      <w:r w:rsidR="0025084B" w:rsidRPr="00D13688">
        <w:t xml:space="preserve"> </w:t>
      </w:r>
      <w:r w:rsidR="00A21A66" w:rsidRPr="00D13688">
        <w:t xml:space="preserve">5 настоящего </w:t>
      </w:r>
      <w:r w:rsidRPr="00D13688">
        <w:t>Договор</w:t>
      </w:r>
      <w:r w:rsidR="0025084B" w:rsidRPr="00D13688">
        <w:t>а</w:t>
      </w:r>
      <w:r w:rsidRPr="00D13688">
        <w:t>, информировать Исполнителя об аварийных ситуациях в электрических сетях</w:t>
      </w:r>
      <w:r w:rsidR="00E82612" w:rsidRPr="00D13688">
        <w:t xml:space="preserve"> Заказчика</w:t>
      </w:r>
      <w:r w:rsidRPr="00D13688">
        <w:t xml:space="preserve">, ремонтных и профилактических работах, влияющих на исполнение обязательств по </w:t>
      </w:r>
      <w:r w:rsidR="00A21A66" w:rsidRPr="00D13688">
        <w:t xml:space="preserve">настоящему </w:t>
      </w:r>
      <w:r w:rsidRPr="00D13688">
        <w:t>Договору.</w:t>
      </w:r>
    </w:p>
    <w:p w14:paraId="7F2E3DBF" w14:textId="1FB75268" w:rsidR="00AE7927" w:rsidRPr="00D13688" w:rsidRDefault="007D6376" w:rsidP="00D13688">
      <w:pPr>
        <w:pStyle w:val="111"/>
        <w:ind w:firstLine="567"/>
      </w:pPr>
      <w:r w:rsidRPr="00D13688">
        <w:t>Уведомлять Исполнителя о проведении ремонтных работ на принадлежащих Заказчику объектах электросетевого хозяйства, которые влекут необходимость введения полного и (или) частичного ограничения режима потребления в точках присоединения объектов электросетевого хозяйства Исполнителя</w:t>
      </w:r>
      <w:r w:rsidR="00BB1E70" w:rsidRPr="00D13688">
        <w:t>,</w:t>
      </w:r>
      <w:r w:rsidRPr="00D13688">
        <w:t xml:space="preserve"> и о сроках ограничений режима потребления в связи с их проведением не позднее чем за 5 (пять) рабочих дней до начала данных работ</w:t>
      </w:r>
      <w:r w:rsidR="00101305" w:rsidRPr="00D13688">
        <w:t>.</w:t>
      </w:r>
    </w:p>
    <w:p w14:paraId="2C03D16F" w14:textId="600265B1" w:rsidR="003F38CE" w:rsidRPr="00D13688" w:rsidRDefault="00101305" w:rsidP="00D13688">
      <w:pPr>
        <w:pStyle w:val="111"/>
        <w:ind w:firstLine="567"/>
      </w:pPr>
      <w:r w:rsidRPr="00D13688">
        <w:t>Производить снятие показаний приборов учета, находящихся на балансе Заказчика</w:t>
      </w:r>
      <w:r w:rsidR="0079039D" w:rsidRPr="00D13688">
        <w:t>,</w:t>
      </w:r>
      <w:r w:rsidRPr="00D13688">
        <w:t xml:space="preserve"> и предоставлять показания приборов учета Исполнителю в порядке и срок</w:t>
      </w:r>
      <w:r w:rsidR="00707F06" w:rsidRPr="00D13688">
        <w:t>и</w:t>
      </w:r>
      <w:r w:rsidR="0079039D" w:rsidRPr="00D13688">
        <w:t>,</w:t>
      </w:r>
      <w:r w:rsidRPr="00D13688">
        <w:t xml:space="preserve"> определенные </w:t>
      </w:r>
      <w:r w:rsidR="0072636F" w:rsidRPr="00D13688">
        <w:t>в</w:t>
      </w:r>
      <w:r w:rsidR="00CF3998" w:rsidRPr="00D13688">
        <w:t xml:space="preserve"> </w:t>
      </w:r>
      <w:r w:rsidR="00F90EAB" w:rsidRPr="00D13688">
        <w:t>П</w:t>
      </w:r>
      <w:r w:rsidR="00D53491" w:rsidRPr="00D13688">
        <w:t>риложени</w:t>
      </w:r>
      <w:r w:rsidR="00CF3998" w:rsidRPr="00D13688">
        <w:t>и</w:t>
      </w:r>
      <w:r w:rsidR="00D53491" w:rsidRPr="00D13688">
        <w:t xml:space="preserve"> №</w:t>
      </w:r>
      <w:r w:rsidR="0079039D" w:rsidRPr="00D13688">
        <w:t xml:space="preserve"> </w:t>
      </w:r>
      <w:r w:rsidR="000D3A8E" w:rsidRPr="00D13688">
        <w:t xml:space="preserve">7 </w:t>
      </w:r>
      <w:r w:rsidR="00D53491" w:rsidRPr="00D13688">
        <w:t xml:space="preserve">к </w:t>
      </w:r>
      <w:r w:rsidR="00A21A66" w:rsidRPr="00D13688">
        <w:t xml:space="preserve">настоящему </w:t>
      </w:r>
      <w:r w:rsidR="00D53491" w:rsidRPr="00D13688">
        <w:t>Договору</w:t>
      </w:r>
      <w:r w:rsidRPr="00D13688">
        <w:t>.</w:t>
      </w:r>
    </w:p>
    <w:p w14:paraId="29864B58" w14:textId="1FEC284E" w:rsidR="00FC4184" w:rsidRPr="00D13688" w:rsidRDefault="00DC7913" w:rsidP="00D13688">
      <w:pPr>
        <w:pStyle w:val="111"/>
        <w:ind w:firstLine="567"/>
      </w:pPr>
      <w:r w:rsidRPr="00D13688">
        <w:t xml:space="preserve"> </w:t>
      </w:r>
      <w:r w:rsidR="00101305" w:rsidRPr="00D13688">
        <w:t xml:space="preserve">Выполнять иные обязательства, предусмотренные </w:t>
      </w:r>
      <w:r w:rsidRPr="00D13688">
        <w:t xml:space="preserve">настоящим </w:t>
      </w:r>
      <w:r w:rsidR="00101305" w:rsidRPr="00D13688">
        <w:t>Договором</w:t>
      </w:r>
      <w:r w:rsidR="003454D2" w:rsidRPr="00D13688">
        <w:t xml:space="preserve"> и действующим законодательством РФ.</w:t>
      </w:r>
    </w:p>
    <w:p w14:paraId="20053567" w14:textId="77777777" w:rsidR="00E71E32" w:rsidRPr="00D13688" w:rsidRDefault="009F54F5" w:rsidP="00D13688">
      <w:pPr>
        <w:pStyle w:val="112"/>
        <w:ind w:hanging="149"/>
      </w:pPr>
      <w:r w:rsidRPr="00D13688">
        <w:t>Заказчик имеет право:</w:t>
      </w:r>
    </w:p>
    <w:p w14:paraId="02DE805F" w14:textId="77777777" w:rsidR="00B876CF" w:rsidRPr="00D13688" w:rsidRDefault="00B876CF" w:rsidP="00D13688">
      <w:pPr>
        <w:pStyle w:val="111"/>
        <w:ind w:firstLine="567"/>
      </w:pPr>
      <w:r w:rsidRPr="00D13688">
        <w:t xml:space="preserve">При выявлении обстоятельств, которые свидетельствуют о ненадлежащем выполнении Исполнителем условий </w:t>
      </w:r>
      <w:r w:rsidR="00A21A66" w:rsidRPr="00D13688">
        <w:t xml:space="preserve">настоящего </w:t>
      </w:r>
      <w:r w:rsidRPr="00D13688">
        <w:t>Договора, предъявить Исполнителю претензии по указанным обстоятельствам в сроки</w:t>
      </w:r>
      <w:r w:rsidR="0079039D" w:rsidRPr="00D13688">
        <w:t>,</w:t>
      </w:r>
      <w:r w:rsidRPr="00D13688">
        <w:t xml:space="preserve"> установленные законодательством РФ.</w:t>
      </w:r>
    </w:p>
    <w:p w14:paraId="19963B21" w14:textId="31D7AF66" w:rsidR="00E71E32" w:rsidRPr="00D13688" w:rsidRDefault="00E71E32" w:rsidP="00D13688">
      <w:pPr>
        <w:pStyle w:val="111"/>
        <w:ind w:firstLine="567"/>
      </w:pPr>
      <w:r w:rsidRPr="00D13688">
        <w:t>Подавать Исполнителю заявки на ограничение и возобновление режима потребления</w:t>
      </w:r>
      <w:r w:rsidR="000F4B59" w:rsidRPr="00D13688">
        <w:t xml:space="preserve"> </w:t>
      </w:r>
      <w:r w:rsidR="00DA5A44" w:rsidRPr="00D13688">
        <w:t xml:space="preserve">электрической энергии </w:t>
      </w:r>
      <w:r w:rsidR="005923BB" w:rsidRPr="00D13688">
        <w:t>Потребителей</w:t>
      </w:r>
      <w:r w:rsidRPr="00D13688">
        <w:t>.</w:t>
      </w:r>
    </w:p>
    <w:p w14:paraId="3367283F" w14:textId="77777777" w:rsidR="00DC7913" w:rsidRPr="00D13688" w:rsidRDefault="00101305" w:rsidP="00D13688">
      <w:pPr>
        <w:pStyle w:val="111"/>
        <w:ind w:firstLine="567"/>
      </w:pPr>
      <w:r w:rsidRPr="00D13688">
        <w:lastRenderedPageBreak/>
        <w:t>По предварительному согласованию направлять своих представителей для совместного снятия показаний приборов расчетного учета в сетях Исполнителя.</w:t>
      </w:r>
    </w:p>
    <w:p w14:paraId="109D766E" w14:textId="77777777" w:rsidR="005822C8" w:rsidRDefault="00E56F49" w:rsidP="005822C8">
      <w:pPr>
        <w:pStyle w:val="111"/>
        <w:numPr>
          <w:ilvl w:val="2"/>
          <w:numId w:val="16"/>
        </w:numPr>
        <w:ind w:left="0" w:firstLine="709"/>
      </w:pPr>
      <w:r w:rsidRPr="00D13688">
        <w:t>Заключения договоров оказания услуг по передаче электрической энергии с потребителями услуг имеющими присоединения к электрическим сетям Исполнителя, с использованием принадлежащих Исполнителю объектов электросетевого хозяйства.</w:t>
      </w:r>
      <w:r w:rsidR="005822C8" w:rsidRPr="005822C8">
        <w:t xml:space="preserve"> </w:t>
      </w:r>
    </w:p>
    <w:p w14:paraId="01982FA0" w14:textId="0847B77F" w:rsidR="005822C8" w:rsidRPr="00D13688" w:rsidRDefault="005822C8" w:rsidP="005822C8">
      <w:pPr>
        <w:pStyle w:val="111"/>
        <w:numPr>
          <w:ilvl w:val="2"/>
          <w:numId w:val="16"/>
        </w:numPr>
        <w:ind w:left="0" w:firstLine="709"/>
      </w:pPr>
      <w:r w:rsidRPr="00D13688">
        <w:t xml:space="preserve">Обращаться к </w:t>
      </w:r>
      <w:r>
        <w:t>Исполните</w:t>
      </w:r>
      <w:r w:rsidR="00B43E6E">
        <w:t>л</w:t>
      </w:r>
      <w:r>
        <w:t>ю</w:t>
      </w:r>
      <w:r w:rsidRPr="00D13688">
        <w:t xml:space="preserve"> для получения сведений для заключения (обновления) Актов о технологическом присоединении в случае наличия такой информации у </w:t>
      </w:r>
      <w:r>
        <w:t>Исполнителя</w:t>
      </w:r>
      <w:r w:rsidRPr="00D13688">
        <w:t>.</w:t>
      </w:r>
    </w:p>
    <w:p w14:paraId="177FC8C3" w14:textId="32D1C185" w:rsidR="00E56F49" w:rsidRPr="00D13688" w:rsidRDefault="005822C8" w:rsidP="005822C8">
      <w:pPr>
        <w:pStyle w:val="111"/>
        <w:ind w:firstLine="567"/>
      </w:pPr>
      <w:r w:rsidRPr="00D13688">
        <w:t xml:space="preserve">Запрашивать и получать у </w:t>
      </w:r>
      <w:r>
        <w:t>Исполнителя</w:t>
      </w:r>
      <w:r w:rsidRPr="00D13688">
        <w:t xml:space="preserve"> информацию о наличии или отсутствии приборов учета в отношении </w:t>
      </w:r>
      <w:proofErr w:type="spellStart"/>
      <w:r w:rsidRPr="00D13688">
        <w:t>энергопринимающих</w:t>
      </w:r>
      <w:proofErr w:type="spellEnd"/>
      <w:r w:rsidRPr="00D13688">
        <w:t xml:space="preserve"> устройств, непосредственно или опосредованно присоединенных к объектам электросетевого хозяйства Исполнителя, снабжение электрической энергией которых осуществляет ГП (ЭСО). При получении запроса от </w:t>
      </w:r>
      <w:r>
        <w:t>Заказчика</w:t>
      </w:r>
      <w:r w:rsidRPr="00D13688">
        <w:t xml:space="preserve"> </w:t>
      </w:r>
      <w:r>
        <w:t>Исполнитель</w:t>
      </w:r>
      <w:r w:rsidRPr="00D13688">
        <w:t xml:space="preserve"> обязан составить и передать </w:t>
      </w:r>
      <w:r w:rsidR="002B3C90">
        <w:t>Заказчику</w:t>
      </w:r>
      <w:r w:rsidRPr="00D13688">
        <w:t xml:space="preserve"> ответ в срок, который составляет не более </w:t>
      </w:r>
      <w:r w:rsidR="002B3C90">
        <w:t>30 дней</w:t>
      </w:r>
      <w:r w:rsidRPr="00D13688">
        <w:t xml:space="preserve">. </w:t>
      </w:r>
    </w:p>
    <w:p w14:paraId="1C45AC72" w14:textId="77777777" w:rsidR="001516C2" w:rsidRPr="00D13688" w:rsidRDefault="00101305" w:rsidP="00D13688">
      <w:pPr>
        <w:pStyle w:val="112"/>
        <w:ind w:hanging="149"/>
      </w:pPr>
      <w:r w:rsidRPr="00D13688">
        <w:t>Исполнитель обязуется:</w:t>
      </w:r>
    </w:p>
    <w:p w14:paraId="37F54F75" w14:textId="4A1346B0" w:rsidR="008540E3" w:rsidRPr="00D13688" w:rsidRDefault="00CF3F57" w:rsidP="00D13688">
      <w:pPr>
        <w:pStyle w:val="111"/>
        <w:ind w:firstLine="567"/>
      </w:pPr>
      <w:r w:rsidRPr="00D13688">
        <w:t>Обеспечи</w:t>
      </w:r>
      <w:r w:rsidR="00B56F10" w:rsidRPr="00D13688">
        <w:t>ва</w:t>
      </w:r>
      <w:r w:rsidRPr="00D13688">
        <w:t xml:space="preserve">ть передачу электрической энергии в точки поставки Потребителей/ССО, в интересах которых заключен настоящий Договор, качество и параметры </w:t>
      </w:r>
      <w:r w:rsidR="007D560C" w:rsidRPr="00D13688">
        <w:t xml:space="preserve">точки поставки </w:t>
      </w:r>
      <w:r w:rsidRPr="00D13688">
        <w:t>должны соответствовать требованиям законодательства Российской Федерации о техническом регулировании</w:t>
      </w:r>
      <w:r w:rsidRPr="00D13688" w:rsidDel="00EE4184">
        <w:t xml:space="preserve"> </w:t>
      </w:r>
      <w:r w:rsidRPr="00D13688">
        <w:t xml:space="preserve">с соблюдением величин аварийной и технологической брони </w:t>
      </w:r>
      <w:r w:rsidR="000F4B59" w:rsidRPr="00D13688">
        <w:t>(</w:t>
      </w:r>
      <w:r w:rsidR="00101305" w:rsidRPr="00D13688">
        <w:t>приложени</w:t>
      </w:r>
      <w:r w:rsidR="000F4B59" w:rsidRPr="00D13688">
        <w:t>е</w:t>
      </w:r>
      <w:r w:rsidR="00101305" w:rsidRPr="00D13688">
        <w:t xml:space="preserve"> №</w:t>
      </w:r>
      <w:r w:rsidR="004F7671" w:rsidRPr="00D13688">
        <w:t xml:space="preserve"> </w:t>
      </w:r>
      <w:r w:rsidR="00ED2FDF" w:rsidRPr="00D13688">
        <w:t>6</w:t>
      </w:r>
      <w:r w:rsidR="00101305" w:rsidRPr="00D13688">
        <w:t xml:space="preserve"> к </w:t>
      </w:r>
      <w:proofErr w:type="gramStart"/>
      <w:r w:rsidR="00A21A66" w:rsidRPr="00D13688">
        <w:t xml:space="preserve">настоящему  </w:t>
      </w:r>
      <w:r w:rsidR="00101305" w:rsidRPr="00D13688">
        <w:t>Договору</w:t>
      </w:r>
      <w:proofErr w:type="gramEnd"/>
      <w:r w:rsidRPr="00D13688">
        <w:t>)</w:t>
      </w:r>
      <w:r w:rsidR="00101305" w:rsidRPr="00D13688">
        <w:t xml:space="preserve">, </w:t>
      </w:r>
      <w:r w:rsidRPr="00D13688">
        <w:t>в пределах максимальной мощности</w:t>
      </w:r>
      <w:r w:rsidR="005D1758" w:rsidRPr="00D13688">
        <w:t>.</w:t>
      </w:r>
    </w:p>
    <w:p w14:paraId="58F5FE44" w14:textId="4E54C290" w:rsidR="00E63967" w:rsidRPr="00D13688" w:rsidRDefault="00CF3F57" w:rsidP="00D13688">
      <w:pPr>
        <w:pStyle w:val="111"/>
        <w:ind w:firstLine="567"/>
      </w:pPr>
      <w:r w:rsidRPr="00D13688">
        <w:t xml:space="preserve">Осуществлять передачу электрической энергии в соответствии с согласованной категорией надежности и допустимым числом часов отключения в год </w:t>
      </w:r>
      <w:proofErr w:type="spellStart"/>
      <w:r w:rsidRPr="00D13688">
        <w:t>энергопринимающих</w:t>
      </w:r>
      <w:proofErr w:type="spellEnd"/>
      <w:r w:rsidRPr="00D13688">
        <w:t xml:space="preserve"> устройств Потребителей, в интересах которых заключен настоящий Договор, зафиксированных в </w:t>
      </w:r>
      <w:r w:rsidR="0033080A" w:rsidRPr="00D13688">
        <w:t xml:space="preserve">приложении </w:t>
      </w:r>
      <w:r w:rsidR="000401E7" w:rsidRPr="00D13688">
        <w:t xml:space="preserve">№ </w:t>
      </w:r>
      <w:r w:rsidR="0033080A" w:rsidRPr="00D13688">
        <w:t>4</w:t>
      </w:r>
      <w:r w:rsidR="00101305" w:rsidRPr="00D13688">
        <w:t>.</w:t>
      </w:r>
    </w:p>
    <w:p w14:paraId="70284A78" w14:textId="11CAFAAF" w:rsidR="00482657" w:rsidRPr="00D13688" w:rsidRDefault="008F5D1B" w:rsidP="00D13688">
      <w:pPr>
        <w:pStyle w:val="111"/>
        <w:ind w:firstLine="567"/>
      </w:pPr>
      <w:r w:rsidRPr="00D13688">
        <w:t xml:space="preserve">Уведомлять смежных субъектов розничного рынка о проведении ремонтных работ на принадлежащих Исполнителю объектах электросетевого хозяйства. Направлять в адрес Заказчика годовые и месячные графиков ремонтов, а также оперативных заявок в сроки, определённые </w:t>
      </w:r>
      <w:proofErr w:type="gramStart"/>
      <w:r w:rsidRPr="00D13688">
        <w:t>Регламентом  взаимодействи</w:t>
      </w:r>
      <w:r w:rsidR="00816D38" w:rsidRPr="00D13688">
        <w:t>я</w:t>
      </w:r>
      <w:proofErr w:type="gramEnd"/>
      <w:r w:rsidRPr="00D13688">
        <w:t xml:space="preserve"> Исполнителя и Заказчика по оперативно-технологическому управлению объектами межсетевой координации (Приложение № 8 к Договору)</w:t>
      </w:r>
      <w:r w:rsidR="00101305" w:rsidRPr="00D13688">
        <w:t>.</w:t>
      </w:r>
    </w:p>
    <w:p w14:paraId="54BDE0A4" w14:textId="707ED16A" w:rsidR="007D6376" w:rsidRPr="00D13688" w:rsidRDefault="007D6376" w:rsidP="00D13688">
      <w:pPr>
        <w:pStyle w:val="111"/>
        <w:ind w:firstLine="567"/>
      </w:pPr>
      <w:r w:rsidRPr="00D13688">
        <w:t xml:space="preserve">Уведомлять Потребителей, в интересах которых </w:t>
      </w:r>
      <w:proofErr w:type="gramStart"/>
      <w:r w:rsidRPr="00D13688">
        <w:t>заключен  настоящий</w:t>
      </w:r>
      <w:proofErr w:type="gramEnd"/>
      <w:r w:rsidRPr="00D13688">
        <w:t xml:space="preserve"> Договор</w:t>
      </w:r>
      <w:r w:rsidR="00792282" w:rsidRPr="00D13688">
        <w:t>,</w:t>
      </w:r>
      <w:r w:rsidRPr="00D13688">
        <w:t xml:space="preserve"> </w:t>
      </w:r>
      <w:r w:rsidR="000401E7" w:rsidRPr="00D13688">
        <w:t xml:space="preserve">присоединённых к сетям Исполнителя напрямую либо опосредованно </w:t>
      </w:r>
      <w:r w:rsidRPr="00D13688">
        <w:t>о проведении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Потребителям и о сроках ограничений режима потребления в связи с их проведением, не позднее, чем за 3 (три) рабочих дня до начала данных работ</w:t>
      </w:r>
      <w:r w:rsidR="00792282" w:rsidRPr="00D13688">
        <w:t>.</w:t>
      </w:r>
    </w:p>
    <w:p w14:paraId="135FE7F2" w14:textId="6A9ECE7A" w:rsidR="00482657" w:rsidRPr="00D13688" w:rsidRDefault="00CF3F57" w:rsidP="00D13688">
      <w:pPr>
        <w:pStyle w:val="111"/>
        <w:ind w:firstLine="567"/>
      </w:pPr>
      <w:r w:rsidRPr="00D13688">
        <w:rPr>
          <w:rFonts w:eastAsia="Calibri"/>
        </w:rPr>
        <w:t xml:space="preserve">Определять в </w:t>
      </w:r>
      <w:r w:rsidR="00A855E1" w:rsidRPr="00D13688">
        <w:rPr>
          <w:rFonts w:eastAsia="Calibri"/>
        </w:rPr>
        <w:t>порядке</w:t>
      </w:r>
      <w:r w:rsidRPr="00D13688">
        <w:rPr>
          <w:rFonts w:eastAsia="Calibri"/>
        </w:rPr>
        <w:t xml:space="preserve">, </w:t>
      </w:r>
      <w:r w:rsidR="00B56F10" w:rsidRPr="00D13688">
        <w:rPr>
          <w:rFonts w:eastAsia="Calibri"/>
        </w:rPr>
        <w:t xml:space="preserve">установленном </w:t>
      </w:r>
      <w:r w:rsidRPr="00D13688">
        <w:rPr>
          <w:rFonts w:eastAsia="Calibri"/>
        </w:rPr>
        <w:t xml:space="preserve">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D13688">
        <w:rPr>
          <w:rFonts w:eastAsia="Calibri"/>
        </w:rPr>
        <w:t>энергопринимающих</w:t>
      </w:r>
      <w:proofErr w:type="spellEnd"/>
      <w:r w:rsidRPr="00D13688">
        <w:rPr>
          <w:rFonts w:eastAsia="Calibri"/>
        </w:rPr>
        <w:t xml:space="preserve"> устройств (групп </w:t>
      </w:r>
      <w:proofErr w:type="spellStart"/>
      <w:r w:rsidRPr="00D13688">
        <w:rPr>
          <w:rFonts w:eastAsia="Calibri"/>
        </w:rPr>
        <w:t>энергопринимающих</w:t>
      </w:r>
      <w:proofErr w:type="spellEnd"/>
      <w:r w:rsidRPr="00D13688">
        <w:rPr>
          <w:rFonts w:eastAsia="Calibri"/>
        </w:rPr>
        <w:t xml:space="preserve"> устройств) Потребителей, в интересах которых заключается настоящий Договор. При этом указанные характеристики для Потребителей, присоединенных к электрическим сетям напряжением 35 кВ и ниже, устанавливаются Исполнителем, а для Потребителей, присоединенных к электрическим сетям напряжением выше 35 кВ, </w:t>
      </w:r>
      <w:r w:rsidR="00DA5A44" w:rsidRPr="00D13688">
        <w:rPr>
          <w:rFonts w:eastAsia="Calibri"/>
        </w:rPr>
        <w:t xml:space="preserve">– </w:t>
      </w:r>
      <w:r w:rsidRPr="00D13688">
        <w:rPr>
          <w:rFonts w:eastAsia="Calibri"/>
        </w:rPr>
        <w:t>Исполнителем совместно с соответствующим субъектом оперативно-диспетчерского управления</w:t>
      </w:r>
      <w:r w:rsidR="00101305" w:rsidRPr="00D13688">
        <w:t>.</w:t>
      </w:r>
    </w:p>
    <w:p w14:paraId="6151E5C3" w14:textId="77777777" w:rsidR="00482657" w:rsidRPr="00D13688" w:rsidRDefault="00101305" w:rsidP="00D13688">
      <w:pPr>
        <w:pStyle w:val="111"/>
        <w:ind w:firstLine="567"/>
      </w:pPr>
      <w:r w:rsidRPr="00D13688">
        <w:t xml:space="preserve">Беспрепятственно </w:t>
      </w:r>
      <w:proofErr w:type="gramStart"/>
      <w:r w:rsidRPr="00D13688">
        <w:t>допускать  уполномоченных</w:t>
      </w:r>
      <w:proofErr w:type="gramEnd"/>
      <w:r w:rsidRPr="00D13688">
        <w:t xml:space="preserve"> представителей Заказчика, ГП (ЭСО), Потребителей</w:t>
      </w:r>
      <w:r w:rsidR="00B7273F" w:rsidRPr="00D13688">
        <w:t>/</w:t>
      </w:r>
      <w:r w:rsidRPr="00D13688">
        <w:t>ССО в пункты контроля и учета количества и качества электрической энергии, расположенны</w:t>
      </w:r>
      <w:r w:rsidR="0079039D" w:rsidRPr="00D13688">
        <w:t>е</w:t>
      </w:r>
      <w:r w:rsidRPr="00D13688">
        <w:t xml:space="preserve"> на объектах электросетевого хозяйства Исполнителя, </w:t>
      </w:r>
      <w:r w:rsidR="00DF5CD5" w:rsidRPr="00D13688">
        <w:t>в порядке и случаях</w:t>
      </w:r>
      <w:r w:rsidR="0079039D" w:rsidRPr="00D13688">
        <w:t>,</w:t>
      </w:r>
      <w:r w:rsidR="00DF5CD5" w:rsidRPr="00D13688">
        <w:t xml:space="preserve"> установленных </w:t>
      </w:r>
      <w:r w:rsidR="00A21A66" w:rsidRPr="00D13688">
        <w:t xml:space="preserve">настоящим  </w:t>
      </w:r>
      <w:r w:rsidR="00CF1FA1" w:rsidRPr="00D13688">
        <w:t>Договором</w:t>
      </w:r>
      <w:r w:rsidRPr="00D13688">
        <w:t>.</w:t>
      </w:r>
    </w:p>
    <w:p w14:paraId="1DE8422F" w14:textId="77777777" w:rsidR="00207757" w:rsidRPr="00D13688" w:rsidRDefault="00955104" w:rsidP="00D13688">
      <w:pPr>
        <w:pStyle w:val="111"/>
        <w:ind w:firstLine="567"/>
      </w:pPr>
      <w:r w:rsidRPr="00D13688">
        <w:t xml:space="preserve">Приостанавливать в случаях и порядке, </w:t>
      </w:r>
      <w:r w:rsidR="0079039D" w:rsidRPr="00D13688">
        <w:t>определенных</w:t>
      </w:r>
      <w:r w:rsidR="00101305" w:rsidRPr="00D13688">
        <w:t xml:space="preserve"> в разд</w:t>
      </w:r>
      <w:r w:rsidR="00B56F10" w:rsidRPr="00D13688">
        <w:t>еле</w:t>
      </w:r>
      <w:r w:rsidR="00101305" w:rsidRPr="00D13688">
        <w:t xml:space="preserve"> 5 </w:t>
      </w:r>
      <w:r w:rsidR="00A21A66" w:rsidRPr="00D13688">
        <w:t xml:space="preserve">настоящего </w:t>
      </w:r>
      <w:r w:rsidR="00101305" w:rsidRPr="00D13688">
        <w:t>Договора</w:t>
      </w:r>
      <w:r w:rsidR="00B7273F" w:rsidRPr="00D13688">
        <w:t>,</w:t>
      </w:r>
      <w:r w:rsidRPr="00D13688">
        <w:t xml:space="preserve"> оказание услуг по передаче электрической энергии путем введения полного и (или) частичного ограничения р</w:t>
      </w:r>
      <w:r w:rsidR="00392042" w:rsidRPr="00D13688">
        <w:t>е</w:t>
      </w:r>
      <w:r w:rsidRPr="00D13688">
        <w:t>жима п</w:t>
      </w:r>
      <w:r w:rsidR="00392042" w:rsidRPr="00D13688">
        <w:t>о</w:t>
      </w:r>
      <w:r w:rsidRPr="00D13688">
        <w:t xml:space="preserve">требления </w:t>
      </w:r>
      <w:r w:rsidR="00DA5A44" w:rsidRPr="00D13688">
        <w:t>электрической энергии</w:t>
      </w:r>
      <w:r w:rsidR="00101305" w:rsidRPr="00D13688">
        <w:t>.</w:t>
      </w:r>
    </w:p>
    <w:p w14:paraId="723FBE77" w14:textId="77777777" w:rsidR="00482657" w:rsidRPr="00D13688" w:rsidRDefault="00101305" w:rsidP="00D13688">
      <w:pPr>
        <w:pStyle w:val="111"/>
        <w:ind w:firstLine="567"/>
      </w:pPr>
      <w:r w:rsidRPr="00D13688">
        <w:t xml:space="preserve">Информировать Заказчика об обстоятельствах, влекущих полное и (или) частичное ограничение режима потребления </w:t>
      </w:r>
      <w:r w:rsidR="00DA5A44" w:rsidRPr="00D13688">
        <w:t>электрической энергии</w:t>
      </w:r>
      <w:r w:rsidRPr="00D13688">
        <w:t xml:space="preserve">, в сроки и в порядке, определенные Сторонами в </w:t>
      </w:r>
      <w:r w:rsidR="00DF5CD5" w:rsidRPr="00D13688">
        <w:t>разделе 5</w:t>
      </w:r>
      <w:r w:rsidR="00A21A66" w:rsidRPr="00D13688">
        <w:t xml:space="preserve"> настоящего</w:t>
      </w:r>
      <w:r w:rsidRPr="00D13688">
        <w:t xml:space="preserve"> Договор</w:t>
      </w:r>
      <w:r w:rsidR="00DF5CD5" w:rsidRPr="00D13688">
        <w:t>а</w:t>
      </w:r>
      <w:r w:rsidRPr="00D13688">
        <w:t>.</w:t>
      </w:r>
    </w:p>
    <w:p w14:paraId="127AE0AE" w14:textId="77777777" w:rsidR="00BF67A4" w:rsidRPr="00D13688" w:rsidRDefault="00101305" w:rsidP="00D13688">
      <w:pPr>
        <w:pStyle w:val="111"/>
        <w:ind w:firstLine="567"/>
      </w:pPr>
      <w:r w:rsidRPr="00D13688">
        <w:t>По окончании каждого расчетного периода и в случаях</w:t>
      </w:r>
      <w:r w:rsidR="003F09C9" w:rsidRPr="00D13688">
        <w:t>,</w:t>
      </w:r>
      <w:r w:rsidRPr="00D13688">
        <w:t xml:space="preserve"> предусмотренных </w:t>
      </w:r>
      <w:r w:rsidR="00720CF0" w:rsidRPr="00D13688">
        <w:t>действующим законодательством РФ</w:t>
      </w:r>
      <w:r w:rsidR="003F09C9" w:rsidRPr="00D13688">
        <w:t>,</w:t>
      </w:r>
      <w:r w:rsidR="00720CF0" w:rsidRPr="00D13688">
        <w:t xml:space="preserve"> </w:t>
      </w:r>
      <w:r w:rsidRPr="00D13688">
        <w:t>определять в порядке и сроки, определенные Сторонами в Приложении №</w:t>
      </w:r>
      <w:r w:rsidR="004F7671" w:rsidRPr="00D13688">
        <w:t xml:space="preserve"> </w:t>
      </w:r>
      <w:r w:rsidR="000D3A8E" w:rsidRPr="00D13688">
        <w:t xml:space="preserve">7 к </w:t>
      </w:r>
      <w:proofErr w:type="gramStart"/>
      <w:r w:rsidR="00A21A66" w:rsidRPr="00D13688">
        <w:t xml:space="preserve">настоящему  </w:t>
      </w:r>
      <w:r w:rsidRPr="00D13688">
        <w:t>Договору</w:t>
      </w:r>
      <w:proofErr w:type="gramEnd"/>
      <w:r w:rsidRPr="00D13688">
        <w:t xml:space="preserve">, объемы переданной Потребителям </w:t>
      </w:r>
      <w:r w:rsidR="00B7273F" w:rsidRPr="00D13688">
        <w:t>/</w:t>
      </w:r>
      <w:r w:rsidRPr="00D13688">
        <w:t>ССО</w:t>
      </w:r>
      <w:r w:rsidR="00573823" w:rsidRPr="00D13688">
        <w:t xml:space="preserve"> </w:t>
      </w:r>
      <w:r w:rsidR="00DA5A44" w:rsidRPr="00D13688">
        <w:t>электрической энергии</w:t>
      </w:r>
      <w:r w:rsidR="00D95B68" w:rsidRPr="00D13688">
        <w:t xml:space="preserve"> (мощности)</w:t>
      </w:r>
      <w:r w:rsidR="00E92982" w:rsidRPr="00D13688">
        <w:t>, объемы потерь электрической энергии в своих сетях</w:t>
      </w:r>
      <w:r w:rsidRPr="00D13688">
        <w:t xml:space="preserve"> и направлять </w:t>
      </w:r>
      <w:r w:rsidR="00730D8A" w:rsidRPr="00D13688">
        <w:t>ГП (</w:t>
      </w:r>
      <w:r w:rsidR="005B730D" w:rsidRPr="00D13688">
        <w:t>ЭСО</w:t>
      </w:r>
      <w:r w:rsidR="00730D8A" w:rsidRPr="00D13688">
        <w:t>)</w:t>
      </w:r>
      <w:r w:rsidR="00387441" w:rsidRPr="00D13688">
        <w:t>,</w:t>
      </w:r>
      <w:r w:rsidRPr="00D13688">
        <w:t xml:space="preserve"> </w:t>
      </w:r>
      <w:r w:rsidR="00387441" w:rsidRPr="00D13688">
        <w:t xml:space="preserve">Заказчику (ССО) </w:t>
      </w:r>
      <w:r w:rsidRPr="00D13688">
        <w:t>соответствующие сведения</w:t>
      </w:r>
      <w:r w:rsidR="0054636E" w:rsidRPr="00D13688">
        <w:t xml:space="preserve"> для согласования</w:t>
      </w:r>
      <w:r w:rsidRPr="00D13688">
        <w:t>.</w:t>
      </w:r>
    </w:p>
    <w:p w14:paraId="0F0A3A06" w14:textId="77777777" w:rsidR="00207757" w:rsidRPr="00D13688" w:rsidRDefault="00502182" w:rsidP="00D13688">
      <w:pPr>
        <w:pStyle w:val="111"/>
        <w:ind w:firstLine="567"/>
      </w:pPr>
      <w:r w:rsidRPr="00D13688">
        <w:lastRenderedPageBreak/>
        <w:t>Ежегодно в установленном нормами действующего законодательства РФ порядке разрабатывать графики аварийного ограничения режима потребления электрической энергии (мощности) для принятия в случае необходимости неотложных мер по предотвращению или ликвидации аварийных электроэнергетических режимов</w:t>
      </w:r>
      <w:r w:rsidR="00E966A0" w:rsidRPr="00D13688">
        <w:t>.</w:t>
      </w:r>
    </w:p>
    <w:p w14:paraId="16609E3F" w14:textId="77777777" w:rsidR="00E966A0" w:rsidRPr="00D13688" w:rsidRDefault="00354B1E" w:rsidP="00D13688">
      <w:pPr>
        <w:pStyle w:val="111"/>
        <w:ind w:firstLine="567"/>
      </w:pPr>
      <w:r w:rsidRPr="00D13688">
        <w:t>Направлять Заказчику</w:t>
      </w:r>
      <w:r w:rsidR="00AA337F" w:rsidRPr="00D13688">
        <w:t xml:space="preserve"> и </w:t>
      </w:r>
      <w:r w:rsidRPr="00D13688">
        <w:t>ГП</w:t>
      </w:r>
      <w:r w:rsidR="00730D8A" w:rsidRPr="00D13688">
        <w:t xml:space="preserve"> (</w:t>
      </w:r>
      <w:r w:rsidRPr="00D13688">
        <w:t>ЭСО</w:t>
      </w:r>
      <w:r w:rsidR="00730D8A" w:rsidRPr="00D13688">
        <w:t>)</w:t>
      </w:r>
      <w:r w:rsidRPr="00D13688">
        <w:t xml:space="preserve"> в </w:t>
      </w:r>
      <w:r w:rsidR="00573823" w:rsidRPr="00D13688">
        <w:t>течение 15 (пятнадцати) дней</w:t>
      </w:r>
      <w:r w:rsidRPr="00D13688">
        <w:t xml:space="preserve"> ответы на поступившие от ГП</w:t>
      </w:r>
      <w:r w:rsidR="00730D8A" w:rsidRPr="00D13688">
        <w:t xml:space="preserve"> (</w:t>
      </w:r>
      <w:r w:rsidRPr="00D13688">
        <w:t>ЭСО</w:t>
      </w:r>
      <w:r w:rsidR="00730D8A" w:rsidRPr="00D13688">
        <w:t>)</w:t>
      </w:r>
      <w:r w:rsidR="00760173" w:rsidRPr="00D13688">
        <w:t xml:space="preserve"> </w:t>
      </w:r>
      <w:r w:rsidRPr="00D13688">
        <w:t>жалобы и заявления Потребителей по вопросам передачи электрической энергии.</w:t>
      </w:r>
    </w:p>
    <w:p w14:paraId="13A394DB" w14:textId="77777777" w:rsidR="00FC4184" w:rsidRPr="00D13688" w:rsidRDefault="00101305" w:rsidP="00D13688">
      <w:pPr>
        <w:pStyle w:val="111"/>
        <w:ind w:firstLine="567"/>
      </w:pPr>
      <w:r w:rsidRPr="00D13688">
        <w:t xml:space="preserve">Осуществлять в соответствии с порядком, </w:t>
      </w:r>
      <w:proofErr w:type="gramStart"/>
      <w:r w:rsidRPr="00D13688">
        <w:t>установленным  законодательством</w:t>
      </w:r>
      <w:proofErr w:type="gramEnd"/>
      <w:r w:rsidRPr="00D13688">
        <w:t xml:space="preserve"> РФ, контроль качества </w:t>
      </w:r>
      <w:r w:rsidR="00DA5A44" w:rsidRPr="00D13688">
        <w:t>электрической энергии</w:t>
      </w:r>
      <w:r w:rsidRPr="00D13688">
        <w:t xml:space="preserve">, показатели которой определяются </w:t>
      </w:r>
      <w:r w:rsidR="00AA337F" w:rsidRPr="00D13688">
        <w:t>техническими регламентами (</w:t>
      </w:r>
      <w:r w:rsidRPr="00D13688">
        <w:t>ГОСТ 13109-97</w:t>
      </w:r>
      <w:r w:rsidR="00AA337F" w:rsidRPr="00D13688">
        <w:t>)</w:t>
      </w:r>
      <w:r w:rsidRPr="00D13688">
        <w:t>, иными обязательными требованиями.</w:t>
      </w:r>
    </w:p>
    <w:p w14:paraId="0592515B" w14:textId="2D5B3C50" w:rsidR="00FC4184" w:rsidRPr="00D13688" w:rsidRDefault="008F5D1B" w:rsidP="00D13688">
      <w:pPr>
        <w:pStyle w:val="111"/>
        <w:ind w:firstLine="567"/>
      </w:pPr>
      <w:r w:rsidRPr="00D13688">
        <w:t>У</w:t>
      </w:r>
      <w:r w:rsidR="00354B1E" w:rsidRPr="00D13688">
        <w:t xml:space="preserve">ведомлять Заказчика и ГП </w:t>
      </w:r>
      <w:r w:rsidR="00730D8A" w:rsidRPr="00D13688">
        <w:t>(</w:t>
      </w:r>
      <w:r w:rsidR="00354B1E" w:rsidRPr="00D13688">
        <w:t>ЭСО</w:t>
      </w:r>
      <w:r w:rsidR="00730D8A" w:rsidRPr="00D13688">
        <w:t>)</w:t>
      </w:r>
      <w:r w:rsidR="00354B1E" w:rsidRPr="00D13688">
        <w:t xml:space="preserve">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w:t>
      </w:r>
      <w:r w:rsidRPr="00D13688">
        <w:t>в соответствии с Регламентом взаимодействия Исполнителя и Заказчика при введении ограничения/возобновления режима потребления электроэнергии</w:t>
      </w:r>
      <w:r w:rsidR="00354B1E" w:rsidRPr="00D13688">
        <w:t>.</w:t>
      </w:r>
    </w:p>
    <w:p w14:paraId="5947C196" w14:textId="77777777" w:rsidR="00D857D4" w:rsidRPr="00D13688" w:rsidRDefault="00D857D4" w:rsidP="00D13688">
      <w:pPr>
        <w:pStyle w:val="111"/>
        <w:ind w:firstLine="567"/>
      </w:pPr>
      <w:r w:rsidRPr="00D13688">
        <w:t>Проводить проверки состояния приборов учета Потребителей не реже 1</w:t>
      </w:r>
      <w:r w:rsidR="00573823" w:rsidRPr="00D13688">
        <w:t xml:space="preserve"> (одного)</w:t>
      </w:r>
      <w:r w:rsidRPr="00D13688">
        <w:t xml:space="preserve"> раза в год.</w:t>
      </w:r>
    </w:p>
    <w:p w14:paraId="30DA73CE" w14:textId="184B145E" w:rsidR="00502182" w:rsidRPr="00D13688" w:rsidRDefault="00502182" w:rsidP="00D13688">
      <w:pPr>
        <w:pStyle w:val="111"/>
        <w:ind w:firstLine="567"/>
      </w:pPr>
      <w:r w:rsidRPr="00D13688">
        <w:t xml:space="preserve">Направлять Заказчику для оформления </w:t>
      </w:r>
      <w:r w:rsidR="00DA5A44" w:rsidRPr="00D13688">
        <w:t>А</w:t>
      </w:r>
      <w:r w:rsidRPr="00D13688">
        <w:t xml:space="preserve">кт об оказании услуг по передаче электрической энергии за расчетный месяц </w:t>
      </w:r>
      <w:r w:rsidR="00E71159" w:rsidRPr="00D13688">
        <w:t xml:space="preserve">(форма Акта оказания услуг по передаче электрической энергии, приведенная в Приложении № 9 к настоящему Договору, является формой первичного учетного документа, </w:t>
      </w:r>
      <w:r w:rsidRPr="00D13688">
        <w:t>до 1</w:t>
      </w:r>
      <w:r w:rsidR="006B05E9" w:rsidRPr="00D13688">
        <w:t>5</w:t>
      </w:r>
      <w:r w:rsidRPr="00D13688">
        <w:t xml:space="preserve"> (</w:t>
      </w:r>
      <w:r w:rsidR="00481C35" w:rsidRPr="00D13688">
        <w:t>пятнадцатого</w:t>
      </w:r>
      <w:r w:rsidRPr="00D13688">
        <w:t>) числа месяца, следующего за расчетным</w:t>
      </w:r>
      <w:r w:rsidR="00B7273F" w:rsidRPr="00D13688">
        <w:t>,</w:t>
      </w:r>
      <w:r w:rsidRPr="00D13688">
        <w:t xml:space="preserve"> и счет-фактуру в сроки</w:t>
      </w:r>
      <w:r w:rsidR="00B7273F" w:rsidRPr="00D13688">
        <w:t>,</w:t>
      </w:r>
      <w:r w:rsidRPr="00D13688">
        <w:t xml:space="preserve"> установленные статьей 168 Налогового кодекса Российской Федерации.</w:t>
      </w:r>
    </w:p>
    <w:p w14:paraId="47997748" w14:textId="77777777" w:rsidR="00502182" w:rsidRPr="00D13688" w:rsidRDefault="00502182" w:rsidP="00D13688">
      <w:pPr>
        <w:pStyle w:val="afffff4"/>
      </w:pPr>
      <w:r w:rsidRPr="00D13688">
        <w:t>В случае внесения в ранее выставленные первичные документы</w:t>
      </w:r>
      <w:r w:rsidR="00B7273F" w:rsidRPr="00D13688">
        <w:t xml:space="preserve"> изменений</w:t>
      </w:r>
      <w:r w:rsidRPr="00D13688">
        <w:t>, связанны</w:t>
      </w:r>
      <w:r w:rsidR="0028496C" w:rsidRPr="00D13688">
        <w:t>х</w:t>
      </w:r>
      <w:r w:rsidRPr="00D13688">
        <w:t xml:space="preserve"> с арифметической, технической, расчетной ошибкой, Заказчику направляются сопроводительным </w:t>
      </w:r>
      <w:proofErr w:type="gramStart"/>
      <w:r w:rsidRPr="00D13688">
        <w:t>письмом  исправленный</w:t>
      </w:r>
      <w:proofErr w:type="gramEnd"/>
      <w:r w:rsidRPr="00D13688">
        <w:t xml:space="preserve"> </w:t>
      </w:r>
      <w:r w:rsidR="00DA5A44" w:rsidRPr="00D13688">
        <w:t>А</w:t>
      </w:r>
      <w:r w:rsidRPr="00D13688">
        <w:t xml:space="preserve">кт об оказании услуг по передаче электрической энергии с указанием даты исправления и исправленный счет-фактура, выписанный согласно </w:t>
      </w:r>
      <w:r w:rsidR="00B7273F" w:rsidRPr="00D13688">
        <w:t>требованиям</w:t>
      </w:r>
      <w:r w:rsidRPr="00D13688">
        <w:t xml:space="preserve"> действующего законодательства.</w:t>
      </w:r>
    </w:p>
    <w:p w14:paraId="6581F001" w14:textId="77777777" w:rsidR="00502182" w:rsidRPr="00D13688" w:rsidRDefault="00502182" w:rsidP="00D13688">
      <w:pPr>
        <w:pStyle w:val="afffff4"/>
      </w:pPr>
      <w:r w:rsidRPr="00D13688">
        <w:t>В случае внесения в ранее выставленные первичные документы</w:t>
      </w:r>
      <w:r w:rsidR="00B7273F" w:rsidRPr="00D13688">
        <w:t xml:space="preserve"> изменений</w:t>
      </w:r>
      <w:r w:rsidRPr="00D13688">
        <w:t>, связанны</w:t>
      </w:r>
      <w:r w:rsidR="0028496C" w:rsidRPr="00D13688">
        <w:t>х</w:t>
      </w:r>
      <w:r w:rsidRPr="00D13688">
        <w:t xml:space="preserve"> с корректировкой значений, Заказчику направляется соглашение о корректировке первичных документов, в котором отражаются причины изменений. После подписания соглашения контрагенту направляются скорректированный </w:t>
      </w:r>
      <w:r w:rsidR="00DA5A44" w:rsidRPr="00D13688">
        <w:t>А</w:t>
      </w:r>
      <w:r w:rsidRPr="00D13688">
        <w:t>кт об оказании услуг по передаче электрической энергии с указанием даты корректировки и корректировочный счет-фактура, составленный согласно требованиям действующего законодательства.</w:t>
      </w:r>
    </w:p>
    <w:p w14:paraId="44E130F4" w14:textId="254FF75D" w:rsidR="00D857D4" w:rsidRPr="00D13688" w:rsidRDefault="00D857D4" w:rsidP="00D13688">
      <w:pPr>
        <w:pStyle w:val="111"/>
        <w:ind w:firstLine="709"/>
      </w:pPr>
      <w:r w:rsidRPr="00D13688">
        <w:t xml:space="preserve">Направлять Заказчику для оформления подписанный руководителем, главным бухгалтером и скрепленный печатью Исполнителя </w:t>
      </w:r>
      <w:r w:rsidR="00DA5A44" w:rsidRPr="00D13688">
        <w:t>А</w:t>
      </w:r>
      <w:r w:rsidRPr="00D13688">
        <w:t xml:space="preserve">кт сверки расчетов по </w:t>
      </w:r>
      <w:proofErr w:type="gramStart"/>
      <w:r w:rsidR="00A21A66" w:rsidRPr="00D13688">
        <w:t xml:space="preserve">настоящему  </w:t>
      </w:r>
      <w:r w:rsidR="00AA337F" w:rsidRPr="00D13688">
        <w:t>Договору</w:t>
      </w:r>
      <w:proofErr w:type="gramEnd"/>
      <w:r w:rsidRPr="00D13688">
        <w:t xml:space="preserve"> до </w:t>
      </w:r>
      <w:r w:rsidR="008B2495" w:rsidRPr="00D13688">
        <w:t>20</w:t>
      </w:r>
      <w:r w:rsidR="004F7671" w:rsidRPr="00D13688">
        <w:t xml:space="preserve"> </w:t>
      </w:r>
      <w:r w:rsidR="00573823" w:rsidRPr="00D13688">
        <w:t>(</w:t>
      </w:r>
      <w:r w:rsidR="008B2495" w:rsidRPr="00D13688">
        <w:t>двадцатого</w:t>
      </w:r>
      <w:r w:rsidR="00573823" w:rsidRPr="00D13688">
        <w:t xml:space="preserve">) </w:t>
      </w:r>
      <w:r w:rsidRPr="00D13688">
        <w:t xml:space="preserve"> числа месяца, </w:t>
      </w:r>
      <w:r w:rsidR="00B17600" w:rsidRPr="00D13688">
        <w:t>следующего за кварталом оказания услуг.</w:t>
      </w:r>
    </w:p>
    <w:p w14:paraId="0E1FCB46" w14:textId="65F7BF9B" w:rsidR="00207757" w:rsidRPr="00D13688" w:rsidRDefault="00101305" w:rsidP="00D13688">
      <w:pPr>
        <w:pStyle w:val="111"/>
        <w:ind w:firstLine="709"/>
      </w:pPr>
      <w:r w:rsidRPr="00D13688">
        <w:t>Согласовывать при отсутствии возражений в течение 1</w:t>
      </w:r>
      <w:r w:rsidR="00B82C39" w:rsidRPr="00D13688">
        <w:t>0</w:t>
      </w:r>
      <w:r w:rsidR="00573823" w:rsidRPr="00D13688">
        <w:t xml:space="preserve"> (д</w:t>
      </w:r>
      <w:r w:rsidR="00B82C39" w:rsidRPr="00D13688">
        <w:t>еся</w:t>
      </w:r>
      <w:r w:rsidR="004A2617" w:rsidRPr="00D13688">
        <w:t>т</w:t>
      </w:r>
      <w:r w:rsidR="005A4A8E" w:rsidRPr="00D13688">
        <w:t>и</w:t>
      </w:r>
      <w:r w:rsidR="00573823" w:rsidRPr="00D13688">
        <w:t>)</w:t>
      </w:r>
      <w:r w:rsidRPr="00D13688">
        <w:t xml:space="preserve"> дней с момента получения соответствующих документов предложенный Потребителем (ССО) расчетный способ определения объема потребления электрической энергии. При наличии возражений направлять Потребителю (ССО) мотивированный отказ.</w:t>
      </w:r>
    </w:p>
    <w:p w14:paraId="74C5EC9B" w14:textId="77777777" w:rsidR="00705F48" w:rsidRPr="00D13688" w:rsidRDefault="00705F48" w:rsidP="00D13688">
      <w:pPr>
        <w:pStyle w:val="111"/>
        <w:ind w:firstLine="709"/>
      </w:pPr>
      <w:r w:rsidRPr="00D13688">
        <w:t xml:space="preserve">Оборудовать точки присоединения, учет </w:t>
      </w:r>
      <w:r w:rsidR="00DA5A44" w:rsidRPr="00D13688">
        <w:t xml:space="preserve">электрической энергии </w:t>
      </w:r>
      <w:r w:rsidRPr="00D13688">
        <w:t>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Исполнителя,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w:t>
      </w:r>
    </w:p>
    <w:p w14:paraId="6812EEA4" w14:textId="77777777" w:rsidR="00705F48" w:rsidRPr="00D13688" w:rsidRDefault="00705F48" w:rsidP="00D13688">
      <w:pPr>
        <w:pStyle w:val="111"/>
        <w:ind w:firstLine="709"/>
      </w:pPr>
      <w:r w:rsidRPr="00D13688">
        <w:t>Осуществлять обслуживание, контроль технического состояния и замену средств из</w:t>
      </w:r>
      <w:r w:rsidR="003F09C9" w:rsidRPr="00D13688">
        <w:t>мерения коммерческого учета</w:t>
      </w:r>
      <w:r w:rsidRPr="00D13688">
        <w:t xml:space="preserve">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w:t>
      </w:r>
      <w:r w:rsidR="00DA5A44" w:rsidRPr="00D13688">
        <w:t>А</w:t>
      </w:r>
      <w:r w:rsidRPr="00D13688">
        <w:t xml:space="preserve">ктами разграничения балансовой принадлежности и эксплуатационной ответственности в присутствии </w:t>
      </w:r>
      <w:r w:rsidR="0061687F" w:rsidRPr="00D13688">
        <w:t>Потребителя</w:t>
      </w:r>
      <w:r w:rsidRPr="00D13688">
        <w:t>.</w:t>
      </w:r>
    </w:p>
    <w:p w14:paraId="3959FEFE" w14:textId="77777777" w:rsidR="0061687F" w:rsidRPr="00D13688" w:rsidRDefault="0061687F" w:rsidP="00D13688">
      <w:pPr>
        <w:pStyle w:val="111"/>
        <w:ind w:firstLine="709"/>
      </w:pPr>
      <w:r w:rsidRPr="00D13688">
        <w:t>Обеспечивать сохранность, целостность и обслуживание средств измерения коммерческого учета, установленных в границах балансовой принадлежности Исполнителя.</w:t>
      </w:r>
    </w:p>
    <w:p w14:paraId="4C9821F3" w14:textId="77777777" w:rsidR="0061687F" w:rsidRPr="00D13688" w:rsidRDefault="0061687F" w:rsidP="00D13688">
      <w:pPr>
        <w:pStyle w:val="111"/>
        <w:ind w:firstLine="709"/>
      </w:pPr>
      <w:r w:rsidRPr="00D13688">
        <w:t>Обеспечивать участие полномочных представителей Исполнителя при снятии показаний приборов учета, проведении любых работ по обслуживанию средств измерения коммерческого учета, расположенны</w:t>
      </w:r>
      <w:r w:rsidR="003F09C9" w:rsidRPr="00D13688">
        <w:t>х</w:t>
      </w:r>
      <w:r w:rsidRPr="00D13688">
        <w:t xml:space="preserve"> в границах балансовой принадлежности Потребителя</w:t>
      </w:r>
      <w:r w:rsidR="003F09C9" w:rsidRPr="00D13688">
        <w:t>,</w:t>
      </w:r>
      <w:r w:rsidRPr="00D13688">
        <w:t xml:space="preserve"> с оформлением соответствующих актов.</w:t>
      </w:r>
    </w:p>
    <w:p w14:paraId="035B52A7" w14:textId="507AEABF" w:rsidR="008746FD" w:rsidRPr="00D13688" w:rsidRDefault="008746FD" w:rsidP="00D13688">
      <w:pPr>
        <w:pStyle w:val="111"/>
        <w:ind w:firstLine="709"/>
      </w:pPr>
      <w:r w:rsidRPr="00D13688">
        <w:t xml:space="preserve">В течение 10 </w:t>
      </w:r>
      <w:r w:rsidR="00EC66E6" w:rsidRPr="00D13688">
        <w:t xml:space="preserve">(десяти) </w:t>
      </w:r>
      <w:r w:rsidRPr="00D13688">
        <w:t xml:space="preserve">рабочих дней со дня получения проекта </w:t>
      </w:r>
      <w:r w:rsidR="00DA5A44" w:rsidRPr="00D13688">
        <w:t>А</w:t>
      </w:r>
      <w:r w:rsidRPr="00D13688">
        <w:t>кта аварийной и/или технологической брони рассмотреть его, подписать и направить 1 экземпляр Потребителю. При необ</w:t>
      </w:r>
      <w:r w:rsidRPr="00D13688">
        <w:lastRenderedPageBreak/>
        <w:t xml:space="preserve">ходимости проведения осмотра (обследования) </w:t>
      </w:r>
      <w:proofErr w:type="spellStart"/>
      <w:r w:rsidRPr="00D13688">
        <w:t>энергопринимающих</w:t>
      </w:r>
      <w:proofErr w:type="spellEnd"/>
      <w:r w:rsidRPr="00D13688">
        <w:t xml:space="preserve"> устройств, в отношении которых заключен настоящий Договор, указанный срок может быть продлен, но не более чем на 10 рабочих дней.</w:t>
      </w:r>
    </w:p>
    <w:p w14:paraId="617E8F4E" w14:textId="77777777" w:rsidR="008746FD" w:rsidRPr="00D13688" w:rsidRDefault="008746FD" w:rsidP="00D13688">
      <w:pPr>
        <w:pStyle w:val="afffff4"/>
      </w:pPr>
      <w:r w:rsidRPr="00D13688">
        <w:t>При возникновени</w:t>
      </w:r>
      <w:r w:rsidR="0026335C" w:rsidRPr="00D13688">
        <w:t>и</w:t>
      </w:r>
      <w:r w:rsidRPr="00D13688">
        <w:t xml:space="preserve"> у Исполнителя обоснованных претензий к </w:t>
      </w:r>
      <w:r w:rsidR="00DA5A44" w:rsidRPr="00D13688">
        <w:t>А</w:t>
      </w:r>
      <w:r w:rsidRPr="00D13688">
        <w:t xml:space="preserve">кту согласования аварийной и технологической брони </w:t>
      </w:r>
      <w:r w:rsidR="0026335C" w:rsidRPr="00D13688">
        <w:t>П</w:t>
      </w:r>
      <w:r w:rsidRPr="00D13688">
        <w:t xml:space="preserve">отребителя направлять Заказчику или </w:t>
      </w:r>
      <w:r w:rsidR="0026335C" w:rsidRPr="00D13688">
        <w:t>П</w:t>
      </w:r>
      <w:r w:rsidRPr="00D13688">
        <w:t>отребителю Заказчика мотивированный отказ от его согласования.</w:t>
      </w:r>
    </w:p>
    <w:p w14:paraId="4F4C9DD8" w14:textId="77777777" w:rsidR="00424B5E" w:rsidRPr="00D13688" w:rsidRDefault="00101305" w:rsidP="00D13688">
      <w:pPr>
        <w:pStyle w:val="111"/>
        <w:ind w:firstLine="709"/>
      </w:pPr>
      <w:r w:rsidRPr="00D13688">
        <w:t>Обеспечи</w:t>
      </w:r>
      <w:r w:rsidR="004E0DFA" w:rsidRPr="00D13688">
        <w:t>ва</w:t>
      </w:r>
      <w:r w:rsidRPr="00D13688">
        <w:t xml:space="preserve">ть подключение </w:t>
      </w:r>
      <w:r w:rsidR="006C4BCB" w:rsidRPr="00D13688">
        <w:t>П</w:t>
      </w:r>
      <w:r w:rsidRPr="00D13688">
        <w:t xml:space="preserve">отребителей под действие противоаварийной автоматики в своих электроустановках </w:t>
      </w:r>
      <w:r w:rsidR="005434D8" w:rsidRPr="00D13688">
        <w:t>согласно</w:t>
      </w:r>
      <w:r w:rsidRPr="00D13688">
        <w:t xml:space="preserve"> заявкам системного оператора или Заказчика в соответствии с действующим законодательством РФ.</w:t>
      </w:r>
    </w:p>
    <w:p w14:paraId="495040A2" w14:textId="3FFE45E1" w:rsidR="00424B5E" w:rsidRPr="00D13688" w:rsidRDefault="007D6376" w:rsidP="00D13688">
      <w:pPr>
        <w:pStyle w:val="111"/>
        <w:ind w:firstLine="709"/>
      </w:pPr>
      <w:r w:rsidRPr="00D13688">
        <w:t xml:space="preserve">Обеспечивать проведение и обработку контрольных замеров </w:t>
      </w:r>
      <w:proofErr w:type="spellStart"/>
      <w:r w:rsidRPr="00D13688">
        <w:t>потокораспределения</w:t>
      </w:r>
      <w:proofErr w:type="spellEnd"/>
      <w:r w:rsidRPr="00D13688">
        <w:t>, нагрузок и уровней напряжения в электрических сетях Исполнителя 2 (два) раза в год: в третью среду июня и декабря или по отдельному запросу Заказчика. Обработанные результаты замеров</w:t>
      </w:r>
      <w:r w:rsidR="005A4A8E" w:rsidRPr="00D13688">
        <w:t>,</w:t>
      </w:r>
      <w:r w:rsidRPr="00D13688">
        <w:t xml:space="preserve"> направлять Заказчику в течение 7 </w:t>
      </w:r>
      <w:r w:rsidR="00EC66E6" w:rsidRPr="00D13688">
        <w:t xml:space="preserve">(семи) </w:t>
      </w:r>
      <w:r w:rsidRPr="00D13688">
        <w:t>дней после проведения режимных дней или отдельного запроса Заказчика, с указанием в предоставляемой форме почасовых значений величин токовой нагрузки, активной и реактивной мощностей, уровней напряжений, а также почасовых расходов активной и реактивной энергии</w:t>
      </w:r>
      <w:r w:rsidR="00101305" w:rsidRPr="00D13688">
        <w:t>.</w:t>
      </w:r>
    </w:p>
    <w:p w14:paraId="26CC6689" w14:textId="4EB3D33F" w:rsidR="000D4EC2" w:rsidRPr="00D13688" w:rsidRDefault="000D4EC2" w:rsidP="00D13688">
      <w:pPr>
        <w:pStyle w:val="111"/>
        <w:ind w:firstLine="709"/>
      </w:pPr>
      <w:r w:rsidRPr="00D13688">
        <w:t xml:space="preserve">Представлять интересы Заказчика при урегулировании с ГП (ЭСО) </w:t>
      </w:r>
      <w:r w:rsidR="008904F7" w:rsidRPr="00D13688">
        <w:t xml:space="preserve">и ССО </w:t>
      </w:r>
      <w:r w:rsidRPr="00D13688">
        <w:t>разногласий в части объемов переданной электрической энергии Потребителям</w:t>
      </w:r>
      <w:r w:rsidR="008904F7" w:rsidRPr="00D13688">
        <w:t xml:space="preserve"> и ССО</w:t>
      </w:r>
      <w:r w:rsidR="006B05E9" w:rsidRPr="00D13688">
        <w:t xml:space="preserve"> из сетей </w:t>
      </w:r>
      <w:r w:rsidR="00481C35" w:rsidRPr="00D13688">
        <w:t>И</w:t>
      </w:r>
      <w:r w:rsidR="006B05E9" w:rsidRPr="00D13688">
        <w:t>сполнителя</w:t>
      </w:r>
      <w:r w:rsidR="00416FBE" w:rsidRPr="00D13688">
        <w:t>.</w:t>
      </w:r>
    </w:p>
    <w:p w14:paraId="0A866DE4" w14:textId="77777777" w:rsidR="00A634CD" w:rsidRPr="00D13688" w:rsidRDefault="00A634CD" w:rsidP="00D13688">
      <w:pPr>
        <w:pStyle w:val="111"/>
        <w:ind w:firstLine="709"/>
      </w:pPr>
      <w:r w:rsidRPr="00D13688">
        <w:t>Представлять интересы Заказчика при урегулировании с ССО разногласий в части объемов принятой электрической энергии в электрическу</w:t>
      </w:r>
      <w:r w:rsidR="00416FBE" w:rsidRPr="00D13688">
        <w:t>ю сеть Исполнителя от сетей ССО.</w:t>
      </w:r>
    </w:p>
    <w:p w14:paraId="62326851" w14:textId="77777777" w:rsidR="00DD0D44" w:rsidRPr="00D13688" w:rsidRDefault="00101305" w:rsidP="00D13688">
      <w:pPr>
        <w:pStyle w:val="111"/>
        <w:ind w:firstLine="709"/>
      </w:pPr>
      <w:r w:rsidRPr="00D13688">
        <w:t xml:space="preserve">Выполнять иные обязательства, предусмотренные </w:t>
      </w:r>
      <w:r w:rsidR="00A21A66" w:rsidRPr="00D13688">
        <w:t xml:space="preserve">настоящим </w:t>
      </w:r>
      <w:r w:rsidRPr="00D13688">
        <w:t xml:space="preserve">Договором и </w:t>
      </w:r>
      <w:r w:rsidR="006C4BCB" w:rsidRPr="00D13688">
        <w:t xml:space="preserve">действующим </w:t>
      </w:r>
      <w:r w:rsidRPr="00D13688">
        <w:t>законодательством РФ.</w:t>
      </w:r>
    </w:p>
    <w:p w14:paraId="42D8D6E0" w14:textId="77777777" w:rsidR="00207757" w:rsidRPr="00D13688" w:rsidRDefault="000F4B59" w:rsidP="00D13688">
      <w:pPr>
        <w:pStyle w:val="112"/>
        <w:ind w:hanging="7"/>
      </w:pPr>
      <w:r w:rsidRPr="00D13688">
        <w:t>Исполнитель имеет право:</w:t>
      </w:r>
    </w:p>
    <w:p w14:paraId="13B814FD" w14:textId="77777777" w:rsidR="006B05E9" w:rsidRPr="00D13688" w:rsidRDefault="006B05E9" w:rsidP="00D13688">
      <w:pPr>
        <w:pStyle w:val="111"/>
        <w:ind w:firstLine="709"/>
      </w:pPr>
      <w:r w:rsidRPr="00D13688">
        <w:t xml:space="preserve">Получения оплаты оказанных Исполнителем услуг в срок и на условиях, определенных настоящим Договором и действующим законодательством. </w:t>
      </w:r>
    </w:p>
    <w:p w14:paraId="1809D793" w14:textId="77777777" w:rsidR="006B05E9" w:rsidRPr="00D13688" w:rsidRDefault="006B05E9" w:rsidP="00D13688">
      <w:pPr>
        <w:pStyle w:val="111"/>
        <w:ind w:firstLine="709"/>
      </w:pPr>
      <w:r w:rsidRPr="00D13688">
        <w:t>Требовать предоставления показаний приборов учёта, находящихся в пределах границ балансовой принадлежности Заказчика.</w:t>
      </w:r>
    </w:p>
    <w:p w14:paraId="4C9FD594" w14:textId="57042BE3" w:rsidR="006B05E9" w:rsidRPr="00D13688" w:rsidRDefault="006B05E9" w:rsidP="00D13688">
      <w:pPr>
        <w:pStyle w:val="111"/>
        <w:ind w:firstLine="709"/>
      </w:pPr>
      <w:r w:rsidRPr="00D13688">
        <w:t>Требовать от Заказчика беспрепятственного доступа уполномоченных представителей Исполнителя к приборам учёта, находящимся на балансе Заказчика и установленным на объектах электросетевого хозяйства, принадлежащих Заказчику в точках приема и поставки, для снятия показаний в целях определения объёма услуг по настоящему Договору, а также выполнения проверок средств измерений (в том числе инструментальных), в срок, не превышающий двух рабочих дней от даты поступления письменного обращения от Исполнителя Заказчику.</w:t>
      </w:r>
    </w:p>
    <w:p w14:paraId="2AD16AEE" w14:textId="77777777" w:rsidR="006B05E9" w:rsidRPr="00D13688" w:rsidRDefault="006B05E9" w:rsidP="00D13688">
      <w:pPr>
        <w:pStyle w:val="111"/>
        <w:ind w:firstLine="709"/>
        <w:rPr>
          <w:noProof/>
        </w:rPr>
      </w:pPr>
      <w:r w:rsidRPr="00D13688">
        <w:rPr>
          <w:noProof/>
        </w:rPr>
        <w:t xml:space="preserve">В пределах своих полномочий обращаться к Потребителю за информацией, необходимой для исполнения обязательств по настоящему </w:t>
      </w:r>
      <w:r w:rsidRPr="00D13688">
        <w:t>Договору</w:t>
      </w:r>
      <w:r w:rsidRPr="00D13688">
        <w:rPr>
          <w:noProof/>
        </w:rPr>
        <w:t>.</w:t>
      </w:r>
    </w:p>
    <w:p w14:paraId="3EFFEFF9" w14:textId="77777777" w:rsidR="006B05E9" w:rsidRPr="00D13688" w:rsidRDefault="006B05E9" w:rsidP="00D13688">
      <w:pPr>
        <w:pStyle w:val="111"/>
        <w:ind w:firstLine="709"/>
        <w:rPr>
          <w:noProof/>
        </w:rPr>
      </w:pPr>
      <w:r w:rsidRPr="00D13688">
        <w:rPr>
          <w:noProof/>
        </w:rPr>
        <w:t>Выявлять факты безучетного/бездоговорного потребления электрической энергии.</w:t>
      </w:r>
    </w:p>
    <w:p w14:paraId="27FC14EA" w14:textId="21F17302" w:rsidR="006B05E9" w:rsidRPr="00D13688" w:rsidRDefault="006B05E9" w:rsidP="00D13688">
      <w:pPr>
        <w:pStyle w:val="111"/>
        <w:ind w:firstLine="709"/>
      </w:pPr>
      <w:r w:rsidRPr="00D13688">
        <w:t xml:space="preserve">Обращаться к Заказчику по вопросу согласования мест установки, метрологических характеристик приборов учёта или иных компонентов измерительных комплексов и систем учёта. </w:t>
      </w:r>
    </w:p>
    <w:p w14:paraId="0CBB26C2" w14:textId="77777777" w:rsidR="006B05E9" w:rsidRPr="00D13688" w:rsidRDefault="006B05E9" w:rsidP="00D13688">
      <w:pPr>
        <w:pStyle w:val="111"/>
        <w:ind w:firstLine="709"/>
      </w:pPr>
      <w:r w:rsidRPr="00D13688">
        <w:t>После направления соответствующего письменного уведомления Заказчику привлекать третьих лиц для снятия показаний средств измерений, осуществления плановых и внеплановых проверок средств измерения.</w:t>
      </w:r>
    </w:p>
    <w:p w14:paraId="02CA9A7A" w14:textId="77777777" w:rsidR="006B05E9" w:rsidRPr="00D13688" w:rsidRDefault="006B05E9" w:rsidP="00D13688">
      <w:pPr>
        <w:pStyle w:val="111"/>
        <w:ind w:firstLine="709"/>
      </w:pPr>
      <w:r w:rsidRPr="00D13688">
        <w:t>Обращаться к Заказчику для получения сведений для заключения (обновления) Актов о технологическом присоединении в случае наличия такой информации у Заказчика.</w:t>
      </w:r>
    </w:p>
    <w:p w14:paraId="3194DE10" w14:textId="27CC7E64" w:rsidR="00A57658" w:rsidRPr="00D13688" w:rsidRDefault="006B05E9" w:rsidP="00D13688">
      <w:pPr>
        <w:pStyle w:val="111"/>
        <w:ind w:firstLine="709"/>
      </w:pPr>
      <w:r w:rsidRPr="00D13688">
        <w:t xml:space="preserve">Запрашивать и получать у Заказчика информацию о наличии или отсутствии приборов учета в отношении </w:t>
      </w:r>
      <w:proofErr w:type="spellStart"/>
      <w:r w:rsidRPr="00D13688">
        <w:t>энергопринимающих</w:t>
      </w:r>
      <w:proofErr w:type="spellEnd"/>
      <w:r w:rsidRPr="00D13688">
        <w:t xml:space="preserve"> устройств, непосредственно или опосредованно присоединенных к объектам электросетевого хозяйства Исполнителя, снабжение электрической энергией которых осуществляет ГП (ЭСО). </w:t>
      </w:r>
    </w:p>
    <w:p w14:paraId="3717D7F1" w14:textId="77777777" w:rsidR="00207757" w:rsidRPr="00D13688" w:rsidRDefault="00101305" w:rsidP="00D13688">
      <w:pPr>
        <w:pStyle w:val="10"/>
      </w:pPr>
      <w:r w:rsidRPr="00D13688">
        <w:t xml:space="preserve">УЧЕТ </w:t>
      </w:r>
      <w:r w:rsidR="00DA5A44" w:rsidRPr="00D13688">
        <w:t xml:space="preserve">ЭЛЕКТРИЧЕСКОЙ ЭНЕРГИИ </w:t>
      </w:r>
      <w:r w:rsidR="00F81EE4" w:rsidRPr="00D13688">
        <w:t>(МОЩНОСТИ)</w:t>
      </w:r>
    </w:p>
    <w:p w14:paraId="05D9EE4E" w14:textId="3BD10254" w:rsidR="00431A5C" w:rsidRPr="00D13688" w:rsidRDefault="00445293" w:rsidP="00D13688">
      <w:pPr>
        <w:pStyle w:val="11"/>
        <w:ind w:left="0" w:firstLine="709"/>
      </w:pPr>
      <w:r w:rsidRPr="00D13688">
        <w:t>Ежемесячно в порядке, определенном Сторонами в Приложении №</w:t>
      </w:r>
      <w:r w:rsidR="000B2CE9" w:rsidRPr="00D13688">
        <w:t xml:space="preserve"> </w:t>
      </w:r>
      <w:r w:rsidR="000D3A8E" w:rsidRPr="00D13688">
        <w:t xml:space="preserve">7 </w:t>
      </w:r>
      <w:r w:rsidRPr="00D13688">
        <w:t xml:space="preserve">к </w:t>
      </w:r>
      <w:r w:rsidR="00A21A66" w:rsidRPr="00D13688">
        <w:t xml:space="preserve">настоящему </w:t>
      </w:r>
      <w:r w:rsidRPr="00D13688">
        <w:t xml:space="preserve">Договору, Исполнитель определяет объемы переданной по </w:t>
      </w:r>
      <w:r w:rsidR="00A21A66" w:rsidRPr="00D13688">
        <w:t xml:space="preserve">настоящему </w:t>
      </w:r>
      <w:r w:rsidRPr="00D13688">
        <w:t xml:space="preserve">Договору </w:t>
      </w:r>
      <w:r w:rsidR="00DA5A44" w:rsidRPr="00D13688">
        <w:t xml:space="preserve">электрической энергии </w:t>
      </w:r>
      <w:r w:rsidR="00F81EE4" w:rsidRPr="00D13688">
        <w:t>(мощности)</w:t>
      </w:r>
      <w:r w:rsidRPr="00D13688">
        <w:t xml:space="preserve"> </w:t>
      </w:r>
      <w:r w:rsidR="00E41A67">
        <w:t>по</w:t>
      </w:r>
      <w:r w:rsidRPr="00D13688">
        <w:t xml:space="preserve"> сетя</w:t>
      </w:r>
      <w:r w:rsidR="00E41A67">
        <w:t>м</w:t>
      </w:r>
      <w:r w:rsidRPr="00D13688">
        <w:t xml:space="preserve"> Исполнителя.</w:t>
      </w:r>
    </w:p>
    <w:p w14:paraId="1497D731" w14:textId="77777777" w:rsidR="00FC1DCD" w:rsidRPr="00D13688" w:rsidRDefault="00101305" w:rsidP="00D13688">
      <w:pPr>
        <w:pStyle w:val="11"/>
        <w:ind w:left="0" w:firstLine="709"/>
      </w:pPr>
      <w:r w:rsidRPr="00D13688">
        <w:t>Исполнитель в порядке, определенном в Приложении №</w:t>
      </w:r>
      <w:r w:rsidR="000B2CE9" w:rsidRPr="00D13688">
        <w:t xml:space="preserve"> </w:t>
      </w:r>
      <w:r w:rsidR="000D3A8E" w:rsidRPr="00D13688">
        <w:t xml:space="preserve">7 </w:t>
      </w:r>
      <w:r w:rsidRPr="00D13688">
        <w:t xml:space="preserve">к </w:t>
      </w:r>
      <w:r w:rsidR="00A21A66" w:rsidRPr="00D13688">
        <w:t xml:space="preserve">настоящему </w:t>
      </w:r>
      <w:r w:rsidRPr="00D13688">
        <w:t xml:space="preserve">Договору, выявляет и актирует факты </w:t>
      </w:r>
      <w:proofErr w:type="spellStart"/>
      <w:r w:rsidRPr="00D13688">
        <w:t>безучетного</w:t>
      </w:r>
      <w:proofErr w:type="spellEnd"/>
      <w:r w:rsidRPr="00D13688">
        <w:t xml:space="preserve"> потребления и определяет объемы </w:t>
      </w:r>
      <w:proofErr w:type="spellStart"/>
      <w:r w:rsidRPr="00D13688">
        <w:t>безучетно</w:t>
      </w:r>
      <w:r w:rsidR="0080191C" w:rsidRPr="00D13688">
        <w:t>го</w:t>
      </w:r>
      <w:proofErr w:type="spellEnd"/>
      <w:r w:rsidRPr="00D13688">
        <w:t xml:space="preserve"> потреблен</w:t>
      </w:r>
      <w:r w:rsidR="0080191C" w:rsidRPr="00D13688">
        <w:t>ия</w:t>
      </w:r>
      <w:r w:rsidRPr="00D13688">
        <w:t xml:space="preserve"> </w:t>
      </w:r>
      <w:r w:rsidR="00DA5A44" w:rsidRPr="00D13688">
        <w:t xml:space="preserve">электрической энергии </w:t>
      </w:r>
      <w:r w:rsidR="0080191C" w:rsidRPr="00D13688">
        <w:t>Потребителями, ССО</w:t>
      </w:r>
      <w:r w:rsidRPr="00D13688">
        <w:t>.</w:t>
      </w:r>
    </w:p>
    <w:p w14:paraId="202736C3" w14:textId="77777777" w:rsidR="0027185C" w:rsidRPr="00D13688" w:rsidRDefault="0027185C" w:rsidP="00D13688">
      <w:pPr>
        <w:pStyle w:val="11"/>
        <w:numPr>
          <w:ilvl w:val="0"/>
          <w:numId w:val="0"/>
        </w:numPr>
        <w:ind w:left="284"/>
      </w:pPr>
    </w:p>
    <w:p w14:paraId="1B6CA704" w14:textId="77777777" w:rsidR="00207757" w:rsidRPr="00D13688" w:rsidRDefault="002F4C8E" w:rsidP="00D13688">
      <w:pPr>
        <w:pStyle w:val="10"/>
      </w:pPr>
      <w:r w:rsidRPr="00D13688">
        <w:lastRenderedPageBreak/>
        <w:t>ПОРЯДОК ПРИОСТАНОВЛЕНИЯ ОКАЗАНИЯ УСЛУГ</w:t>
      </w:r>
    </w:p>
    <w:p w14:paraId="42F25F98" w14:textId="77777777" w:rsidR="00A709F7" w:rsidRPr="00D13688" w:rsidRDefault="00A709F7" w:rsidP="00D13688">
      <w:pPr>
        <w:pStyle w:val="11"/>
        <w:ind w:left="0" w:firstLine="709"/>
      </w:pPr>
      <w:r w:rsidRPr="00D13688">
        <w:t>Исполнитель приостанавливает оказание услуг по передаче электрической энергии путем ввода ограничения режима потребления электрической энергии при наступлении обстоятельств, предусмотренных Правилами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w:t>
      </w:r>
      <w:r w:rsidR="0028496C" w:rsidRPr="00D13688">
        <w:t xml:space="preserve"> </w:t>
      </w:r>
      <w:r w:rsidRPr="00D13688">
        <w:t xml:space="preserve">442 (далее – Правила ограничения режима потребления </w:t>
      </w:r>
      <w:r w:rsidR="0028496C" w:rsidRPr="00D13688">
        <w:t>электрической энергии</w:t>
      </w:r>
      <w:r w:rsidRPr="00D13688">
        <w:t>).</w:t>
      </w:r>
    </w:p>
    <w:p w14:paraId="674A34D7" w14:textId="77777777" w:rsidR="00A709F7" w:rsidRPr="00D13688" w:rsidRDefault="00A709F7" w:rsidP="00D13688">
      <w:pPr>
        <w:pStyle w:val="11"/>
        <w:ind w:left="0" w:firstLine="709"/>
        <w:rPr>
          <w:b/>
        </w:rPr>
      </w:pPr>
      <w:r w:rsidRPr="00D13688">
        <w:t xml:space="preserve">Порядок полного и (или) частичного ограничения режима потребления электрической энергии осуществляется в соответствии с Правилами ограничения режима потребления </w:t>
      </w:r>
      <w:r w:rsidR="0028496C" w:rsidRPr="00D13688">
        <w:t>электрической энергии</w:t>
      </w:r>
      <w:r w:rsidR="00C40CA3" w:rsidRPr="00D13688">
        <w:t xml:space="preserve"> в соответствии с требованиями П</w:t>
      </w:r>
      <w:r w:rsidR="00CB5957" w:rsidRPr="00D13688">
        <w:t xml:space="preserve">риложения № </w:t>
      </w:r>
      <w:r w:rsidR="00C40CA3" w:rsidRPr="00D13688">
        <w:t>10 к настоящему Договору «</w:t>
      </w:r>
      <w:r w:rsidR="00C40CA3" w:rsidRPr="00D13688">
        <w:rPr>
          <w:rStyle w:val="FontStyle114"/>
          <w:b w:val="0"/>
          <w:bCs/>
        </w:rPr>
        <w:t>Порядок взаимодействия Исполнителя и Заказчика при ограничении и возобновлении режима потребления электроэнергии».</w:t>
      </w:r>
    </w:p>
    <w:p w14:paraId="24DA0827" w14:textId="77777777" w:rsidR="007D6376" w:rsidRPr="00D13688" w:rsidRDefault="007D6376" w:rsidP="00D13688">
      <w:pPr>
        <w:pStyle w:val="11"/>
        <w:ind w:left="0" w:firstLine="709"/>
      </w:pPr>
      <w:r w:rsidRPr="00D13688">
        <w:t>О вводе в действие графиков аварийного ограничения режима потребления электрической энергии (мощности) Заказчик уведомляет Исполнителя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14:paraId="5B779729" w14:textId="77777777" w:rsidR="00A709F7" w:rsidRPr="00D13688" w:rsidRDefault="00A709F7" w:rsidP="00D13688">
      <w:pPr>
        <w:pStyle w:val="11"/>
        <w:ind w:left="0" w:firstLine="709"/>
      </w:pPr>
      <w:r w:rsidRPr="00D13688">
        <w:t xml:space="preserve">При вводе в действие графиков ограничения режима потребления электрической энергии (мощности), в соответствии с которыми Потребители самостоятельно выполняют технические (технологические) мероприятия, обеспечивающие снижение потребления, Исполнитель, не позднее 14 часов 00 минут суток, предшествующих введению ограничения, уведомляет </w:t>
      </w:r>
      <w:r w:rsidR="00D12BFD" w:rsidRPr="00D13688">
        <w:t xml:space="preserve">об этом </w:t>
      </w:r>
      <w:r w:rsidRPr="00D13688">
        <w:t>Потребителей, ГП</w:t>
      </w:r>
      <w:r w:rsidR="0028496C" w:rsidRPr="00D13688">
        <w:t xml:space="preserve"> </w:t>
      </w:r>
      <w:r w:rsidRPr="00D13688">
        <w:t xml:space="preserve">(ЭСО) телефонограммой или иным способом с указанием причины, величины ограничения, времени начала и окончания ограничения. Сообщения о вводе графиков ограничения режима потребления могут быть дополнительно переданы по телерадиовещательной сети. </w:t>
      </w:r>
    </w:p>
    <w:p w14:paraId="15EED551" w14:textId="77777777" w:rsidR="00207757" w:rsidRPr="00D13688" w:rsidRDefault="00A709F7" w:rsidP="00D13688">
      <w:pPr>
        <w:pStyle w:val="afffff4"/>
      </w:pPr>
      <w:r w:rsidRPr="00D13688">
        <w:t>При вводе в действие системным оператором</w:t>
      </w:r>
      <w:r w:rsidR="007D6376" w:rsidRPr="00D13688">
        <w:t>, Заказчиком</w:t>
      </w:r>
      <w:r w:rsidRPr="00D13688">
        <w:t xml:space="preserve"> графиков временного отключения потребления Исполнитель без предварительного уведомления Потребителей производит отключение на время ликвидации аварии питающих электрических линий, предусмотренных графиком. Незамедлительно после выполнения отключения Исполнитель извещает Потребителей о вводе графиков временного отключения потребления, а также о причинах и предполагаемой продолжительности их ввода. ГП (ЭСО) уведомляется Исполнителем в рабочее время – незамедлительно, в нерабочее время, выходные и праздничные дни – до 9</w:t>
      </w:r>
      <w:r w:rsidR="0028496C" w:rsidRPr="00D13688">
        <w:t>:</w:t>
      </w:r>
      <w:r w:rsidRPr="00D13688">
        <w:t>00 первого рабочего дня после ввода графика</w:t>
      </w:r>
      <w:r w:rsidR="00D12BFD" w:rsidRPr="00D13688">
        <w:t>.</w:t>
      </w:r>
    </w:p>
    <w:p w14:paraId="067A3A9A" w14:textId="77777777" w:rsidR="0027185C" w:rsidRPr="00D13688" w:rsidRDefault="0027185C" w:rsidP="00D13688">
      <w:pPr>
        <w:pStyle w:val="afffff4"/>
      </w:pPr>
    </w:p>
    <w:p w14:paraId="1A26E5F0" w14:textId="77777777" w:rsidR="00207757" w:rsidRPr="00D13688" w:rsidRDefault="00101305" w:rsidP="00D13688">
      <w:pPr>
        <w:pStyle w:val="10"/>
        <w:rPr>
          <w:caps/>
        </w:rPr>
      </w:pPr>
      <w:r w:rsidRPr="00D13688">
        <w:t>СТОИМОСТЬ И ПОРЯДОК РАСЧЕТОВ</w:t>
      </w:r>
    </w:p>
    <w:p w14:paraId="505D1269" w14:textId="5C5335F8" w:rsidR="00664880" w:rsidRPr="00D13688" w:rsidRDefault="00664880" w:rsidP="00D13688">
      <w:pPr>
        <w:pStyle w:val="11"/>
        <w:ind w:left="0" w:firstLine="567"/>
      </w:pPr>
      <w:r w:rsidRPr="00D13688">
        <w:t>Расчетным периодом для оплаты услуг Исполнителя по передаче электрической энергии, оказываемых по настоящему Договору, является один календарный месяц.</w:t>
      </w:r>
    </w:p>
    <w:p w14:paraId="2E691C3F" w14:textId="4D337326" w:rsidR="008A275F" w:rsidRPr="00D13688" w:rsidRDefault="008A275F" w:rsidP="00D13688">
      <w:pPr>
        <w:pStyle w:val="11"/>
        <w:ind w:left="0" w:firstLine="567"/>
      </w:pPr>
      <w:r w:rsidRPr="00D13688">
        <w:t xml:space="preserve">Исполнитель в срок до </w:t>
      </w:r>
      <w:r w:rsidR="00E41A67">
        <w:t>10</w:t>
      </w:r>
      <w:r w:rsidRPr="00D13688">
        <w:t>-го числа месяца, следующего за расчётным, направляет в электронном виде</w:t>
      </w:r>
      <w:r w:rsidR="00011FAE" w:rsidRPr="00D13688">
        <w:t xml:space="preserve"> в формате электронных таблиц</w:t>
      </w:r>
      <w:r w:rsidRPr="00D13688">
        <w:t xml:space="preserve"> Акт передачи электроэнергии (Приложение № 3 к Приложению № 9 к Договору) на согласование </w:t>
      </w:r>
      <w:r w:rsidR="00072189" w:rsidRPr="00D13688">
        <w:t>Заказчику</w:t>
      </w:r>
      <w:r w:rsidRPr="00D13688">
        <w:t xml:space="preserve"> на электронный адрес уполномоченных лиц, указанных в Приложении №11 к Договору.</w:t>
      </w:r>
    </w:p>
    <w:p w14:paraId="116D7801" w14:textId="061A697E" w:rsidR="008A275F" w:rsidRPr="00D13688" w:rsidRDefault="008A275F" w:rsidP="00D13688">
      <w:pPr>
        <w:pStyle w:val="11"/>
        <w:ind w:left="0" w:firstLine="567"/>
      </w:pPr>
      <w:r w:rsidRPr="00D13688">
        <w:t>Заказчик согласовывает Акт передачи электроэнергии и в срок до 1</w:t>
      </w:r>
      <w:r w:rsidR="00A14875" w:rsidRPr="00D13688">
        <w:t>4</w:t>
      </w:r>
      <w:r w:rsidRPr="00D13688">
        <w:t>-го числа месяца, следующего за расчётным, передает нарочно Исполнителю скрепленные печатью и по</w:t>
      </w:r>
      <w:r w:rsidR="005D2EB3" w:rsidRPr="00D13688">
        <w:t>д</w:t>
      </w:r>
      <w:r w:rsidRPr="00D13688">
        <w:t>писью уполномоченного представителя Заказчика Акт передачи электроэнергии.</w:t>
      </w:r>
    </w:p>
    <w:p w14:paraId="2FA16D0C" w14:textId="7BBB0C60" w:rsidR="008A275F" w:rsidRPr="00D13688" w:rsidRDefault="008A275F" w:rsidP="00D13688">
      <w:pPr>
        <w:pStyle w:val="11"/>
        <w:ind w:left="0" w:firstLine="567"/>
      </w:pPr>
      <w:r w:rsidRPr="00D13688">
        <w:t xml:space="preserve">Исполнитель в срок до </w:t>
      </w:r>
      <w:r w:rsidR="00422AED" w:rsidRPr="00D13688">
        <w:t>1</w:t>
      </w:r>
      <w:r w:rsidR="00A14875" w:rsidRPr="00D13688">
        <w:t>5</w:t>
      </w:r>
      <w:r w:rsidRPr="00D13688">
        <w:t xml:space="preserve">-го числа месяца, следующего за расчётным, подписывает направленные Заказчиком Акты передачи электроэнергии, </w:t>
      </w:r>
      <w:r w:rsidR="00011FAE" w:rsidRPr="00D13688">
        <w:t xml:space="preserve">формирует и подписывает </w:t>
      </w:r>
      <w:r w:rsidRPr="00D13688">
        <w:t xml:space="preserve">Акт </w:t>
      </w:r>
      <w:r w:rsidR="00E41A67">
        <w:t xml:space="preserve">об </w:t>
      </w:r>
      <w:r w:rsidRPr="00D13688">
        <w:t>оказан</w:t>
      </w:r>
      <w:r w:rsidR="00E41A67">
        <w:t>ии</w:t>
      </w:r>
      <w:r w:rsidRPr="00D13688">
        <w:t xml:space="preserve"> услуг</w:t>
      </w:r>
      <w:r w:rsidR="00011FAE" w:rsidRPr="00D13688">
        <w:t xml:space="preserve"> (Приложение №9 к Договору)</w:t>
      </w:r>
      <w:r w:rsidRPr="00D13688">
        <w:t xml:space="preserve"> и направляет один из экземпляров Акт</w:t>
      </w:r>
      <w:r w:rsidR="00011FAE" w:rsidRPr="00D13688">
        <w:t xml:space="preserve">а передачи электроэнергии и 2 экземпляра Акта </w:t>
      </w:r>
      <w:r w:rsidR="00E41A67">
        <w:t xml:space="preserve">об </w:t>
      </w:r>
      <w:r w:rsidR="00011FAE" w:rsidRPr="00D13688">
        <w:t>оказан</w:t>
      </w:r>
      <w:r w:rsidR="00E41A67">
        <w:t>ии</w:t>
      </w:r>
      <w:r w:rsidR="00011FAE" w:rsidRPr="00D13688">
        <w:t xml:space="preserve"> услуг</w:t>
      </w:r>
      <w:r w:rsidRPr="00D13688">
        <w:t xml:space="preserve"> </w:t>
      </w:r>
      <w:r w:rsidR="00E64080" w:rsidRPr="00D13688">
        <w:t>Заказчику</w:t>
      </w:r>
      <w:r w:rsidR="00B43E6E">
        <w:t xml:space="preserve"> и</w:t>
      </w:r>
      <w:r w:rsidRPr="00D13688">
        <w:t xml:space="preserve"> </w:t>
      </w:r>
      <w:r w:rsidR="00011FAE" w:rsidRPr="00D13688">
        <w:t>счет</w:t>
      </w:r>
      <w:r w:rsidRPr="00D13688">
        <w:t xml:space="preserve"> фактуру за расчетный месяц.</w:t>
      </w:r>
    </w:p>
    <w:p w14:paraId="295D86BD" w14:textId="5942A426" w:rsidR="008A275F" w:rsidRPr="00D13688" w:rsidRDefault="008A275F" w:rsidP="00E41A67">
      <w:pPr>
        <w:pStyle w:val="11"/>
        <w:ind w:left="0" w:firstLine="567"/>
      </w:pPr>
      <w:r w:rsidRPr="00D13688">
        <w:t xml:space="preserve">В случае если прибор учёта электрической энергии установлен не на границе балансовой принадлежности электрических сетей, расход электроэнергии по соответствующей точке поставки/приема электрической энергии корректируется на величину норматива технологических потерь электроэнергии. Расчет норматива технологических потерь производится в соответствии с действующим законодательством </w:t>
      </w:r>
      <w:r w:rsidRPr="00D13688">
        <w:rPr>
          <w:bCs/>
        </w:rPr>
        <w:t>Российской Федерации</w:t>
      </w:r>
      <w:r w:rsidRPr="00D13688">
        <w:t>.</w:t>
      </w:r>
    </w:p>
    <w:p w14:paraId="0406D58F" w14:textId="5577D3C9" w:rsidR="008A275F" w:rsidRPr="00D13688" w:rsidRDefault="008A275F" w:rsidP="00D13688">
      <w:pPr>
        <w:pStyle w:val="111"/>
        <w:ind w:firstLine="709"/>
      </w:pPr>
      <w:r w:rsidRPr="00D13688">
        <w:t xml:space="preserve">В случае временного изменения технических характеристик элементов электрической сети от границы балансовой принадлежности до места установки прибора учета, расчет потерь осуществляется по согласованию </w:t>
      </w:r>
      <w:r w:rsidR="00E41A67">
        <w:t>С</w:t>
      </w:r>
      <w:r w:rsidRPr="00D13688">
        <w:t>торон в соответствии с фактической схемой питания Исполнителя. При этом исходные данные для расчета потерь должны быть согласованы Сторонами на основании технической документации, подписанной обеими Сторонами.</w:t>
      </w:r>
    </w:p>
    <w:p w14:paraId="153B7AB6" w14:textId="4E54B493" w:rsidR="008A275F" w:rsidRPr="00D13688" w:rsidRDefault="008A275F" w:rsidP="00D13688">
      <w:pPr>
        <w:pStyle w:val="111"/>
        <w:ind w:firstLine="709"/>
      </w:pPr>
      <w:r w:rsidRPr="00D13688">
        <w:lastRenderedPageBreak/>
        <w:t xml:space="preserve">В случае наличия разветвленной схемы соединения объектов электросетевого хозяйства, порядок расчета потерь в таком случае регулируется путем подписания дополнительного соглашения к настоящему </w:t>
      </w:r>
      <w:r w:rsidR="00E41A67">
        <w:t>Договору</w:t>
      </w:r>
      <w:r w:rsidRPr="00D13688">
        <w:t>.</w:t>
      </w:r>
    </w:p>
    <w:p w14:paraId="1D982C93" w14:textId="2C2F482C" w:rsidR="00571FD0" w:rsidRPr="00D13688" w:rsidRDefault="00664880" w:rsidP="00D13688">
      <w:pPr>
        <w:pStyle w:val="11"/>
        <w:ind w:left="0" w:firstLine="709"/>
      </w:pPr>
      <w:r w:rsidRPr="00D13688">
        <w:t>Стоимость услуг по передаче электрической энергии по настоящему Договору определяется исходя из индивидуального тарифа</w:t>
      </w:r>
      <w:r w:rsidR="001914B0" w:rsidRPr="00D13688">
        <w:t xml:space="preserve"> на услуги по передаче электрической энергии</w:t>
      </w:r>
      <w:r w:rsidRPr="00D13688">
        <w:t>, установленно</w:t>
      </w:r>
      <w:r w:rsidR="00E41A67">
        <w:t>го</w:t>
      </w:r>
      <w:r w:rsidRPr="00D13688">
        <w:t xml:space="preserve"> органом исполнительной власти в области государственного регулирования тарифов Республики Крым, и объема оказанных услуг по передаче электрической энергии.</w:t>
      </w:r>
    </w:p>
    <w:p w14:paraId="60815214" w14:textId="49DC97DB" w:rsidR="00C216B8" w:rsidRPr="00D13688" w:rsidRDefault="00E41A67" w:rsidP="00E41A67">
      <w:pPr>
        <w:pStyle w:val="11"/>
        <w:ind w:left="0" w:firstLine="709"/>
      </w:pPr>
      <w:r>
        <w:t>С</w:t>
      </w:r>
      <w:r w:rsidR="00C216B8" w:rsidRPr="00D13688">
        <w:t xml:space="preserve">роки и размеры платежей по оплате услуг, а также порядок определения стоимости услуг по </w:t>
      </w:r>
      <w:r w:rsidR="00A21A66" w:rsidRPr="00D13688">
        <w:t xml:space="preserve">настоящему </w:t>
      </w:r>
      <w:r w:rsidR="00C216B8" w:rsidRPr="00D13688">
        <w:t>Договору определен</w:t>
      </w:r>
      <w:r w:rsidR="00A03BC0" w:rsidRPr="00D13688">
        <w:t>ы</w:t>
      </w:r>
      <w:r w:rsidR="00C216B8" w:rsidRPr="00D13688">
        <w:t xml:space="preserve"> Сторонами в </w:t>
      </w:r>
      <w:r w:rsidR="00F81EE4" w:rsidRPr="00D13688">
        <w:t xml:space="preserve">соответствии с </w:t>
      </w:r>
      <w:r w:rsidR="00C3124C" w:rsidRPr="00D13688">
        <w:t>П</w:t>
      </w:r>
      <w:r w:rsidR="00735105" w:rsidRPr="00D13688">
        <w:t>риложением №1</w:t>
      </w:r>
      <w:r w:rsidR="00C3124C" w:rsidRPr="00D13688">
        <w:t xml:space="preserve"> к</w:t>
      </w:r>
      <w:r w:rsidR="00735105" w:rsidRPr="00D13688">
        <w:t xml:space="preserve"> </w:t>
      </w:r>
      <w:r w:rsidR="00A21A66" w:rsidRPr="00D13688">
        <w:t>настоящ</w:t>
      </w:r>
      <w:r w:rsidR="00735105" w:rsidRPr="00D13688">
        <w:t>е</w:t>
      </w:r>
      <w:r w:rsidR="00C3124C" w:rsidRPr="00D13688">
        <w:t>му</w:t>
      </w:r>
      <w:r w:rsidR="00C216B8" w:rsidRPr="00D13688">
        <w:t xml:space="preserve"> Договор</w:t>
      </w:r>
      <w:r w:rsidR="00C3124C" w:rsidRPr="00D13688">
        <w:t>у</w:t>
      </w:r>
      <w:r w:rsidR="00C216B8" w:rsidRPr="00D13688">
        <w:t>.</w:t>
      </w:r>
      <w:r w:rsidR="001914B0" w:rsidRPr="00D13688">
        <w:t xml:space="preserve"> Определение обязательств Заказчика осуществляется по совокупности точек поставки каждого из обслуживаемых им Потребителей.</w:t>
      </w:r>
    </w:p>
    <w:p w14:paraId="5C36C366" w14:textId="479CBA48" w:rsidR="001812F3" w:rsidRPr="00D13688" w:rsidRDefault="00101305" w:rsidP="00D13688">
      <w:pPr>
        <w:pStyle w:val="11"/>
        <w:ind w:left="0" w:firstLine="709"/>
      </w:pPr>
      <w:r w:rsidRPr="00D13688">
        <w:t>Оплата оказанных услуг производится Заказчиком путем перечисления денежных средств на расчетный счет Исполнителя</w:t>
      </w:r>
      <w:r w:rsidR="00C216B8" w:rsidRPr="00D13688">
        <w:t xml:space="preserve"> на основании выставленного Исполнителем счета на оплату</w:t>
      </w:r>
      <w:r w:rsidR="00B43E6E">
        <w:t xml:space="preserve"> либо иными способами в рамках действующего законодательства</w:t>
      </w:r>
      <w:r w:rsidRPr="00D13688">
        <w:t xml:space="preserve">. </w:t>
      </w:r>
      <w:r w:rsidR="001812F3" w:rsidRPr="00D13688">
        <w:t>Если срок оплаты приходится на выходной или праздничный день, то платеж производится в первый рабочий день, следующий за выходным или праздничным днем</w:t>
      </w:r>
      <w:r w:rsidR="00A67543" w:rsidRPr="00D13688">
        <w:t>.</w:t>
      </w:r>
    </w:p>
    <w:p w14:paraId="3BF2FCBE" w14:textId="77777777" w:rsidR="00571FD0" w:rsidRPr="00D13688" w:rsidRDefault="00101305" w:rsidP="00D13688">
      <w:pPr>
        <w:pStyle w:val="11"/>
        <w:ind w:left="0" w:firstLine="709"/>
      </w:pPr>
      <w:r w:rsidRPr="00D13688">
        <w:t xml:space="preserve">Счет на оплату за расчетный период формируется Исполнителем на основании </w:t>
      </w:r>
      <w:r w:rsidR="00DA5A44" w:rsidRPr="00D13688">
        <w:t>А</w:t>
      </w:r>
      <w:r w:rsidRPr="00D13688">
        <w:t>кта об оказании услуг по передаче электрической энергии за расчетный период с учетом фактически поступивших платежей в счет услуг за расчетный период.</w:t>
      </w:r>
    </w:p>
    <w:p w14:paraId="73D6D2F2" w14:textId="77777777" w:rsidR="00532141" w:rsidRPr="00D13688" w:rsidRDefault="00532141" w:rsidP="00D13688">
      <w:pPr>
        <w:pStyle w:val="11"/>
        <w:ind w:left="0" w:firstLine="709"/>
      </w:pPr>
      <w:r w:rsidRPr="00D13688">
        <w:t xml:space="preserve">Полученные денежные средства за услуги по </w:t>
      </w:r>
      <w:r w:rsidR="00A21A66" w:rsidRPr="00D13688">
        <w:t xml:space="preserve">настоящему </w:t>
      </w:r>
      <w:r w:rsidRPr="00D13688">
        <w:t xml:space="preserve">Договору засчитываются Исполнителем </w:t>
      </w:r>
      <w:r w:rsidR="008E62F2" w:rsidRPr="00D13688">
        <w:t>в</w:t>
      </w:r>
      <w:r w:rsidRPr="00D13688">
        <w:t xml:space="preserve"> счет обязательств расчетного периода, указанного Заказчиком </w:t>
      </w:r>
      <w:r w:rsidR="00A03BC0" w:rsidRPr="00D13688">
        <w:t>в платежном поручении, в поле «Н</w:t>
      </w:r>
      <w:r w:rsidRPr="00D13688">
        <w:t>азначение платежа».</w:t>
      </w:r>
    </w:p>
    <w:p w14:paraId="13678A86" w14:textId="77777777" w:rsidR="00207757" w:rsidRPr="00D13688" w:rsidRDefault="00532141" w:rsidP="00D13688">
      <w:pPr>
        <w:pStyle w:val="11"/>
        <w:ind w:left="0" w:firstLine="709"/>
      </w:pPr>
      <w:r w:rsidRPr="00D13688">
        <w:t>При отсутствии в поле «</w:t>
      </w:r>
      <w:r w:rsidR="00A03BC0" w:rsidRPr="00D13688">
        <w:t>Н</w:t>
      </w:r>
      <w:r w:rsidRPr="00D13688">
        <w:t xml:space="preserve">азначение платежа» расчетного периода, полученные денежные средства засчитываются Исполнителем </w:t>
      </w:r>
      <w:r w:rsidR="00573823" w:rsidRPr="00D13688">
        <w:t>в</w:t>
      </w:r>
      <w:r w:rsidRPr="00D13688">
        <w:t xml:space="preserve"> счет погашения задолженности начиная с более ранних расчетных периодов.</w:t>
      </w:r>
    </w:p>
    <w:p w14:paraId="0639ECDB" w14:textId="77777777" w:rsidR="00662473" w:rsidRPr="00D13688" w:rsidRDefault="00532141" w:rsidP="00D13688">
      <w:pPr>
        <w:pStyle w:val="11"/>
        <w:ind w:left="0" w:firstLine="709"/>
      </w:pPr>
      <w:r w:rsidRPr="00D13688">
        <w:t xml:space="preserve">В случае если стоимость услуг, оказанных по </w:t>
      </w:r>
      <w:r w:rsidR="00A21A66" w:rsidRPr="00D13688">
        <w:t xml:space="preserve">настоящему </w:t>
      </w:r>
      <w:r w:rsidRPr="00D13688">
        <w:t xml:space="preserve">Договору, в расчётном периоде меньше, чем оплаченная Заказчиком, сумма образовавшейся переплаты засчитывается Исполнителем в </w:t>
      </w:r>
      <w:r w:rsidR="00F44722" w:rsidRPr="00D13688">
        <w:t>последующих расчётных периодах.</w:t>
      </w:r>
    </w:p>
    <w:p w14:paraId="77404D8B" w14:textId="37D4808B" w:rsidR="00F44722" w:rsidRPr="00D13688" w:rsidRDefault="0023513F" w:rsidP="00D13688">
      <w:pPr>
        <w:pStyle w:val="11"/>
        <w:ind w:left="0" w:firstLine="709"/>
      </w:pPr>
      <w:r w:rsidRPr="00D13688">
        <w:t>Ориентировочный о</w:t>
      </w:r>
      <w:r w:rsidR="00F44722" w:rsidRPr="00D13688">
        <w:t xml:space="preserve">бъем оказываемых Исполнителем услуг по передаче электрической энергии потребителям Заказчика, согласно условиям Договора, составляет – </w:t>
      </w:r>
      <w:r w:rsidR="00B43E6E">
        <w:t>10,531 млн. кВт*ч</w:t>
      </w:r>
      <w:r w:rsidR="00F44722" w:rsidRPr="00D13688">
        <w:rPr>
          <w:b/>
        </w:rPr>
        <w:t>.</w:t>
      </w:r>
      <w:r w:rsidR="00F44722" w:rsidRPr="00D13688">
        <w:t xml:space="preserve"> </w:t>
      </w:r>
    </w:p>
    <w:p w14:paraId="0AAA5AB2" w14:textId="77777777" w:rsidR="00DA6E70" w:rsidRPr="00D13688" w:rsidRDefault="00600131" w:rsidP="00D13688">
      <w:pPr>
        <w:pStyle w:val="11"/>
        <w:ind w:left="0" w:firstLine="709"/>
      </w:pPr>
      <w:r w:rsidRPr="00D13688">
        <w:t xml:space="preserve">Цена за единицу оказанной услуги по передаче электрической энергии по настоящему Договору (без НДС) составляет: </w:t>
      </w:r>
    </w:p>
    <w:p w14:paraId="46468E29" w14:textId="185C58B3" w:rsidR="00E342A2" w:rsidRPr="00D13688" w:rsidRDefault="00600131" w:rsidP="003B370D">
      <w:pPr>
        <w:pStyle w:val="11"/>
        <w:numPr>
          <w:ilvl w:val="0"/>
          <w:numId w:val="0"/>
        </w:numPr>
        <w:ind w:firstLine="709"/>
      </w:pPr>
      <w:r w:rsidRPr="003B370D">
        <w:t xml:space="preserve">- при расчетах по </w:t>
      </w:r>
      <w:proofErr w:type="spellStart"/>
      <w:r w:rsidRPr="003B370D">
        <w:t>одноставочному</w:t>
      </w:r>
      <w:proofErr w:type="spellEnd"/>
      <w:r w:rsidRPr="003B370D">
        <w:t xml:space="preserve"> тарифу: </w:t>
      </w:r>
      <w:r w:rsidR="003B370D" w:rsidRPr="003B370D">
        <w:t>689</w:t>
      </w:r>
      <w:r w:rsidR="003B370D">
        <w:t>,34</w:t>
      </w:r>
      <w:r w:rsidRPr="00D13688">
        <w:t xml:space="preserve"> руб./</w:t>
      </w:r>
      <w:r w:rsidR="003B370D">
        <w:t>М</w:t>
      </w:r>
      <w:r w:rsidRPr="00D13688">
        <w:t>Вт</w:t>
      </w:r>
      <w:r w:rsidR="00EF2F4A">
        <w:t>*</w:t>
      </w:r>
      <w:r w:rsidRPr="00D13688">
        <w:t>ч в период с 01.01.2</w:t>
      </w:r>
      <w:r w:rsidR="00650063" w:rsidRPr="00D13688">
        <w:t>02</w:t>
      </w:r>
      <w:r w:rsidR="003B370D">
        <w:t>2</w:t>
      </w:r>
      <w:r w:rsidRPr="00D13688">
        <w:t xml:space="preserve"> по 30.06</w:t>
      </w:r>
      <w:r w:rsidR="00650063" w:rsidRPr="00D13688">
        <w:t>.202</w:t>
      </w:r>
      <w:r w:rsidR="003B370D">
        <w:t>2</w:t>
      </w:r>
      <w:r w:rsidRPr="00D13688">
        <w:t xml:space="preserve">, </w:t>
      </w:r>
      <w:r w:rsidR="003B370D" w:rsidRPr="003B370D">
        <w:t>689</w:t>
      </w:r>
      <w:r w:rsidR="003B370D">
        <w:t>,34</w:t>
      </w:r>
      <w:r w:rsidR="003B370D" w:rsidRPr="00D13688">
        <w:t xml:space="preserve"> руб./</w:t>
      </w:r>
      <w:r w:rsidR="003B370D">
        <w:t>М</w:t>
      </w:r>
      <w:r w:rsidR="003B370D" w:rsidRPr="00D13688">
        <w:t>Вт</w:t>
      </w:r>
      <w:r w:rsidR="00EF2F4A">
        <w:t>*</w:t>
      </w:r>
      <w:r w:rsidR="003B370D" w:rsidRPr="00D13688">
        <w:t>ч</w:t>
      </w:r>
      <w:r w:rsidR="00FE0C58" w:rsidRPr="00D13688">
        <w:t xml:space="preserve"> в период с 01.07.202</w:t>
      </w:r>
      <w:r w:rsidR="003B370D">
        <w:t>2</w:t>
      </w:r>
      <w:r w:rsidRPr="00D13688">
        <w:t xml:space="preserve"> по 31.12.202</w:t>
      </w:r>
      <w:r w:rsidR="003B370D">
        <w:t>2.</w:t>
      </w:r>
      <w:r w:rsidR="003B370D" w:rsidRPr="00D13688">
        <w:t xml:space="preserve"> </w:t>
      </w:r>
      <w:r w:rsidR="00E342A2" w:rsidRPr="00D13688">
        <w:t xml:space="preserve">Ориентировочная цена Договора составляет </w:t>
      </w:r>
      <w:r w:rsidR="00441E5E">
        <w:rPr>
          <w:b/>
        </w:rPr>
        <w:t>8711327,45</w:t>
      </w:r>
      <w:r w:rsidR="00E342A2" w:rsidRPr="003B370D">
        <w:t xml:space="preserve"> руб.  (</w:t>
      </w:r>
      <w:r w:rsidR="00441E5E" w:rsidRPr="00441E5E">
        <w:t>восемь миллионов семьсот одиннадцать тысяч триста двадцать семь рублей сорок пять копеек</w:t>
      </w:r>
      <w:r w:rsidR="00E342A2" w:rsidRPr="003B370D">
        <w:t>), в том числе НДС</w:t>
      </w:r>
      <w:r w:rsidR="00441E5E">
        <w:t>20%</w:t>
      </w:r>
      <w:r w:rsidR="00E342A2" w:rsidRPr="003B370D">
        <w:t xml:space="preserve"> </w:t>
      </w:r>
      <w:r w:rsidR="00441E5E">
        <w:t xml:space="preserve">- </w:t>
      </w:r>
      <w:r w:rsidR="00441E5E" w:rsidRPr="00441E5E">
        <w:t>1451887</w:t>
      </w:r>
      <w:r w:rsidR="00441E5E">
        <w:t>,</w:t>
      </w:r>
      <w:r w:rsidR="00441E5E" w:rsidRPr="00441E5E">
        <w:t>91 руб. (один миллион четыреста пятьдесят одна тысяча восемьсот восемьдесят семь рублей девяносто одна копейка)</w:t>
      </w:r>
      <w:r w:rsidR="00E342A2" w:rsidRPr="00D13688">
        <w:t xml:space="preserve"> и определяется объемом фактически оказанных услуг, расчет которых осуществляется в соответствии с условиями настоящего Договора.  </w:t>
      </w:r>
    </w:p>
    <w:p w14:paraId="14C9CE6F" w14:textId="77777777" w:rsidR="00F44722" w:rsidRPr="00D13688" w:rsidRDefault="00F44722" w:rsidP="00D13688">
      <w:pPr>
        <w:pStyle w:val="11"/>
        <w:ind w:left="0" w:firstLine="709"/>
      </w:pPr>
      <w:r w:rsidRPr="00D13688">
        <w:t>Цена Договора устанавливается в российских рублях.</w:t>
      </w:r>
    </w:p>
    <w:p w14:paraId="1D0125CF" w14:textId="64446DF1" w:rsidR="00F44722" w:rsidRPr="00D13688" w:rsidRDefault="00F44722" w:rsidP="00D13688">
      <w:pPr>
        <w:pStyle w:val="11"/>
        <w:ind w:left="0" w:firstLine="709"/>
      </w:pPr>
      <w:r w:rsidRPr="00D13688">
        <w:t>Цена Договора на период действия Договора не подлежит изменению, за исключением случаев и на условиях, предусмотренных законодательством Российской Федерации.</w:t>
      </w:r>
    </w:p>
    <w:p w14:paraId="5014337D" w14:textId="52B39323" w:rsidR="00F44722" w:rsidRPr="00D13688" w:rsidRDefault="00F44722" w:rsidP="00D13688">
      <w:pPr>
        <w:pStyle w:val="11"/>
        <w:ind w:left="0" w:firstLine="709"/>
      </w:pPr>
      <w:r w:rsidRPr="00D13688">
        <w:t xml:space="preserve">Цена Договора учитывает все возможные расходы Исполнителя на оказание </w:t>
      </w:r>
      <w:r w:rsidR="003B370D">
        <w:t>у</w:t>
      </w:r>
      <w:r w:rsidRPr="00D13688">
        <w:t xml:space="preserve">слуг, включая стоимость всех налогов, включая НДС, а также другие затраты, прямо не указанные в настоящем </w:t>
      </w:r>
      <w:r w:rsidR="00106630" w:rsidRPr="00D13688">
        <w:t>Договор</w:t>
      </w:r>
      <w:r w:rsidRPr="00D13688">
        <w:t>е, но необходимость которых вызвана выполнением обязательств Исполнителя по настоя</w:t>
      </w:r>
      <w:r w:rsidR="00106630" w:rsidRPr="00D13688">
        <w:t>щему Договор</w:t>
      </w:r>
      <w:r w:rsidRPr="00D13688">
        <w:t>у и связана с обеспечением технических и технологических процессов.</w:t>
      </w:r>
    </w:p>
    <w:p w14:paraId="32083294" w14:textId="77777777" w:rsidR="00664880" w:rsidRPr="00D13688" w:rsidRDefault="00664880" w:rsidP="00D13688">
      <w:pPr>
        <w:pStyle w:val="11"/>
        <w:ind w:left="0" w:firstLine="709"/>
      </w:pPr>
      <w:r w:rsidRPr="00D13688">
        <w:t>Стоимость услуг Исполнителя,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Исполнителя или ССО (без сальдирования почасовых значений производства и потребления электроэнергии производителя).</w:t>
      </w:r>
    </w:p>
    <w:p w14:paraId="4CC53E8A" w14:textId="4F967E96" w:rsidR="0003410E" w:rsidRPr="00D13688" w:rsidRDefault="0003410E" w:rsidP="00D13688">
      <w:pPr>
        <w:pStyle w:val="11"/>
        <w:ind w:left="0" w:firstLine="709"/>
      </w:pPr>
      <w:r w:rsidRPr="00D13688">
        <w:t>Оплата производится Заказчиком в сроки, указанные в Приложении 1 данного Договора, но не ранее 2 рабочих дней с момента получения Заказчиком от Исполнителя соответствующих счетов на оплату. Датой оплаты оказанных Исполнителем услуг по передаче со стороны Заказчика считается день поступления денежных средств на расчетный счет Исполнителя, указанный в Договоре.</w:t>
      </w:r>
    </w:p>
    <w:p w14:paraId="45FD2559" w14:textId="77777777" w:rsidR="0003410E" w:rsidRPr="00D13688" w:rsidRDefault="0003410E" w:rsidP="00D13688">
      <w:pPr>
        <w:pStyle w:val="11"/>
        <w:ind w:left="0" w:firstLine="709"/>
      </w:pPr>
      <w:r w:rsidRPr="00D13688">
        <w:t xml:space="preserve">Изменение величины тарифа органом исполнительной власти в области государственного регулирования тарифов не требует внесения изменений в Договор, а измененный тариф вводится </w:t>
      </w:r>
      <w:r w:rsidRPr="00D13688">
        <w:lastRenderedPageBreak/>
        <w:t>в действие со дня его установления, если решением регулирующего органа не установлен иной срок введения его в действие. При этом, в случае, если тариф вводится в действие не с 1-го числа месяца, объем услуг по передаче электроэнергии рассчитывается по ранее действовавшему тарифу и вновь установленному тарифу пропорционально количеству дней.</w:t>
      </w:r>
    </w:p>
    <w:p w14:paraId="5D246FD3" w14:textId="77777777" w:rsidR="003B370D" w:rsidRDefault="0093265C" w:rsidP="00030B8F">
      <w:pPr>
        <w:pStyle w:val="11"/>
        <w:ind w:left="0" w:firstLine="709"/>
      </w:pPr>
      <w:r w:rsidRPr="00D13688">
        <w:t xml:space="preserve">По окончании каждого квартала текущего календарного года Стороны имеют основания подписывать в месяце, следующем за месяцем окончания квартала, акт сверки расчетов (далее – Акт сверки) по форме, предоставленной Исполнителем. Акт сверки составляется Исполнителем в двух экземплярах. </w:t>
      </w:r>
    </w:p>
    <w:p w14:paraId="3C32611C" w14:textId="59E2E74A" w:rsidR="0003410E" w:rsidRPr="00D13688" w:rsidRDefault="0003410E" w:rsidP="00030B8F">
      <w:pPr>
        <w:pStyle w:val="11"/>
        <w:ind w:left="0" w:firstLine="709"/>
      </w:pPr>
      <w:r w:rsidRPr="00D13688">
        <w:t>Оригиналы Акта сверки в двух экземплярах подписываются Исполнителем и направляются для подписания Заказчику способом, позволяющим подтвердить дату отправления.</w:t>
      </w:r>
    </w:p>
    <w:p w14:paraId="73C44B55" w14:textId="77777777" w:rsidR="0003410E" w:rsidRPr="00D13688" w:rsidRDefault="0003410E" w:rsidP="00D13688">
      <w:pPr>
        <w:pStyle w:val="11"/>
        <w:ind w:left="0" w:firstLine="709"/>
      </w:pPr>
      <w:r w:rsidRPr="00D13688">
        <w:t>Копия подписанного со стороны Исполнителя Акта сверки направляется Заказчику в сканированном виде по электронной почте на электронные адреса уполномоченных лиц.</w:t>
      </w:r>
    </w:p>
    <w:p w14:paraId="4C8AE5C1" w14:textId="77777777" w:rsidR="0003410E" w:rsidRPr="00D13688" w:rsidRDefault="0003410E" w:rsidP="00D13688">
      <w:pPr>
        <w:pStyle w:val="11"/>
        <w:ind w:left="0" w:firstLine="709"/>
      </w:pPr>
      <w:r w:rsidRPr="00D13688">
        <w:t>В течение 3-х рабочих дней с момента получения копии Акта сверки Заказчик направляет Исполнителю в сканированном виде по электронной почте подписанную уполномоченным лицом со своей стороны электронную (сканированную) копию Акта сверки, либо письменные возражения по Акту сверки.</w:t>
      </w:r>
    </w:p>
    <w:p w14:paraId="3D39774A" w14:textId="76676CC0" w:rsidR="00A855E1" w:rsidRPr="00D13688" w:rsidRDefault="0003410E" w:rsidP="00D13688">
      <w:pPr>
        <w:pStyle w:val="11"/>
        <w:ind w:left="0" w:firstLine="709"/>
      </w:pPr>
      <w:r w:rsidRPr="00D13688">
        <w:t xml:space="preserve">В течение 3-х рабочих дней после получения оригиналов Акта сверки Заказчик обязан подписать оба экземпляра Акта сверки с содержанием, идентичным электронной (сканированной) копии, либо оформить письменные возражения по Акту сверки и отправить один экземпляр в адрес Исполнителя способом, позволяющим подтвердить дату отправки. </w:t>
      </w:r>
    </w:p>
    <w:p w14:paraId="5A6A2B15" w14:textId="0B17E8FE" w:rsidR="0027185C" w:rsidRPr="00D13688" w:rsidRDefault="00101305" w:rsidP="00D13688">
      <w:pPr>
        <w:pStyle w:val="10"/>
      </w:pPr>
      <w:r w:rsidRPr="00D13688">
        <w:t>ОТВЕТСТВЕННОСТЬ СТОРОН</w:t>
      </w:r>
    </w:p>
    <w:p w14:paraId="3603B5B2" w14:textId="77777777" w:rsidR="00794A8A" w:rsidRPr="00D13688" w:rsidRDefault="00101305" w:rsidP="00D13688">
      <w:pPr>
        <w:pStyle w:val="11"/>
        <w:ind w:left="0" w:firstLine="709"/>
      </w:pPr>
      <w:r w:rsidRPr="00D13688">
        <w:t xml:space="preserve">В случае если в результате неисполнения или ненадлежащего исполнения Сторонами условий </w:t>
      </w:r>
      <w:r w:rsidR="00A21A66" w:rsidRPr="00D13688">
        <w:t xml:space="preserve">настоящего </w:t>
      </w:r>
      <w:r w:rsidRPr="00D13688">
        <w:t xml:space="preserve">Договора Исполнитель, Заказчик, Потребители, ГП (ЭСО), </w:t>
      </w:r>
      <w:r w:rsidR="00401A64" w:rsidRPr="00D13688">
        <w:t xml:space="preserve">ССО, </w:t>
      </w:r>
      <w:r w:rsidRPr="00D13688">
        <w:t>иные лица понесут убытки, указанные убытки подлежат возмещению виновной Стороной в порядке, предусмотренном действующим законодательством РФ.</w:t>
      </w:r>
    </w:p>
    <w:p w14:paraId="475E4B2D" w14:textId="77777777" w:rsidR="00BA0CC1" w:rsidRPr="00D13688" w:rsidRDefault="00101305" w:rsidP="00D13688">
      <w:pPr>
        <w:pStyle w:val="11"/>
        <w:ind w:left="0" w:firstLine="709"/>
      </w:pPr>
      <w:r w:rsidRPr="00D13688">
        <w:t xml:space="preserve">В целях распределения ответственности Сторон в случаях возникновения споров, связанных с возмещением ущерба, причиненного третьим лицам, </w:t>
      </w:r>
      <w:r w:rsidR="00270E56" w:rsidRPr="00D13688">
        <w:t>С</w:t>
      </w:r>
      <w:r w:rsidRPr="00D13688">
        <w:t>тороны устанавливают следующие пределы ответственности</w:t>
      </w:r>
      <w:r w:rsidR="0028496C" w:rsidRPr="00D13688">
        <w:t>.</w:t>
      </w:r>
    </w:p>
    <w:p w14:paraId="0776CB34" w14:textId="77777777" w:rsidR="008324CF" w:rsidRPr="00D13688" w:rsidRDefault="00101305" w:rsidP="00D13688">
      <w:pPr>
        <w:pStyle w:val="111"/>
        <w:ind w:firstLine="709"/>
      </w:pPr>
      <w:r w:rsidRPr="00D13688">
        <w:t>Пределы ответственности Заказчика:</w:t>
      </w:r>
    </w:p>
    <w:p w14:paraId="735E32CC" w14:textId="77777777" w:rsidR="00BA0CC1" w:rsidRPr="00D13688" w:rsidRDefault="00101305" w:rsidP="00D13688">
      <w:pPr>
        <w:pStyle w:val="a1"/>
        <w:numPr>
          <w:ilvl w:val="0"/>
          <w:numId w:val="28"/>
        </w:numPr>
        <w:ind w:left="0" w:firstLine="709"/>
      </w:pPr>
      <w:r w:rsidRPr="00D13688">
        <w:t xml:space="preserve">направление Заказчиком Исполнителю необоснованной заявки на введение ограничения режима потребления </w:t>
      </w:r>
      <w:r w:rsidR="00DA5A44" w:rsidRPr="00D13688">
        <w:t xml:space="preserve">электрической энергии </w:t>
      </w:r>
      <w:r w:rsidRPr="00D13688">
        <w:t>Потребителя;</w:t>
      </w:r>
    </w:p>
    <w:p w14:paraId="7FCFC30D" w14:textId="77777777" w:rsidR="00E0794A" w:rsidRPr="00D13688" w:rsidRDefault="00101305" w:rsidP="00D13688">
      <w:pPr>
        <w:pStyle w:val="a1"/>
        <w:ind w:firstLine="709"/>
      </w:pPr>
      <w:r w:rsidRPr="00D13688">
        <w:t xml:space="preserve">отклонение показателей качества </w:t>
      </w:r>
      <w:r w:rsidR="00DA5A44" w:rsidRPr="00D13688">
        <w:t>электрической энергии</w:t>
      </w:r>
      <w:r w:rsidRPr="00D13688">
        <w:t>, поступающей из сетей Заказчика</w:t>
      </w:r>
      <w:r w:rsidR="00401A64" w:rsidRPr="00D13688">
        <w:t xml:space="preserve"> (ССО)</w:t>
      </w:r>
      <w:r w:rsidRPr="00D13688">
        <w:t xml:space="preserve"> в сети Исполнителя, от величин, установленных </w:t>
      </w:r>
      <w:r w:rsidR="00F75627" w:rsidRPr="00D13688">
        <w:t xml:space="preserve">техническими регламентами (ГОСТ 13109-97), иными </w:t>
      </w:r>
      <w:r w:rsidRPr="00D13688">
        <w:t>обязательными требованиями, принятыми в соответствии с законодательством РФ;</w:t>
      </w:r>
    </w:p>
    <w:p w14:paraId="607ACF2B" w14:textId="77777777" w:rsidR="002673E0" w:rsidRPr="00D13688" w:rsidRDefault="00101305" w:rsidP="00D13688">
      <w:pPr>
        <w:pStyle w:val="a1"/>
        <w:ind w:firstLine="709"/>
      </w:pPr>
      <w:r w:rsidRPr="00D13688">
        <w:t>не</w:t>
      </w:r>
      <w:r w:rsidR="00541461" w:rsidRPr="00D13688">
        <w:t xml:space="preserve"> </w:t>
      </w:r>
      <w:r w:rsidRPr="00D13688">
        <w:t xml:space="preserve">предусмотренное </w:t>
      </w:r>
      <w:r w:rsidR="00A21A66" w:rsidRPr="00D13688">
        <w:t xml:space="preserve">настоящим </w:t>
      </w:r>
      <w:r w:rsidR="00230D14" w:rsidRPr="00D13688">
        <w:t>Д</w:t>
      </w:r>
      <w:r w:rsidRPr="00D13688">
        <w:t xml:space="preserve">оговором полное или частичное ограничение режима потребления </w:t>
      </w:r>
      <w:r w:rsidR="00DA5A44" w:rsidRPr="00D13688">
        <w:t xml:space="preserve">электрической энергии </w:t>
      </w:r>
      <w:r w:rsidR="00230D14" w:rsidRPr="00D13688">
        <w:t>Исполнителю</w:t>
      </w:r>
      <w:r w:rsidRPr="00D13688">
        <w:t xml:space="preserve"> сверх сроков, определенных категорией надежности электроснабжения</w:t>
      </w:r>
      <w:r w:rsidR="00A21A66" w:rsidRPr="00D13688">
        <w:t>.</w:t>
      </w:r>
    </w:p>
    <w:p w14:paraId="626A91CA" w14:textId="77777777" w:rsidR="00207757" w:rsidRPr="00D13688" w:rsidRDefault="00101305" w:rsidP="00D13688">
      <w:pPr>
        <w:pStyle w:val="111"/>
        <w:ind w:firstLine="709"/>
      </w:pPr>
      <w:r w:rsidRPr="00D13688">
        <w:t>Пределы ответственности Исполнителя:</w:t>
      </w:r>
    </w:p>
    <w:p w14:paraId="2D67E52D" w14:textId="77777777" w:rsidR="00BA0CC1" w:rsidRPr="00D13688" w:rsidRDefault="00541461" w:rsidP="00D13688">
      <w:pPr>
        <w:pStyle w:val="a1"/>
        <w:numPr>
          <w:ilvl w:val="0"/>
          <w:numId w:val="29"/>
        </w:numPr>
        <w:ind w:left="0" w:firstLine="709"/>
      </w:pPr>
      <w:r w:rsidRPr="00D13688">
        <w:t>н</w:t>
      </w:r>
      <w:r w:rsidR="00101305" w:rsidRPr="00D13688">
        <w:t>е</w:t>
      </w:r>
      <w:r w:rsidRPr="00D13688">
        <w:t xml:space="preserve"> </w:t>
      </w:r>
      <w:r w:rsidR="00101305" w:rsidRPr="00D13688">
        <w:t xml:space="preserve">предусмотренное </w:t>
      </w:r>
      <w:r w:rsidR="00A21A66" w:rsidRPr="00D13688">
        <w:t xml:space="preserve">настоящим  </w:t>
      </w:r>
      <w:r w:rsidR="00101305" w:rsidRPr="00D13688">
        <w:t xml:space="preserve">Договором полное или частичное ограничение режима потребления </w:t>
      </w:r>
      <w:r w:rsidR="00DA5A44" w:rsidRPr="00D13688">
        <w:t xml:space="preserve">электрической энергии </w:t>
      </w:r>
      <w:r w:rsidR="00101305" w:rsidRPr="00D13688">
        <w:t>Потребителям (ССО)</w:t>
      </w:r>
      <w:r w:rsidR="00A21A66" w:rsidRPr="00D13688">
        <w:t xml:space="preserve"> </w:t>
      </w:r>
      <w:r w:rsidR="00101305" w:rsidRPr="00D13688">
        <w:t xml:space="preserve">сверх сроков, определенных категорией надежности </w:t>
      </w:r>
      <w:r w:rsidR="00230D14" w:rsidRPr="00D13688">
        <w:t>электро</w:t>
      </w:r>
      <w:r w:rsidR="00101305" w:rsidRPr="00D13688">
        <w:t>снабжения;</w:t>
      </w:r>
    </w:p>
    <w:p w14:paraId="05CFAD51" w14:textId="77777777" w:rsidR="00BA0CC1" w:rsidRPr="00D13688" w:rsidRDefault="00101305" w:rsidP="00D13688">
      <w:pPr>
        <w:pStyle w:val="a1"/>
        <w:ind w:firstLine="709"/>
      </w:pPr>
      <w:r w:rsidRPr="00D13688">
        <w:t xml:space="preserve">нарушение установленного действующим законодательством РФ и условиями </w:t>
      </w:r>
      <w:r w:rsidR="00A21A66" w:rsidRPr="00D13688">
        <w:t xml:space="preserve">настоящего </w:t>
      </w:r>
      <w:r w:rsidRPr="00D13688">
        <w:t xml:space="preserve">Договора порядка полного и (или) частичного ограничения /возобновления режима потребления </w:t>
      </w:r>
      <w:r w:rsidR="00DA5A44" w:rsidRPr="00D13688">
        <w:t>электрической энергии</w:t>
      </w:r>
      <w:r w:rsidRPr="00D13688">
        <w:t>;</w:t>
      </w:r>
    </w:p>
    <w:p w14:paraId="0B38B839" w14:textId="6C4A126B" w:rsidR="00BA0CC1" w:rsidRPr="00D13688" w:rsidRDefault="00101305" w:rsidP="00D13688">
      <w:pPr>
        <w:pStyle w:val="a1"/>
        <w:ind w:firstLine="709"/>
      </w:pPr>
      <w:r w:rsidRPr="00D13688">
        <w:t xml:space="preserve">отклонение показателей качества </w:t>
      </w:r>
      <w:r w:rsidR="00DA5A44" w:rsidRPr="00D13688">
        <w:t>электрической энергии</w:t>
      </w:r>
      <w:r w:rsidRPr="00D13688">
        <w:t xml:space="preserve">, поступающей из сетей Исполнителя в сети Потребителей и (или) ССО, от величин, установленных </w:t>
      </w:r>
      <w:r w:rsidR="00230D14" w:rsidRPr="00D13688">
        <w:t xml:space="preserve">техническими регламентами (ГОСТ 13109-97), иными </w:t>
      </w:r>
      <w:r w:rsidRPr="00D13688">
        <w:t>обязательными требованиями, принятыми в соот</w:t>
      </w:r>
      <w:r w:rsidR="008361B1" w:rsidRPr="00D13688">
        <w:t>ветствии с законодательством РФ</w:t>
      </w:r>
      <w:r w:rsidR="007F0610" w:rsidRPr="00D13688">
        <w:t>.</w:t>
      </w:r>
    </w:p>
    <w:p w14:paraId="1A00143D" w14:textId="77777777" w:rsidR="00BA0CC1" w:rsidRPr="00D13688" w:rsidRDefault="00101305" w:rsidP="00D13688">
      <w:pPr>
        <w:pStyle w:val="11"/>
        <w:ind w:left="0" w:firstLine="709"/>
      </w:pPr>
      <w:r w:rsidRPr="00D13688">
        <w:t>Заказчик самостоятельно</w:t>
      </w:r>
      <w:r w:rsidR="001E23D1" w:rsidRPr="00D13688">
        <w:t>,</w:t>
      </w:r>
      <w:r w:rsidRPr="00D13688">
        <w:t xml:space="preserve"> а при необходимости совместно с ГП (ЭСО) рассматривает и принимает решения по поступающим в его адрес претензиям </w:t>
      </w:r>
      <w:r w:rsidR="001E23D1" w:rsidRPr="00D13688">
        <w:t xml:space="preserve">Потребителей (ССО) </w:t>
      </w:r>
      <w:r w:rsidRPr="00D13688">
        <w:t>в связи с нарушением электроснабжения по причинам, находящимся в пределах ответственности Заказчика.</w:t>
      </w:r>
    </w:p>
    <w:p w14:paraId="10151E1D" w14:textId="77777777" w:rsidR="00BA0CC1" w:rsidRPr="00D13688" w:rsidRDefault="00101305" w:rsidP="00D13688">
      <w:pPr>
        <w:pStyle w:val="a4"/>
        <w:tabs>
          <w:tab w:val="clear" w:pos="8640"/>
          <w:tab w:val="left" w:pos="851"/>
        </w:tabs>
        <w:spacing w:after="0" w:line="240" w:lineRule="auto"/>
        <w:ind w:firstLine="709"/>
        <w:rPr>
          <w:rFonts w:ascii="Times New Roman" w:hAnsi="Times New Roman"/>
          <w:sz w:val="22"/>
          <w:szCs w:val="22"/>
        </w:rPr>
      </w:pPr>
      <w:r w:rsidRPr="00D13688">
        <w:rPr>
          <w:rFonts w:ascii="Times New Roman" w:hAnsi="Times New Roman"/>
          <w:sz w:val="22"/>
          <w:szCs w:val="22"/>
        </w:rPr>
        <w:t xml:space="preserve">Заказчик направляет Исполнителю копии всех поступивших претензий </w:t>
      </w:r>
      <w:r w:rsidR="001E23D1" w:rsidRPr="00D13688">
        <w:rPr>
          <w:rFonts w:ascii="Times New Roman" w:hAnsi="Times New Roman"/>
          <w:sz w:val="22"/>
          <w:szCs w:val="22"/>
        </w:rPr>
        <w:t xml:space="preserve">Потребителей </w:t>
      </w:r>
      <w:r w:rsidRPr="00D13688">
        <w:rPr>
          <w:rFonts w:ascii="Times New Roman" w:hAnsi="Times New Roman"/>
          <w:sz w:val="22"/>
          <w:szCs w:val="22"/>
        </w:rPr>
        <w:t>в связи с нарушением электроснабжения по причинам, находящимся в пределах ответственности Исполнителя.</w:t>
      </w:r>
    </w:p>
    <w:p w14:paraId="1530E99F" w14:textId="77777777" w:rsidR="00BA0CC1" w:rsidRPr="00D13688" w:rsidRDefault="00101305" w:rsidP="00D13688">
      <w:pPr>
        <w:pStyle w:val="a4"/>
        <w:tabs>
          <w:tab w:val="clear" w:pos="8640"/>
          <w:tab w:val="left" w:pos="851"/>
        </w:tabs>
        <w:spacing w:after="0" w:line="240" w:lineRule="auto"/>
        <w:ind w:firstLine="709"/>
        <w:rPr>
          <w:rFonts w:ascii="Times New Roman" w:hAnsi="Times New Roman"/>
          <w:sz w:val="22"/>
          <w:szCs w:val="22"/>
        </w:rPr>
      </w:pPr>
      <w:r w:rsidRPr="00D13688">
        <w:rPr>
          <w:rFonts w:ascii="Times New Roman" w:hAnsi="Times New Roman"/>
          <w:sz w:val="22"/>
          <w:szCs w:val="22"/>
        </w:rPr>
        <w:t xml:space="preserve">При получении Исполнителем предписаний, решений и (или) иных документов, исходящих от органов </w:t>
      </w:r>
      <w:r w:rsidR="001E23D1" w:rsidRPr="00D13688">
        <w:rPr>
          <w:rFonts w:ascii="Times New Roman" w:hAnsi="Times New Roman"/>
          <w:sz w:val="22"/>
          <w:szCs w:val="22"/>
        </w:rPr>
        <w:t xml:space="preserve">исполнительной </w:t>
      </w:r>
      <w:r w:rsidRPr="00D13688">
        <w:rPr>
          <w:rFonts w:ascii="Times New Roman" w:hAnsi="Times New Roman"/>
          <w:sz w:val="22"/>
          <w:szCs w:val="22"/>
        </w:rPr>
        <w:t xml:space="preserve">власти </w:t>
      </w:r>
      <w:r w:rsidR="00C83CD1" w:rsidRPr="00D13688">
        <w:rPr>
          <w:rFonts w:ascii="Times New Roman" w:hAnsi="Times New Roman"/>
          <w:sz w:val="22"/>
          <w:szCs w:val="22"/>
        </w:rPr>
        <w:t>субъекта</w:t>
      </w:r>
      <w:r w:rsidR="001E23D1" w:rsidRPr="00D13688">
        <w:rPr>
          <w:rFonts w:ascii="Times New Roman" w:hAnsi="Times New Roman"/>
          <w:sz w:val="22"/>
          <w:szCs w:val="22"/>
        </w:rPr>
        <w:t xml:space="preserve"> РФ</w:t>
      </w:r>
      <w:r w:rsidRPr="00D13688">
        <w:rPr>
          <w:rFonts w:ascii="Times New Roman" w:hAnsi="Times New Roman"/>
          <w:sz w:val="22"/>
          <w:szCs w:val="22"/>
        </w:rPr>
        <w:t xml:space="preserve">, по вопросам выполнения заявки Заказчика, ГП (ЭСО) по полному и (или) частичному ограничению режима потребления электрической энергии Потребителям </w:t>
      </w:r>
      <w:r w:rsidRPr="00D13688">
        <w:rPr>
          <w:rFonts w:ascii="Times New Roman" w:hAnsi="Times New Roman"/>
          <w:sz w:val="22"/>
          <w:szCs w:val="22"/>
        </w:rPr>
        <w:lastRenderedPageBreak/>
        <w:t>и по возобновлению их электроснабжения, Исполнитель обязуется в течени</w:t>
      </w:r>
      <w:r w:rsidR="00A21A66" w:rsidRPr="00D13688">
        <w:rPr>
          <w:rFonts w:ascii="Times New Roman" w:hAnsi="Times New Roman"/>
          <w:sz w:val="22"/>
          <w:szCs w:val="22"/>
        </w:rPr>
        <w:t>е</w:t>
      </w:r>
      <w:r w:rsidRPr="00D13688">
        <w:rPr>
          <w:rFonts w:ascii="Times New Roman" w:hAnsi="Times New Roman"/>
          <w:sz w:val="22"/>
          <w:szCs w:val="22"/>
        </w:rPr>
        <w:t xml:space="preserve"> 2</w:t>
      </w:r>
      <w:r w:rsidR="00A21A66" w:rsidRPr="00D13688">
        <w:rPr>
          <w:rFonts w:ascii="Times New Roman" w:hAnsi="Times New Roman"/>
          <w:sz w:val="22"/>
          <w:szCs w:val="22"/>
        </w:rPr>
        <w:t xml:space="preserve"> (двух)</w:t>
      </w:r>
      <w:r w:rsidRPr="00D13688">
        <w:rPr>
          <w:rFonts w:ascii="Times New Roman" w:hAnsi="Times New Roman"/>
          <w:sz w:val="22"/>
          <w:szCs w:val="22"/>
        </w:rPr>
        <w:t xml:space="preserve"> рабочих дней после получения предписаний, решений и т.д. передать Заказчику копии соответствующих документов.</w:t>
      </w:r>
    </w:p>
    <w:p w14:paraId="107F3D40" w14:textId="77777777" w:rsidR="009251DD" w:rsidRPr="00D13688" w:rsidRDefault="009251DD" w:rsidP="00D13688">
      <w:pPr>
        <w:pStyle w:val="11"/>
        <w:ind w:left="0" w:firstLine="709"/>
      </w:pPr>
      <w:bookmarkStart w:id="6" w:name="_Ref341362055"/>
      <w:r w:rsidRPr="00D13688">
        <w:t>Убытки, причиненные Исполнителю в результате неисполнения или ненадлежащего исполнения Заказчиком условий настоящего Договора, подлежат возмещению Заказчиком Исполнителю.</w:t>
      </w:r>
      <w:bookmarkEnd w:id="6"/>
    </w:p>
    <w:p w14:paraId="7C5D7479" w14:textId="77777777" w:rsidR="00BA0CC1" w:rsidRPr="00D13688" w:rsidRDefault="00101305" w:rsidP="00D13688">
      <w:pPr>
        <w:pStyle w:val="11"/>
        <w:ind w:left="0" w:firstLine="709"/>
      </w:pPr>
      <w:r w:rsidRPr="00D13688">
        <w:t xml:space="preserve">При несовершении Исполнителем действий, установленных </w:t>
      </w:r>
      <w:r w:rsidR="00A21A66" w:rsidRPr="00D13688">
        <w:t xml:space="preserve">настоящим </w:t>
      </w:r>
      <w:r w:rsidRPr="00D13688">
        <w:t xml:space="preserve">Договором и нормативными правовыми актами, по введению ограничения режима потребления в отношении </w:t>
      </w:r>
      <w:r w:rsidR="003F21F0" w:rsidRPr="00D13688">
        <w:t>лица</w:t>
      </w:r>
      <w:r w:rsidRPr="00D13688">
        <w:t xml:space="preserve">, осуществляющего бездоговорное потребление, Заказчик вправе взыскать убытки, причиненные ему в результате несовершения Исполнителем действий по введению ограничения режима потребления в отношении </w:t>
      </w:r>
      <w:r w:rsidR="003F21F0" w:rsidRPr="00D13688">
        <w:t>указанного лица</w:t>
      </w:r>
      <w:r w:rsidRPr="00D13688">
        <w:t xml:space="preserve"> в соответствии с законодательством РФ.</w:t>
      </w:r>
    </w:p>
    <w:p w14:paraId="284A36F3" w14:textId="3B2FAAD0" w:rsidR="00C67882" w:rsidRPr="00D13688" w:rsidRDefault="00101305" w:rsidP="00D13688">
      <w:pPr>
        <w:pStyle w:val="11"/>
        <w:ind w:left="0" w:firstLine="709"/>
      </w:pPr>
      <w:r w:rsidRPr="00D13688">
        <w:t xml:space="preserve">При недопуске представителей Заказчика, </w:t>
      </w:r>
      <w:r w:rsidR="003F21F0" w:rsidRPr="00D13688">
        <w:t>ГП</w:t>
      </w:r>
      <w:r w:rsidR="009251DD" w:rsidRPr="00D13688">
        <w:t xml:space="preserve"> </w:t>
      </w:r>
      <w:r w:rsidR="003F21F0" w:rsidRPr="00D13688">
        <w:t>(ЭСО), ССО</w:t>
      </w:r>
      <w:r w:rsidRPr="00D13688">
        <w:t xml:space="preserve"> к пунктам контроля количества и (или) качества энергии со стороны Исполнителя, зафиксированного </w:t>
      </w:r>
      <w:r w:rsidR="003F21F0" w:rsidRPr="00D13688">
        <w:t>актом</w:t>
      </w:r>
      <w:r w:rsidRPr="00D13688">
        <w:t xml:space="preserve">, </w:t>
      </w:r>
      <w:r w:rsidR="00CB26EA" w:rsidRPr="00D13688">
        <w:t>порядок определения объемов определяется Регламентом взаимодействия Исполнителя и Заказчика в процессе  формирования и согласования  объемов оказанных услуг по передаче электрической энергии (Приложение 7 к настоящему Договору).</w:t>
      </w:r>
    </w:p>
    <w:p w14:paraId="422ADED2" w14:textId="77777777" w:rsidR="001E3CC1" w:rsidRPr="00D13688" w:rsidRDefault="001E3CC1" w:rsidP="00D13688">
      <w:pPr>
        <w:pStyle w:val="11"/>
        <w:ind w:left="0" w:firstLine="709"/>
      </w:pPr>
      <w:r w:rsidRPr="00D13688">
        <w:t>Убытки, причинённые Заказчику в результате неисполнения или ненадлежащего исполнения Исполнителем условий настоящего Договора, подлежат возмещению Исполнителем Заказчику.</w:t>
      </w:r>
    </w:p>
    <w:p w14:paraId="01B2F044" w14:textId="77777777" w:rsidR="00796F67" w:rsidRPr="00D13688" w:rsidRDefault="00796F67" w:rsidP="00D13688">
      <w:pPr>
        <w:pStyle w:val="11"/>
        <w:ind w:left="0" w:firstLine="709"/>
      </w:pPr>
      <w:r w:rsidRPr="00D13688">
        <w:t xml:space="preserve">Стороны освобождаются от ответственности за неисполнение или ненадлежащее исполнение настоящего </w:t>
      </w:r>
      <w:r w:rsidR="00E502E1" w:rsidRPr="00D13688">
        <w:t>Договор</w:t>
      </w:r>
      <w:r w:rsidRPr="00D13688">
        <w:t xml:space="preserve">а, если это неисполнение или ненадлежащее исполнение вызвано обстоятельствами непреодолимой силы (форс-мажор), возникшими помимо воли Сторон после заключения настоящего </w:t>
      </w:r>
      <w:r w:rsidR="00E502E1" w:rsidRPr="00D13688">
        <w:t>Договор</w:t>
      </w:r>
      <w:r w:rsidRPr="00D13688">
        <w:t xml:space="preserve">а, которые стороны не могли предвидеть при заключении настоящего </w:t>
      </w:r>
      <w:r w:rsidR="00E502E1" w:rsidRPr="00D13688">
        <w:t>Договор</w:t>
      </w:r>
      <w:r w:rsidRPr="00D13688">
        <w:t xml:space="preserve">а или предотвратить разумными мерами. К таким обстоятельствам непреодолимой силы относятся: наводнение, пожар, землетрясение, ураган, разрушения в результате молнии и иные явления природы, а также война, военные действия, антитеррористические операции, аварии, эпидемии, забастовки, гражданские беспорядки, акты или действия государственных органов, препятствующие исполнению обязательств по настоящему </w:t>
      </w:r>
      <w:r w:rsidR="00E502E1" w:rsidRPr="00D13688">
        <w:t>Договор</w:t>
      </w:r>
      <w:r w:rsidRPr="00D13688">
        <w:t>у, и любые другие обстоятельства, не зависящие от воли Сторон.</w:t>
      </w:r>
    </w:p>
    <w:p w14:paraId="48B8093D" w14:textId="3AB6BDA7" w:rsidR="00BA0CC1" w:rsidRPr="00D13688" w:rsidRDefault="00796F67" w:rsidP="00D13688">
      <w:pPr>
        <w:pStyle w:val="11"/>
        <w:numPr>
          <w:ilvl w:val="0"/>
          <w:numId w:val="0"/>
        </w:numPr>
        <w:ind w:firstLine="709"/>
      </w:pPr>
      <w:r w:rsidRPr="00D13688">
        <w:tab/>
        <w:t xml:space="preserve">При наступлении обстоятельств непреодолимой силы Сторона обязана в течение 5 (пяти) календарных дней с момента возникновения таких обстоятельств уведомить об этом другую Сторону в письменной форме. В уведомлении должны содержаться данные о характере обстоятельств, а также предполагаемый срок их продолжительности и оценка их влияния на возможность исполнения Стороной своих обязательств по настоящему </w:t>
      </w:r>
      <w:r w:rsidR="00E502E1" w:rsidRPr="00D13688">
        <w:t>Договор</w:t>
      </w:r>
      <w:r w:rsidRPr="00D13688">
        <w:t xml:space="preserve">у. </w:t>
      </w:r>
      <w:r w:rsidR="009C3A1F" w:rsidRPr="00D13688">
        <w:t xml:space="preserve">Также уведомление должно в себе содержать дату обращения Стороны в Торгово–промышленную палату Российской Федерации за получением сертификата о наступлении форс-мажорных обстоятельств. </w:t>
      </w:r>
      <w:r w:rsidRPr="00D13688">
        <w:t xml:space="preserve">При прекращении указанных обстоятельств Сторона обязана незамедлительно уведомить об этом другую Сторону в письменной форме с указанием срока выполнения ею своих обязательств по </w:t>
      </w:r>
      <w:r w:rsidR="00E502E1" w:rsidRPr="00D13688">
        <w:t>Договор</w:t>
      </w:r>
      <w:r w:rsidRPr="00D13688">
        <w:t xml:space="preserve">у. </w:t>
      </w:r>
      <w:r w:rsidR="00005B45" w:rsidRPr="00D13688">
        <w:t>Неуведомление</w:t>
      </w:r>
      <w:r w:rsidRPr="00D13688">
        <w:t xml:space="preserve"> или несвоевременное уведомление лишает Сторону права ссылаться на указанные обстоятельства как на основание, освобождающее от ответственности за неисполнение обязательств по настоящему </w:t>
      </w:r>
      <w:r w:rsidR="00E502E1" w:rsidRPr="00D13688">
        <w:t>Договор</w:t>
      </w:r>
      <w:r w:rsidRPr="00D13688">
        <w:t>у.</w:t>
      </w:r>
    </w:p>
    <w:p w14:paraId="57474D44" w14:textId="77777777" w:rsidR="00796F67" w:rsidRPr="00D13688" w:rsidRDefault="00796F67" w:rsidP="00D13688">
      <w:pPr>
        <w:pStyle w:val="11"/>
        <w:numPr>
          <w:ilvl w:val="0"/>
          <w:numId w:val="0"/>
        </w:numPr>
        <w:ind w:firstLine="709"/>
      </w:pPr>
      <w:r w:rsidRPr="00D13688">
        <w:tab/>
        <w:t xml:space="preserve">Срок действия </w:t>
      </w:r>
      <w:r w:rsidR="00E502E1" w:rsidRPr="00D13688">
        <w:t>Договор</w:t>
      </w:r>
      <w:r w:rsidRPr="00D13688">
        <w:t xml:space="preserve">а продолжается на время существования обстоятельств непреодолимой силы. Если срок действия обстоятельств непреодолимой силы продолжается более 30 (тридцати) календарных дней, каждая из Сторон в установленном законом и </w:t>
      </w:r>
      <w:r w:rsidR="00E502E1" w:rsidRPr="00D13688">
        <w:t>Договор</w:t>
      </w:r>
      <w:r w:rsidRPr="00D13688">
        <w:t xml:space="preserve">ом порядке имеет право расторгнуть </w:t>
      </w:r>
      <w:r w:rsidR="00E502E1" w:rsidRPr="00D13688">
        <w:t>Договор</w:t>
      </w:r>
      <w:r w:rsidRPr="00D13688">
        <w:t>.</w:t>
      </w:r>
    </w:p>
    <w:p w14:paraId="7D604B30" w14:textId="2F521A23" w:rsidR="0027185C" w:rsidRPr="00D13688" w:rsidRDefault="00101305" w:rsidP="00D13688">
      <w:pPr>
        <w:pStyle w:val="a4"/>
        <w:tabs>
          <w:tab w:val="clear" w:pos="8640"/>
          <w:tab w:val="left" w:pos="851"/>
        </w:tabs>
        <w:spacing w:after="0" w:line="240" w:lineRule="auto"/>
        <w:ind w:firstLine="709"/>
        <w:rPr>
          <w:rFonts w:ascii="Times New Roman" w:hAnsi="Times New Roman"/>
          <w:sz w:val="22"/>
          <w:szCs w:val="22"/>
        </w:rPr>
      </w:pPr>
      <w:r w:rsidRPr="00D13688">
        <w:rPr>
          <w:rFonts w:ascii="Times New Roman" w:hAnsi="Times New Roman"/>
          <w:sz w:val="22"/>
          <w:szCs w:val="22"/>
        </w:rPr>
        <w:t xml:space="preserve">По требованию любой из </w:t>
      </w:r>
      <w:r w:rsidR="003F21F0" w:rsidRPr="00D13688">
        <w:rPr>
          <w:rFonts w:ascii="Times New Roman" w:hAnsi="Times New Roman"/>
          <w:sz w:val="22"/>
          <w:szCs w:val="22"/>
        </w:rPr>
        <w:t>С</w:t>
      </w:r>
      <w:r w:rsidRPr="00D13688">
        <w:rPr>
          <w:rFonts w:ascii="Times New Roman" w:hAnsi="Times New Roman"/>
          <w:sz w:val="22"/>
          <w:szCs w:val="22"/>
        </w:rPr>
        <w:t>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723172CF" w14:textId="77777777" w:rsidR="00207757" w:rsidRPr="00D13688" w:rsidRDefault="00101305" w:rsidP="00D13688">
      <w:pPr>
        <w:pStyle w:val="10"/>
      </w:pPr>
      <w:r w:rsidRPr="00D13688">
        <w:t>СРОК ДЕЙСТВИЯ ДОГОВОРА</w:t>
      </w:r>
    </w:p>
    <w:p w14:paraId="3B25108B" w14:textId="722FCE3D" w:rsidR="00CA592A" w:rsidRPr="00D13688" w:rsidRDefault="00CA592A" w:rsidP="00D13688">
      <w:pPr>
        <w:pStyle w:val="11"/>
        <w:tabs>
          <w:tab w:val="left" w:pos="567"/>
        </w:tabs>
        <w:ind w:left="0" w:firstLine="709"/>
      </w:pPr>
      <w:r w:rsidRPr="00D13688">
        <w:t xml:space="preserve">Договор вступает в силу с даты заключения Сторонами Договора или с момента получения Исполнителем статуса территориальной сетевой организации и утверждения уполномоченным органом власти индивидуального тарифа на оказание услуг по передаче сетями Исполнителя для взаиморасчетов между Исполнителем и Заказчиком по настоящему Договору, если данное событие наступило после заключения </w:t>
      </w:r>
      <w:r w:rsidR="00106630" w:rsidRPr="00D13688">
        <w:t>Договор</w:t>
      </w:r>
      <w:r w:rsidRPr="00D13688">
        <w:t>а</w:t>
      </w:r>
      <w:r w:rsidR="005B6EA0" w:rsidRPr="00D13688">
        <w:t xml:space="preserve">, </w:t>
      </w:r>
      <w:r w:rsidRPr="00D13688">
        <w:t xml:space="preserve"> и действует </w:t>
      </w:r>
      <w:r w:rsidR="00DD05B9" w:rsidRPr="00D13688">
        <w:rPr>
          <w:b/>
        </w:rPr>
        <w:t>до 24 часов 00 минут 31.12.202</w:t>
      </w:r>
      <w:r w:rsidR="003B370D">
        <w:rPr>
          <w:b/>
        </w:rPr>
        <w:t>2</w:t>
      </w:r>
      <w:r w:rsidR="00DD05B9" w:rsidRPr="00D13688">
        <w:rPr>
          <w:b/>
        </w:rPr>
        <w:t xml:space="preserve"> г., </w:t>
      </w:r>
      <w:r w:rsidRPr="00D13688">
        <w:t xml:space="preserve">но не позднее даты окончания срока действия права собственности или иного установленного действующим законодательством Российской Федерации вещного права на объекты электросетевого хозяйства, посредством которых Исполнитель оказывает услуги по передаче электрической энергии. </w:t>
      </w:r>
      <w:r w:rsidR="005779C3" w:rsidRPr="00D13688">
        <w:t xml:space="preserve">В части расчетов </w:t>
      </w:r>
      <w:r w:rsidR="005779C3" w:rsidRPr="00D13688">
        <w:lastRenderedPageBreak/>
        <w:t xml:space="preserve">Договор действует </w:t>
      </w:r>
      <w:r w:rsidR="003B518F" w:rsidRPr="00D13688">
        <w:rPr>
          <w:b/>
        </w:rPr>
        <w:t>до 31.01.2022 г.,</w:t>
      </w:r>
      <w:r w:rsidR="003B518F" w:rsidRPr="00D13688">
        <w:t xml:space="preserve"> но в любом случае до полного исполнения Сторонами обязательств.</w:t>
      </w:r>
    </w:p>
    <w:p w14:paraId="039E7229" w14:textId="5C344089" w:rsidR="00DD05B9" w:rsidRPr="00D13688" w:rsidRDefault="00DD05B9" w:rsidP="00D13688">
      <w:pPr>
        <w:pStyle w:val="11"/>
        <w:numPr>
          <w:ilvl w:val="0"/>
          <w:numId w:val="0"/>
        </w:numPr>
        <w:ind w:firstLine="709"/>
      </w:pPr>
      <w:r w:rsidRPr="00D13688">
        <w:t xml:space="preserve">Руководствуясь ч.2 ст. 425 ГК РФ Стороны пришли к соглашению, что условия настоящего договора применяются к отношениям Сторон, возникшим </w:t>
      </w:r>
      <w:r w:rsidRPr="00D13688">
        <w:rPr>
          <w:b/>
        </w:rPr>
        <w:t>с 00 часов 00 минут 01.01.202</w:t>
      </w:r>
      <w:r w:rsidR="003B370D">
        <w:rPr>
          <w:b/>
        </w:rPr>
        <w:t>2</w:t>
      </w:r>
      <w:r w:rsidRPr="00D13688">
        <w:rPr>
          <w:b/>
        </w:rPr>
        <w:t xml:space="preserve"> г.</w:t>
      </w:r>
    </w:p>
    <w:p w14:paraId="3404F00D" w14:textId="4D2C765C" w:rsidR="008324CF" w:rsidRPr="00D13688" w:rsidRDefault="00BA363F" w:rsidP="00D13688">
      <w:pPr>
        <w:pStyle w:val="11"/>
        <w:ind w:left="0" w:firstLine="709"/>
      </w:pPr>
      <w:r w:rsidRPr="00D13688">
        <w:t>Обязательным условием для вступления в силу настоящего Договора и начала исполнения Сторонами его условий является наличие заключенного Заказчиком договора с ГП (ЭСО) и ССО.</w:t>
      </w:r>
      <w:r w:rsidR="00486E06" w:rsidRPr="00D13688">
        <w:t xml:space="preserve"> О чем исполнитель уведомляется Заказчиком в течение одного рабочего дня с момента заключения договора между Заказчиком и ГП (ЭСО).</w:t>
      </w:r>
    </w:p>
    <w:p w14:paraId="2EA73450" w14:textId="77777777" w:rsidR="00CA592A" w:rsidRPr="00D13688" w:rsidRDefault="00CA592A" w:rsidP="00D13688">
      <w:pPr>
        <w:pStyle w:val="11"/>
        <w:ind w:left="0" w:firstLine="709"/>
      </w:pPr>
      <w:r w:rsidRPr="00D13688">
        <w:t>Организация, являющаяся правопреемником Заказчика в части правоотношений, связанных с оплатой оказанных Исполнителем услуг по передаче электроэнергии, в случае ликвидации или реорганизации Заказчика, в течение 30 дней с даты внесения в ЕГРЮЛ соответствующей записи направляет в адрес Исполнителя проект Договора оказания услуг по передаче электроэнергии. В случае, если в рамках настоящего Договора между Сторонами урегулирован порядок установки средств учета в точках приема, в том числе путем подписания дополнительного соглашения к настоящему Договору, обязательства такой Стороны по установке средств учета в точках приема в полном объеме включаются в условия Договора оказания услуг по передаче электроэнергии, заключаемого между исполнителем и организацией, являющейся правопреемником Заказчика в части правоотношений, связанных с оплатой оказанных Исполнителем услуг по передаче электроэнергии, в случае ликвидации или реорганизации Заказчика.</w:t>
      </w:r>
    </w:p>
    <w:p w14:paraId="5F8EB7E7" w14:textId="40285D6C" w:rsidR="00CA592A" w:rsidRPr="00D13688" w:rsidRDefault="00CA592A" w:rsidP="00D13688">
      <w:pPr>
        <w:pStyle w:val="11"/>
        <w:ind w:left="0" w:firstLine="709"/>
      </w:pPr>
      <w:r w:rsidRPr="00D13688">
        <w:t>Изменения в настоящий Договор вносятся путем подписания Дополнительных соглашений</w:t>
      </w:r>
      <w:r w:rsidR="005779C3" w:rsidRPr="00D13688">
        <w:t xml:space="preserve"> к нему</w:t>
      </w:r>
      <w:r w:rsidRPr="00D13688">
        <w:t xml:space="preserve">. </w:t>
      </w:r>
    </w:p>
    <w:p w14:paraId="773A4B9E" w14:textId="77777777" w:rsidR="00FC4184" w:rsidRPr="00D13688" w:rsidRDefault="00101305" w:rsidP="00D13688">
      <w:pPr>
        <w:pStyle w:val="11"/>
        <w:ind w:left="0" w:firstLine="709"/>
      </w:pPr>
      <w:r w:rsidRPr="00D13688">
        <w:t xml:space="preserve">Исполнитель прекращает оказание услуг по передаче </w:t>
      </w:r>
      <w:r w:rsidR="00DA5A44" w:rsidRPr="00D13688">
        <w:t xml:space="preserve">электрической энергии </w:t>
      </w:r>
      <w:r w:rsidRPr="00D13688">
        <w:t xml:space="preserve">в отношении отдельных </w:t>
      </w:r>
      <w:r w:rsidR="003F21F0" w:rsidRPr="00D13688">
        <w:t>П</w:t>
      </w:r>
      <w:r w:rsidRPr="00D13688">
        <w:t xml:space="preserve">отребителей путем введения полного ограничения режима потребления с даты, указанной в уведомлении о расторжении договора купли-продажи электроэнергии </w:t>
      </w:r>
      <w:r w:rsidR="00B02797" w:rsidRPr="00D13688">
        <w:t xml:space="preserve"> либо договора энергоснабжения </w:t>
      </w:r>
      <w:r w:rsidRPr="00D13688">
        <w:t>между ГП (</w:t>
      </w:r>
      <w:r w:rsidR="003F21F0" w:rsidRPr="00D13688">
        <w:t>ЭСО</w:t>
      </w:r>
      <w:r w:rsidRPr="00D13688">
        <w:t xml:space="preserve">) и Потребителем, а в случае получения </w:t>
      </w:r>
      <w:r w:rsidR="00C76A08" w:rsidRPr="00D13688">
        <w:t xml:space="preserve">от Заказчика </w:t>
      </w:r>
      <w:r w:rsidRPr="00D13688">
        <w:t xml:space="preserve">уведомления позднее указанной в нем даты расторжения договора с Потребителем </w:t>
      </w:r>
      <w:r w:rsidR="004F6B51" w:rsidRPr="00D13688">
        <w:t xml:space="preserve"> </w:t>
      </w:r>
      <w:r w:rsidR="00DA5A44" w:rsidRPr="00D13688">
        <w:t xml:space="preserve">– </w:t>
      </w:r>
      <w:r w:rsidR="00FE13F8" w:rsidRPr="00D13688">
        <w:t xml:space="preserve">в течение 3 (трех) рабочих дней </w:t>
      </w:r>
      <w:r w:rsidRPr="00D13688">
        <w:t>с даты, получения соответствующего уведомления. При расторжении указанного договора Исполнитель обязан снять показания приборов учета по соответствующему Потребителю на дату прекращения договора энергоснабжения.</w:t>
      </w:r>
    </w:p>
    <w:p w14:paraId="004C3B12" w14:textId="2DE55828" w:rsidR="0014641C" w:rsidRPr="00D13688" w:rsidRDefault="00CA592A" w:rsidP="00D13688">
      <w:pPr>
        <w:pStyle w:val="11"/>
        <w:ind w:left="0" w:firstLine="709"/>
      </w:pPr>
      <w:r w:rsidRPr="00D13688">
        <w:t xml:space="preserve">Настоящий </w:t>
      </w:r>
      <w:r w:rsidR="0014641C" w:rsidRPr="00D13688">
        <w:t>Договор</w:t>
      </w:r>
      <w:r w:rsidRPr="00D13688">
        <w:t xml:space="preserve"> прекращает своё действие в случаях и в порядке, предусмотренных настоящим </w:t>
      </w:r>
      <w:r w:rsidR="00106630" w:rsidRPr="00D13688">
        <w:t>Договор</w:t>
      </w:r>
      <w:r w:rsidRPr="00D13688">
        <w:t>ом и действующим законодательством Российской Федерации, в том числе при утрате Исполнителем прав на объекты электросетевого хозяйства, с использованием которых Исполнитель оказывает услуги по передаче электрической энергии. Исполнитель обязан сообщить Заказчику о планируемой дате утраты всех прав на объекты электросетевого хозяйства не позднее, чем за 30 дней до её наступления, если такое событие является планируемым.</w:t>
      </w:r>
    </w:p>
    <w:p w14:paraId="41BFA5CA" w14:textId="77777777" w:rsidR="00207757" w:rsidRPr="00D13688" w:rsidRDefault="00101305" w:rsidP="00D13688">
      <w:pPr>
        <w:pStyle w:val="10"/>
      </w:pPr>
      <w:r w:rsidRPr="00D13688">
        <w:t>ЗАКЛЮЧИТЕЛЬНЫЕ ПОЛОЖЕНИЯ</w:t>
      </w:r>
    </w:p>
    <w:p w14:paraId="183569C6" w14:textId="77777777" w:rsidR="008324CF" w:rsidRPr="00D13688" w:rsidRDefault="008324CF" w:rsidP="00D13688">
      <w:pPr>
        <w:pStyle w:val="11"/>
        <w:ind w:left="0" w:firstLine="709"/>
      </w:pPr>
      <w:r w:rsidRPr="00D13688">
        <w:t>Изменения, внесенные в нормативные правовые акты Российской Федерации, обязательны для Сторон с момента вступления их в силу, пр</w:t>
      </w:r>
      <w:r w:rsidR="007A0AF9" w:rsidRPr="00D13688">
        <w:t xml:space="preserve">и этом Стороны в течение </w:t>
      </w:r>
      <w:r w:rsidRPr="00D13688">
        <w:t>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w:t>
      </w:r>
    </w:p>
    <w:p w14:paraId="542795F0" w14:textId="77777777" w:rsidR="008324CF" w:rsidRPr="00D13688" w:rsidRDefault="008324CF" w:rsidP="00D13688">
      <w:pPr>
        <w:pStyle w:val="11"/>
        <w:ind w:left="0" w:firstLine="709"/>
      </w:pPr>
      <w:r w:rsidRPr="00D13688">
        <w:t>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по соглашению Сторон) в течение срока действия настоящего Договора и в течение трех лет после его окончания.</w:t>
      </w:r>
    </w:p>
    <w:p w14:paraId="0DAFFD32" w14:textId="77777777" w:rsidR="008324CF" w:rsidRPr="00D13688" w:rsidRDefault="008324CF" w:rsidP="00D13688">
      <w:pPr>
        <w:pStyle w:val="11"/>
        <w:ind w:left="0" w:firstLine="709"/>
      </w:pPr>
      <w:r w:rsidRPr="00D13688">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настоящим Договором</w:t>
      </w:r>
      <w:r w:rsidR="007A0AF9" w:rsidRPr="00D13688">
        <w:t xml:space="preserve"> обязательств, в срок не более </w:t>
      </w:r>
      <w:r w:rsidRPr="00D13688">
        <w:t>5 (пяти) рабочих дней с момента принятия решения/внесения изменений обязана письменно известить другую Сторону о принятых решениях и произошедших изменениях.</w:t>
      </w:r>
    </w:p>
    <w:p w14:paraId="339114F2" w14:textId="77777777" w:rsidR="008324CF" w:rsidRPr="00D13688" w:rsidRDefault="008324CF" w:rsidP="00D13688">
      <w:pPr>
        <w:pStyle w:val="11"/>
        <w:ind w:left="0" w:firstLine="709"/>
      </w:pPr>
      <w:r w:rsidRPr="00D13688">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14:paraId="5FDD6114" w14:textId="77777777" w:rsidR="008324CF" w:rsidRPr="00D13688" w:rsidRDefault="008324CF" w:rsidP="00D13688">
      <w:pPr>
        <w:pStyle w:val="11"/>
        <w:ind w:left="0" w:firstLine="709"/>
      </w:pPr>
      <w:r w:rsidRPr="00D13688">
        <w:lastRenderedPageBreak/>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w:t>
      </w:r>
      <w:r w:rsidR="007D1F2C" w:rsidRPr="00D13688">
        <w:t xml:space="preserve"> Республики Крым</w:t>
      </w:r>
      <w:r w:rsidRPr="00D13688">
        <w:t>.</w:t>
      </w:r>
    </w:p>
    <w:p w14:paraId="4AE21BF3" w14:textId="77777777" w:rsidR="00033B89" w:rsidRPr="00D13688" w:rsidRDefault="008324CF" w:rsidP="00D13688">
      <w:pPr>
        <w:pStyle w:val="11"/>
        <w:ind w:left="0" w:firstLine="709"/>
      </w:pPr>
      <w:r w:rsidRPr="00D13688">
        <w:t>Любые изменения и дополнения к настоящему Договору действительны только при условии оформления их в письменном виде и подписания обеими Сторонами</w:t>
      </w:r>
      <w:r w:rsidR="00033B89" w:rsidRPr="00D13688">
        <w:t xml:space="preserve">, за исключением случаев, предусмотренных в настоящем </w:t>
      </w:r>
      <w:r w:rsidR="00E502E1" w:rsidRPr="00D13688">
        <w:t>Договор</w:t>
      </w:r>
      <w:r w:rsidR="00033B89" w:rsidRPr="00D13688">
        <w:t>е.</w:t>
      </w:r>
    </w:p>
    <w:p w14:paraId="5F571164" w14:textId="22DC99DA" w:rsidR="008324CF" w:rsidRPr="00D13688" w:rsidRDefault="00033B89" w:rsidP="00D13688">
      <w:pPr>
        <w:pStyle w:val="11"/>
        <w:numPr>
          <w:ilvl w:val="0"/>
          <w:numId w:val="0"/>
        </w:numPr>
        <w:ind w:firstLine="709"/>
      </w:pPr>
      <w:r w:rsidRPr="00D13688">
        <w:tab/>
        <w:t>В случае замены расчетных средств учета, установленных в точках</w:t>
      </w:r>
      <w:r w:rsidR="009C3A1F" w:rsidRPr="00D13688">
        <w:t xml:space="preserve"> поставки</w:t>
      </w:r>
      <w:r w:rsidRPr="00D13688">
        <w:t>, изменения в Приложени</w:t>
      </w:r>
      <w:r w:rsidR="009C3A1F" w:rsidRPr="00D13688">
        <w:t>и</w:t>
      </w:r>
      <w:r w:rsidRPr="00D13688">
        <w:t xml:space="preserve"> №</w:t>
      </w:r>
      <w:r w:rsidR="008F313D" w:rsidRPr="00D13688">
        <w:t>5</w:t>
      </w:r>
      <w:r w:rsidRPr="00D13688">
        <w:t xml:space="preserve"> к </w:t>
      </w:r>
      <w:r w:rsidR="00E502E1" w:rsidRPr="00D13688">
        <w:t>Договор</w:t>
      </w:r>
      <w:r w:rsidRPr="00D13688">
        <w:t>у по взаимному согласию сторон не вносятся при условии наличия оформленного надлежащим образом и подписанного Сторонами Акта проверки (допуска, замены) прибора учета с указанием всех необходимых характеристик и идентификационных данных демонтированного и вновь установленного прибора учета и измерительных трансформаторов</w:t>
      </w:r>
      <w:r w:rsidR="008324CF" w:rsidRPr="00D13688">
        <w:t>.</w:t>
      </w:r>
    </w:p>
    <w:p w14:paraId="2A431A8C" w14:textId="77777777" w:rsidR="008324CF" w:rsidRPr="00D13688" w:rsidRDefault="008324CF" w:rsidP="00D13688">
      <w:pPr>
        <w:pStyle w:val="11"/>
        <w:ind w:left="0" w:firstLine="709"/>
      </w:pPr>
      <w:r w:rsidRPr="00D13688">
        <w:t xml:space="preserve">  Настоящий Договор составлен в двух экземплярах, имеющих равную юридическую силу и находящихся по одному экземпляру у каждой из Сторон.</w:t>
      </w:r>
    </w:p>
    <w:p w14:paraId="6B5E31F1" w14:textId="77777777" w:rsidR="00033B89" w:rsidRPr="00D13688" w:rsidRDefault="00033B89" w:rsidP="00D13688">
      <w:pPr>
        <w:pStyle w:val="11"/>
        <w:ind w:left="0" w:firstLine="709"/>
      </w:pPr>
      <w:r w:rsidRPr="00D13688">
        <w:t xml:space="preserve">Место исполнения </w:t>
      </w:r>
      <w:r w:rsidR="00E502E1" w:rsidRPr="00D13688">
        <w:t>Договор</w:t>
      </w:r>
      <w:r w:rsidRPr="00D13688">
        <w:t>а: Республика Крым.</w:t>
      </w:r>
    </w:p>
    <w:p w14:paraId="17AED686" w14:textId="06915C17" w:rsidR="00033B89" w:rsidRPr="00D13688" w:rsidRDefault="00033B89" w:rsidP="00D13688">
      <w:pPr>
        <w:pStyle w:val="11"/>
        <w:ind w:left="0" w:firstLine="709"/>
      </w:pPr>
      <w:r w:rsidRPr="00D13688">
        <w:t>Источник финансирования: средства Заказчика.</w:t>
      </w:r>
    </w:p>
    <w:p w14:paraId="46A6E173" w14:textId="1E062F0D" w:rsidR="005D1758" w:rsidRPr="00D13688" w:rsidRDefault="005D1758" w:rsidP="00D13688">
      <w:pPr>
        <w:pStyle w:val="11"/>
        <w:ind w:left="142" w:firstLine="567"/>
        <w:rPr>
          <w:lang w:eastAsia="ar-SA"/>
        </w:rPr>
      </w:pPr>
      <w:r w:rsidRPr="00D13688">
        <w:t xml:space="preserve">Учитывая что оплата услуг по настоящему Договору, осуществляется, в том числе за счет средств субсидии на компенсацию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во исполнение требований Постановления </w:t>
      </w:r>
      <w:r w:rsidRPr="00D13688">
        <w:rPr>
          <w:lang w:eastAsia="ar-SA"/>
        </w:rPr>
        <w:t>Совета министров Республики Крым от 11 января 2018г. №6 Исполнитель подтверждает свое согласие на осуществление Министерством топлива и энергетики Республики Крым и уполномоченными органами государственного финансового контроля проверок соблюдения условий целей и п</w:t>
      </w:r>
      <w:r w:rsidR="00C65F8A" w:rsidRPr="00D13688">
        <w:rPr>
          <w:lang w:eastAsia="ar-SA"/>
        </w:rPr>
        <w:t>орядка предоставления субсидий.</w:t>
      </w:r>
    </w:p>
    <w:p w14:paraId="2E398CCD" w14:textId="77777777" w:rsidR="00207757" w:rsidRPr="003E6419" w:rsidRDefault="00101305" w:rsidP="00FE13F8">
      <w:pPr>
        <w:pStyle w:val="10"/>
        <w:rPr>
          <w:caps/>
        </w:rPr>
      </w:pPr>
      <w:r w:rsidRPr="003E6419">
        <w:rPr>
          <w:caps/>
        </w:rPr>
        <w:t>ПРИЛОЖЕНИЯ К ДОГОВОРУ</w:t>
      </w:r>
    </w:p>
    <w:p w14:paraId="2CDEC7D7" w14:textId="7BB1F887" w:rsidR="00FC4184" w:rsidRPr="003E6419" w:rsidRDefault="00101305" w:rsidP="00F02802">
      <w:pPr>
        <w:pStyle w:val="11"/>
        <w:ind w:left="0" w:firstLine="709"/>
      </w:pPr>
      <w:r w:rsidRPr="003E6419">
        <w:t xml:space="preserve">Все приложения, указанные в настоящем </w:t>
      </w:r>
      <w:r w:rsidR="0028496C" w:rsidRPr="003E6419">
        <w:t>разделе</w:t>
      </w:r>
      <w:r w:rsidRPr="003E6419">
        <w:t xml:space="preserve">, являются неотъемлемой частью </w:t>
      </w:r>
      <w:r w:rsidR="00A21A66" w:rsidRPr="003E6419">
        <w:t xml:space="preserve">настоящего </w:t>
      </w:r>
      <w:r w:rsidRPr="003E6419">
        <w:t>Договора.</w:t>
      </w:r>
    </w:p>
    <w:p w14:paraId="79A54C75" w14:textId="77777777" w:rsidR="00E83E36" w:rsidRPr="003E6419" w:rsidRDefault="00101305" w:rsidP="00CE20DE">
      <w:pPr>
        <w:pStyle w:val="11"/>
        <w:numPr>
          <w:ilvl w:val="0"/>
          <w:numId w:val="0"/>
        </w:numPr>
        <w:ind w:firstLine="709"/>
      </w:pPr>
      <w:r w:rsidRPr="003E6419">
        <w:t xml:space="preserve">Приложение № </w:t>
      </w:r>
      <w:r w:rsidR="0079700C" w:rsidRPr="003E6419">
        <w:t xml:space="preserve"> </w:t>
      </w:r>
      <w:r w:rsidRPr="003E6419">
        <w:t>1</w:t>
      </w:r>
      <w:r w:rsidR="001058AA" w:rsidRPr="003E6419">
        <w:t>.</w:t>
      </w:r>
      <w:r w:rsidRPr="003E6419">
        <w:t xml:space="preserve"> </w:t>
      </w:r>
      <w:r w:rsidR="003F21F0" w:rsidRPr="003E6419">
        <w:t>Условия расчетов и порядок определения стоимости услуг</w:t>
      </w:r>
      <w:r w:rsidR="001058AA" w:rsidRPr="003E6419">
        <w:t>;</w:t>
      </w:r>
    </w:p>
    <w:p w14:paraId="55731E09" w14:textId="09E69BD3" w:rsidR="00EE2879" w:rsidRPr="003E6419" w:rsidRDefault="00101305" w:rsidP="00CE20DE">
      <w:pPr>
        <w:pStyle w:val="11"/>
        <w:numPr>
          <w:ilvl w:val="0"/>
          <w:numId w:val="0"/>
        </w:numPr>
        <w:ind w:firstLine="709"/>
      </w:pPr>
      <w:r w:rsidRPr="003E6419">
        <w:t xml:space="preserve">Приложение </w:t>
      </w:r>
      <w:proofErr w:type="gramStart"/>
      <w:r w:rsidRPr="003E6419">
        <w:t xml:space="preserve">№ </w:t>
      </w:r>
      <w:r w:rsidR="0079700C" w:rsidRPr="003E6419">
        <w:t xml:space="preserve"> </w:t>
      </w:r>
      <w:r w:rsidRPr="003E6419">
        <w:t>2</w:t>
      </w:r>
      <w:proofErr w:type="gramEnd"/>
      <w:r w:rsidR="001058AA" w:rsidRPr="003E6419">
        <w:t>.</w:t>
      </w:r>
      <w:r w:rsidRPr="003E6419">
        <w:t xml:space="preserve"> </w:t>
      </w:r>
      <w:r w:rsidR="007949BD" w:rsidRPr="003E6419">
        <w:t xml:space="preserve">Плановые объёмы услуг по передаче электроэнергии </w:t>
      </w:r>
      <w:r w:rsidR="00996BCA" w:rsidRPr="003E6419">
        <w:t>на 20</w:t>
      </w:r>
      <w:r w:rsidR="00871255" w:rsidRPr="003E6419">
        <w:t>2</w:t>
      </w:r>
      <w:r w:rsidR="00FA04D0">
        <w:t>2</w:t>
      </w:r>
      <w:r w:rsidR="00996BCA" w:rsidRPr="003E6419">
        <w:t>год</w:t>
      </w:r>
      <w:r w:rsidR="001058AA" w:rsidRPr="003E6419">
        <w:t>;</w:t>
      </w:r>
    </w:p>
    <w:p w14:paraId="3C543116" w14:textId="397147ED" w:rsidR="008C3BC9" w:rsidRPr="003E6419" w:rsidRDefault="008C3BC9" w:rsidP="00CE20DE">
      <w:pPr>
        <w:pStyle w:val="11"/>
        <w:numPr>
          <w:ilvl w:val="0"/>
          <w:numId w:val="0"/>
        </w:numPr>
        <w:ind w:firstLine="709"/>
      </w:pPr>
      <w:r w:rsidRPr="003E6419">
        <w:t xml:space="preserve">Приложение № </w:t>
      </w:r>
      <w:r w:rsidR="0079700C" w:rsidRPr="003E6419">
        <w:t xml:space="preserve"> </w:t>
      </w:r>
      <w:r w:rsidR="00ED2FDF" w:rsidRPr="003E6419">
        <w:t>3</w:t>
      </w:r>
      <w:r w:rsidR="001058AA" w:rsidRPr="003E6419">
        <w:t>.</w:t>
      </w:r>
      <w:r w:rsidR="00CF3A3B" w:rsidRPr="003E6419">
        <w:t xml:space="preserve"> </w:t>
      </w:r>
      <w:r w:rsidR="00934132" w:rsidRPr="00934132">
        <w:rPr>
          <w:bCs/>
        </w:rPr>
        <w:t>Перечень объектов межсетевой координации</w:t>
      </w:r>
      <w:r w:rsidR="001058AA" w:rsidRPr="00934132">
        <w:t>;</w:t>
      </w:r>
    </w:p>
    <w:p w14:paraId="04EBEF77" w14:textId="1CB71E6F" w:rsidR="00FC4184" w:rsidRPr="003E6419" w:rsidRDefault="00101305" w:rsidP="00CE20DE">
      <w:pPr>
        <w:pStyle w:val="11"/>
        <w:numPr>
          <w:ilvl w:val="0"/>
          <w:numId w:val="0"/>
        </w:numPr>
        <w:ind w:firstLine="709"/>
      </w:pPr>
      <w:r w:rsidRPr="003E6419">
        <w:t xml:space="preserve">Приложение </w:t>
      </w:r>
      <w:proofErr w:type="gramStart"/>
      <w:r w:rsidRPr="003E6419">
        <w:t>№</w:t>
      </w:r>
      <w:r w:rsidR="0079700C" w:rsidRPr="003E6419">
        <w:t xml:space="preserve"> </w:t>
      </w:r>
      <w:r w:rsidRPr="003E6419">
        <w:t xml:space="preserve"> </w:t>
      </w:r>
      <w:r w:rsidR="00ED2FDF" w:rsidRPr="003E6419">
        <w:t>4</w:t>
      </w:r>
      <w:proofErr w:type="gramEnd"/>
      <w:r w:rsidR="001058AA" w:rsidRPr="003E6419">
        <w:t xml:space="preserve">. </w:t>
      </w:r>
      <w:r w:rsidR="0009062A">
        <w:t>Форма</w:t>
      </w:r>
      <w:r w:rsidR="00AF6916" w:rsidRPr="003E6419">
        <w:t xml:space="preserve"> а</w:t>
      </w:r>
      <w:r w:rsidR="007949BD" w:rsidRPr="003E6419">
        <w:t>кт</w:t>
      </w:r>
      <w:r w:rsidR="0009062A">
        <w:t>а</w:t>
      </w:r>
      <w:r w:rsidR="007949BD" w:rsidRPr="003E6419">
        <w:t xml:space="preserve"> об осуществлении технологического присоединения</w:t>
      </w:r>
      <w:r w:rsidR="001058AA" w:rsidRPr="003E6419">
        <w:t>;</w:t>
      </w:r>
    </w:p>
    <w:p w14:paraId="6A4E4CDE" w14:textId="6EF4A758" w:rsidR="008C3BC9" w:rsidRPr="003E6419" w:rsidRDefault="00101305" w:rsidP="00CE20DE">
      <w:pPr>
        <w:pStyle w:val="11"/>
        <w:numPr>
          <w:ilvl w:val="0"/>
          <w:numId w:val="0"/>
        </w:numPr>
        <w:ind w:firstLine="709"/>
      </w:pPr>
      <w:r w:rsidRPr="003E6419">
        <w:t xml:space="preserve">Приложение </w:t>
      </w:r>
      <w:proofErr w:type="gramStart"/>
      <w:r w:rsidRPr="003E6419">
        <w:t xml:space="preserve">№ </w:t>
      </w:r>
      <w:r w:rsidR="0079700C" w:rsidRPr="003E6419">
        <w:t xml:space="preserve"> </w:t>
      </w:r>
      <w:r w:rsidR="00ED2FDF" w:rsidRPr="003E6419">
        <w:t>5</w:t>
      </w:r>
      <w:proofErr w:type="gramEnd"/>
      <w:r w:rsidR="008C3BC9" w:rsidRPr="003E6419">
        <w:t>.</w:t>
      </w:r>
      <w:r w:rsidRPr="003E6419">
        <w:t xml:space="preserve"> </w:t>
      </w:r>
      <w:r w:rsidR="007949BD" w:rsidRPr="003E6419">
        <w:t>Перечень точек поставки</w:t>
      </w:r>
      <w:r w:rsidR="00AF6916" w:rsidRPr="003E6419">
        <w:t>;</w:t>
      </w:r>
    </w:p>
    <w:p w14:paraId="58E7DA08" w14:textId="249EC48B" w:rsidR="00594B0D" w:rsidRPr="003E6419" w:rsidRDefault="00101305" w:rsidP="00CE20DE">
      <w:pPr>
        <w:pStyle w:val="11"/>
        <w:numPr>
          <w:ilvl w:val="0"/>
          <w:numId w:val="0"/>
        </w:numPr>
        <w:ind w:firstLine="709"/>
      </w:pPr>
      <w:r w:rsidRPr="003E6419">
        <w:t xml:space="preserve">Приложение № </w:t>
      </w:r>
      <w:r w:rsidR="0079700C" w:rsidRPr="003E6419">
        <w:t xml:space="preserve"> </w:t>
      </w:r>
      <w:r w:rsidR="008C3BC9" w:rsidRPr="003E6419">
        <w:t>6</w:t>
      </w:r>
      <w:r w:rsidR="001058AA" w:rsidRPr="003E6419">
        <w:t>.</w:t>
      </w:r>
      <w:r w:rsidR="008C3BC9" w:rsidRPr="003E6419">
        <w:t xml:space="preserve"> </w:t>
      </w:r>
      <w:r w:rsidR="00E94895">
        <w:t>Форма</w:t>
      </w:r>
      <w:r w:rsidR="00F34B63" w:rsidRPr="003E6419">
        <w:t xml:space="preserve"> актов согласования аварийной и технологической брони</w:t>
      </w:r>
      <w:r w:rsidR="001058AA" w:rsidRPr="003E6419">
        <w:t>;</w:t>
      </w:r>
    </w:p>
    <w:p w14:paraId="51A448A3" w14:textId="77777777" w:rsidR="00594B0D" w:rsidRPr="003E6419" w:rsidRDefault="00101305" w:rsidP="00CE20DE">
      <w:pPr>
        <w:pStyle w:val="11"/>
        <w:numPr>
          <w:ilvl w:val="0"/>
          <w:numId w:val="0"/>
        </w:numPr>
        <w:ind w:firstLine="709"/>
      </w:pPr>
      <w:r w:rsidRPr="003E6419">
        <w:t xml:space="preserve">Приложение № </w:t>
      </w:r>
      <w:r w:rsidR="0079700C" w:rsidRPr="003E6419">
        <w:t xml:space="preserve"> </w:t>
      </w:r>
      <w:r w:rsidR="008C3BC9" w:rsidRPr="003E6419">
        <w:t>7</w:t>
      </w:r>
      <w:r w:rsidR="001058AA" w:rsidRPr="003E6419">
        <w:t>.</w:t>
      </w:r>
      <w:r w:rsidR="008C3BC9" w:rsidRPr="003E6419">
        <w:t xml:space="preserve"> </w:t>
      </w:r>
      <w:r w:rsidR="00666C9A" w:rsidRPr="003E6419">
        <w:t xml:space="preserve">Регламент взаимодействия Исполнителя и Заказчика в процессе формирования и согласования объемов оказанных услуг по передаче </w:t>
      </w:r>
      <w:r w:rsidR="00DA5A44" w:rsidRPr="003E6419">
        <w:t>электрической энергии</w:t>
      </w:r>
      <w:r w:rsidR="001058AA" w:rsidRPr="003E6419">
        <w:t>;</w:t>
      </w:r>
    </w:p>
    <w:p w14:paraId="268365FD" w14:textId="77777777" w:rsidR="00594B0D" w:rsidRPr="003E6419" w:rsidRDefault="00101305" w:rsidP="00CE20DE">
      <w:pPr>
        <w:pStyle w:val="11"/>
        <w:numPr>
          <w:ilvl w:val="0"/>
          <w:numId w:val="0"/>
        </w:numPr>
        <w:ind w:firstLine="709"/>
      </w:pPr>
      <w:r w:rsidRPr="003E6419">
        <w:t xml:space="preserve">Приложение № </w:t>
      </w:r>
      <w:r w:rsidR="0079700C" w:rsidRPr="003E6419">
        <w:t xml:space="preserve"> </w:t>
      </w:r>
      <w:r w:rsidR="008C3BC9" w:rsidRPr="003E6419">
        <w:t>8</w:t>
      </w:r>
      <w:r w:rsidR="001058AA" w:rsidRPr="003E6419">
        <w:t>.</w:t>
      </w:r>
      <w:r w:rsidR="008C3BC9" w:rsidRPr="003E6419">
        <w:t xml:space="preserve"> </w:t>
      </w:r>
      <w:r w:rsidRPr="003E6419">
        <w:t xml:space="preserve">Регламент взаимодействия Исполнителя и Заказчика </w:t>
      </w:r>
      <w:r w:rsidR="00BA7998" w:rsidRPr="003E6419">
        <w:t>по оперативно-технологическому управлению объектами межсетевой координации</w:t>
      </w:r>
      <w:r w:rsidR="00392042" w:rsidRPr="003E6419">
        <w:t>.</w:t>
      </w:r>
    </w:p>
    <w:p w14:paraId="19EC6D69" w14:textId="77777777" w:rsidR="00612E71" w:rsidRPr="003E6419" w:rsidRDefault="00612E71" w:rsidP="00CE20DE">
      <w:pPr>
        <w:pStyle w:val="11"/>
        <w:numPr>
          <w:ilvl w:val="0"/>
          <w:numId w:val="0"/>
        </w:numPr>
        <w:ind w:firstLine="709"/>
      </w:pPr>
      <w:r w:rsidRPr="003E6419">
        <w:t>Приложение № 9</w:t>
      </w:r>
      <w:r w:rsidR="00F1750F" w:rsidRPr="003E6419">
        <w:t>.</w:t>
      </w:r>
      <w:r w:rsidRPr="003E6419">
        <w:t xml:space="preserve"> Форма Акта об оказании услуг по передаче электрической энергии</w:t>
      </w:r>
      <w:r w:rsidR="005F3A0A" w:rsidRPr="003E6419">
        <w:t>.</w:t>
      </w:r>
    </w:p>
    <w:p w14:paraId="1E2E0819" w14:textId="77777777" w:rsidR="004C5C89" w:rsidRPr="003E6419" w:rsidRDefault="00D6129C" w:rsidP="00CE20DE">
      <w:pPr>
        <w:pStyle w:val="11"/>
        <w:numPr>
          <w:ilvl w:val="0"/>
          <w:numId w:val="0"/>
        </w:numPr>
        <w:ind w:firstLine="709"/>
      </w:pPr>
      <w:r w:rsidRPr="003E6419">
        <w:t>Приложение № 10.</w:t>
      </w:r>
      <w:r w:rsidR="00C40CA3" w:rsidRPr="003E6419">
        <w:rPr>
          <w:bCs/>
        </w:rPr>
        <w:t xml:space="preserve"> </w:t>
      </w:r>
      <w:r w:rsidR="00584436" w:rsidRPr="003E6419">
        <w:rPr>
          <w:rStyle w:val="FontStyle114"/>
          <w:b w:val="0"/>
          <w:bCs/>
        </w:rPr>
        <w:t>Регламент взаимодействия Исполнителя и Заказчика при введении ограничения/возобновления режима потребления электроэнергии</w:t>
      </w:r>
      <w:r w:rsidR="004C5C89" w:rsidRPr="003E6419">
        <w:t>.</w:t>
      </w:r>
    </w:p>
    <w:p w14:paraId="0A0ACF7C" w14:textId="1ADB8788" w:rsidR="00C40CA3" w:rsidRDefault="004C5C89" w:rsidP="00C65F8A">
      <w:pPr>
        <w:tabs>
          <w:tab w:val="left" w:pos="709"/>
        </w:tabs>
        <w:ind w:firstLine="709"/>
        <w:rPr>
          <w:rFonts w:ascii="Times New Roman" w:hAnsi="Times New Roman"/>
          <w:b/>
          <w:sz w:val="22"/>
          <w:szCs w:val="22"/>
        </w:rPr>
      </w:pPr>
      <w:r w:rsidRPr="003E6419">
        <w:rPr>
          <w:rFonts w:ascii="Times New Roman" w:hAnsi="Times New Roman"/>
          <w:sz w:val="22"/>
          <w:szCs w:val="22"/>
        </w:rPr>
        <w:t>Приложение №</w:t>
      </w:r>
      <w:r w:rsidR="00E168A8">
        <w:rPr>
          <w:rFonts w:ascii="Times New Roman" w:hAnsi="Times New Roman"/>
          <w:sz w:val="22"/>
          <w:szCs w:val="22"/>
        </w:rPr>
        <w:t xml:space="preserve"> </w:t>
      </w:r>
      <w:r w:rsidRPr="003E6419">
        <w:rPr>
          <w:rFonts w:ascii="Times New Roman" w:hAnsi="Times New Roman"/>
          <w:sz w:val="22"/>
          <w:szCs w:val="22"/>
        </w:rPr>
        <w:t xml:space="preserve">11. </w:t>
      </w:r>
      <w:r w:rsidR="00C40CA3" w:rsidRPr="003E6419">
        <w:rPr>
          <w:rFonts w:ascii="Times New Roman" w:hAnsi="Times New Roman"/>
          <w:sz w:val="22"/>
          <w:szCs w:val="22"/>
        </w:rPr>
        <w:t>Электронные адреса уполномоченных Представителей Сторон.</w:t>
      </w:r>
      <w:r w:rsidR="00C40CA3" w:rsidRPr="003E6419">
        <w:rPr>
          <w:rFonts w:ascii="Times New Roman" w:hAnsi="Times New Roman"/>
          <w:b/>
          <w:sz w:val="22"/>
          <w:szCs w:val="22"/>
        </w:rPr>
        <w:t xml:space="preserve"> </w:t>
      </w:r>
    </w:p>
    <w:p w14:paraId="543B0024" w14:textId="7887B1A8" w:rsidR="00580BE7" w:rsidRPr="003E6419" w:rsidRDefault="008324CF" w:rsidP="00580BE7">
      <w:pPr>
        <w:pStyle w:val="10"/>
        <w:numPr>
          <w:ilvl w:val="0"/>
          <w:numId w:val="0"/>
        </w:numPr>
        <w:ind w:left="360" w:hanging="360"/>
      </w:pPr>
      <w:r w:rsidRPr="003E6419">
        <w:t>ЮРИДИЧЕСКИЕ АДРЕСА И БАНКОВСКИЕ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31"/>
      </w:tblGrid>
      <w:tr w:rsidR="003E6419" w:rsidRPr="003D7736" w14:paraId="0A79B998" w14:textId="77777777" w:rsidTr="003D7736">
        <w:trPr>
          <w:trHeight w:val="132"/>
        </w:trPr>
        <w:tc>
          <w:tcPr>
            <w:tcW w:w="2559" w:type="pct"/>
            <w:shd w:val="clear" w:color="auto" w:fill="auto"/>
          </w:tcPr>
          <w:p w14:paraId="29B003BC" w14:textId="26842AF5" w:rsidR="00A26850" w:rsidRPr="003D7736" w:rsidRDefault="00F02802" w:rsidP="00A26850">
            <w:pPr>
              <w:pStyle w:val="a4"/>
              <w:tabs>
                <w:tab w:val="left" w:pos="709"/>
              </w:tabs>
              <w:spacing w:after="0" w:line="240" w:lineRule="auto"/>
              <w:ind w:right="-58"/>
              <w:jc w:val="left"/>
              <w:rPr>
                <w:rFonts w:ascii="Times New Roman" w:hAnsi="Times New Roman"/>
                <w:b/>
                <w:sz w:val="16"/>
                <w:szCs w:val="16"/>
              </w:rPr>
            </w:pPr>
            <w:r w:rsidRPr="003D7736">
              <w:rPr>
                <w:rFonts w:ascii="Times New Roman" w:hAnsi="Times New Roman"/>
                <w:b/>
                <w:sz w:val="16"/>
                <w:szCs w:val="16"/>
              </w:rPr>
              <w:t>Исполнитель</w:t>
            </w:r>
          </w:p>
        </w:tc>
        <w:tc>
          <w:tcPr>
            <w:tcW w:w="2441" w:type="pct"/>
            <w:shd w:val="clear" w:color="auto" w:fill="auto"/>
          </w:tcPr>
          <w:p w14:paraId="054D887C" w14:textId="4AC2DEFA" w:rsidR="003E6419" w:rsidRPr="003D7736" w:rsidRDefault="00F02802" w:rsidP="00A26850">
            <w:pPr>
              <w:tabs>
                <w:tab w:val="left" w:pos="709"/>
              </w:tabs>
              <w:rPr>
                <w:rFonts w:ascii="Times New Roman" w:hAnsi="Times New Roman"/>
                <w:b/>
                <w:sz w:val="16"/>
                <w:szCs w:val="16"/>
              </w:rPr>
            </w:pPr>
            <w:r w:rsidRPr="003D7736">
              <w:rPr>
                <w:rFonts w:ascii="Times New Roman" w:hAnsi="Times New Roman"/>
                <w:b/>
                <w:sz w:val="16"/>
                <w:szCs w:val="16"/>
              </w:rPr>
              <w:t>Заказчик</w:t>
            </w:r>
          </w:p>
        </w:tc>
      </w:tr>
      <w:tr w:rsidR="00F02802" w:rsidRPr="003D7736" w14:paraId="4D7D02E3" w14:textId="77777777" w:rsidTr="003D7736">
        <w:trPr>
          <w:trHeight w:val="354"/>
        </w:trPr>
        <w:tc>
          <w:tcPr>
            <w:tcW w:w="2559" w:type="pct"/>
            <w:shd w:val="clear" w:color="auto" w:fill="auto"/>
          </w:tcPr>
          <w:p w14:paraId="29C39416" w14:textId="100E0D91" w:rsidR="00F02802" w:rsidRPr="003D7736" w:rsidRDefault="00555FB1" w:rsidP="00FA04D0">
            <w:pPr>
              <w:tabs>
                <w:tab w:val="clear" w:pos="8640"/>
              </w:tabs>
              <w:jc w:val="left"/>
              <w:rPr>
                <w:rFonts w:ascii="Times New Roman" w:hAnsi="Times New Roman"/>
                <w:b/>
                <w:spacing w:val="0"/>
                <w:sz w:val="16"/>
                <w:szCs w:val="16"/>
                <w:lang w:eastAsia="ru-RU"/>
              </w:rPr>
            </w:pPr>
            <w:r>
              <w:rPr>
                <w:rFonts w:ascii="Times New Roman" w:hAnsi="Times New Roman"/>
                <w:b/>
                <w:spacing w:val="0"/>
                <w:sz w:val="16"/>
                <w:szCs w:val="16"/>
                <w:lang w:eastAsia="ru-RU"/>
              </w:rPr>
              <w:t>ИСПОЛНИТЕЛЬ</w:t>
            </w:r>
          </w:p>
          <w:p w14:paraId="57C69F0C" w14:textId="217CF9B4" w:rsidR="00EF2F4A" w:rsidRPr="003D7736" w:rsidRDefault="00EF2F4A" w:rsidP="00FA04D0">
            <w:pPr>
              <w:tabs>
                <w:tab w:val="clear" w:pos="8640"/>
              </w:tabs>
              <w:jc w:val="left"/>
              <w:rPr>
                <w:rFonts w:ascii="Times New Roman" w:hAnsi="Times New Roman"/>
                <w:b/>
                <w:spacing w:val="0"/>
                <w:sz w:val="16"/>
                <w:szCs w:val="16"/>
                <w:lang w:eastAsia="ru-RU"/>
              </w:rPr>
            </w:pPr>
          </w:p>
        </w:tc>
        <w:tc>
          <w:tcPr>
            <w:tcW w:w="2441" w:type="pct"/>
            <w:shd w:val="clear" w:color="auto" w:fill="auto"/>
          </w:tcPr>
          <w:p w14:paraId="79D07748" w14:textId="195D0D08" w:rsidR="00EF2F4A" w:rsidRPr="003D7736" w:rsidRDefault="00F02802" w:rsidP="00EF2F4A">
            <w:pPr>
              <w:pStyle w:val="a4"/>
              <w:tabs>
                <w:tab w:val="left" w:pos="709"/>
              </w:tabs>
              <w:spacing w:after="0" w:line="240" w:lineRule="auto"/>
              <w:ind w:right="-58"/>
              <w:rPr>
                <w:rFonts w:ascii="Times New Roman" w:hAnsi="Times New Roman"/>
                <w:b/>
                <w:sz w:val="16"/>
                <w:szCs w:val="16"/>
              </w:rPr>
            </w:pPr>
            <w:r w:rsidRPr="003D7736">
              <w:rPr>
                <w:rFonts w:ascii="Times New Roman" w:hAnsi="Times New Roman"/>
                <w:b/>
                <w:sz w:val="16"/>
                <w:szCs w:val="16"/>
              </w:rPr>
              <w:t>АО «Крымэнерго»</w:t>
            </w:r>
          </w:p>
        </w:tc>
      </w:tr>
      <w:tr w:rsidR="00F02802" w:rsidRPr="003D7736" w14:paraId="133B2D0A" w14:textId="77777777" w:rsidTr="00580BE7">
        <w:trPr>
          <w:trHeight w:val="2167"/>
        </w:trPr>
        <w:tc>
          <w:tcPr>
            <w:tcW w:w="2559" w:type="pct"/>
            <w:shd w:val="clear" w:color="auto" w:fill="auto"/>
          </w:tcPr>
          <w:p w14:paraId="6D7BB21C" w14:textId="731C2E3B" w:rsidR="00C35E78" w:rsidRPr="003D7736" w:rsidRDefault="00C35E78" w:rsidP="00EF2F4A">
            <w:pPr>
              <w:widowControl w:val="0"/>
              <w:tabs>
                <w:tab w:val="left" w:pos="709"/>
              </w:tabs>
              <w:autoSpaceDE w:val="0"/>
              <w:autoSpaceDN w:val="0"/>
              <w:ind w:right="-58"/>
              <w:rPr>
                <w:rFonts w:ascii="Times New Roman" w:hAnsi="Times New Roman"/>
                <w:spacing w:val="0"/>
                <w:sz w:val="16"/>
                <w:szCs w:val="16"/>
                <w:lang w:eastAsia="ru-RU"/>
              </w:rPr>
            </w:pPr>
          </w:p>
        </w:tc>
        <w:tc>
          <w:tcPr>
            <w:tcW w:w="2441" w:type="pct"/>
            <w:shd w:val="clear" w:color="auto" w:fill="auto"/>
          </w:tcPr>
          <w:p w14:paraId="4C3B2DF5" w14:textId="60F077AF" w:rsidR="00F02802" w:rsidRPr="003D7736" w:rsidRDefault="00F02802" w:rsidP="00580BE7">
            <w:pPr>
              <w:widowControl w:val="0"/>
              <w:tabs>
                <w:tab w:val="left" w:pos="709"/>
              </w:tabs>
              <w:autoSpaceDE w:val="0"/>
              <w:autoSpaceDN w:val="0"/>
              <w:ind w:right="-58"/>
              <w:rPr>
                <w:rFonts w:ascii="Times New Roman" w:hAnsi="Times New Roman"/>
                <w:sz w:val="16"/>
                <w:szCs w:val="16"/>
              </w:rPr>
            </w:pPr>
          </w:p>
        </w:tc>
      </w:tr>
      <w:tr w:rsidR="003E6419" w:rsidRPr="003D7736" w14:paraId="0E4E8B06" w14:textId="77777777" w:rsidTr="003D7736">
        <w:trPr>
          <w:trHeight w:val="60"/>
        </w:trPr>
        <w:tc>
          <w:tcPr>
            <w:tcW w:w="2559" w:type="pct"/>
            <w:shd w:val="clear" w:color="auto" w:fill="auto"/>
          </w:tcPr>
          <w:p w14:paraId="65EDE9D1" w14:textId="06D62906" w:rsidR="003E6419" w:rsidRPr="003D7736" w:rsidRDefault="003E6419" w:rsidP="003E6419">
            <w:pPr>
              <w:jc w:val="left"/>
              <w:rPr>
                <w:rFonts w:ascii="Times New Roman" w:hAnsi="Times New Roman"/>
                <w:b/>
                <w:spacing w:val="0"/>
                <w:sz w:val="16"/>
                <w:szCs w:val="16"/>
                <w:lang w:eastAsia="ru-RU"/>
              </w:rPr>
            </w:pPr>
          </w:p>
        </w:tc>
        <w:tc>
          <w:tcPr>
            <w:tcW w:w="2441" w:type="pct"/>
            <w:shd w:val="clear" w:color="auto" w:fill="auto"/>
          </w:tcPr>
          <w:p w14:paraId="732FDD6D" w14:textId="042C70BC" w:rsidR="003E6419" w:rsidRPr="003D7736" w:rsidRDefault="003E6419" w:rsidP="003E6419">
            <w:pPr>
              <w:pStyle w:val="a4"/>
              <w:tabs>
                <w:tab w:val="left" w:pos="709"/>
              </w:tabs>
              <w:spacing w:after="0" w:line="240" w:lineRule="auto"/>
              <w:ind w:right="-58"/>
              <w:rPr>
                <w:rFonts w:ascii="Times New Roman" w:hAnsi="Times New Roman"/>
                <w:b/>
                <w:sz w:val="16"/>
                <w:szCs w:val="16"/>
              </w:rPr>
            </w:pPr>
          </w:p>
        </w:tc>
      </w:tr>
    </w:tbl>
    <w:p w14:paraId="7AD1A6B3" w14:textId="77777777" w:rsidR="00246ED3" w:rsidRPr="003E6419" w:rsidRDefault="00246ED3" w:rsidP="00181FF5">
      <w:pPr>
        <w:rPr>
          <w:rFonts w:ascii="Times New Roman" w:hAnsi="Times New Roman"/>
          <w:sz w:val="22"/>
          <w:szCs w:val="22"/>
        </w:rPr>
      </w:pPr>
    </w:p>
    <w:sectPr w:rsidR="00246ED3" w:rsidRPr="003E6419" w:rsidSect="00931E16">
      <w:headerReference w:type="default" r:id="rId9"/>
      <w:footerReference w:type="even" r:id="rId10"/>
      <w:footerReference w:type="default" r:id="rId11"/>
      <w:pgSz w:w="11906" w:h="16838" w:code="9"/>
      <w:pgMar w:top="794" w:right="709" w:bottom="567" w:left="1701" w:header="567"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5C777" w16cid:durableId="23CD3ECC"/>
  <w16cid:commentId w16cid:paraId="3357AEF8" w16cid:durableId="23CD3ECD"/>
  <w16cid:commentId w16cid:paraId="2935D5F0" w16cid:durableId="23CD3ECE"/>
  <w16cid:commentId w16cid:paraId="5172B352" w16cid:durableId="23CD3ECF"/>
  <w16cid:commentId w16cid:paraId="4C1EB306" w16cid:durableId="23CD3ED0"/>
  <w16cid:commentId w16cid:paraId="0B1AD5AB" w16cid:durableId="23CD3ED1"/>
  <w16cid:commentId w16cid:paraId="72F6A524" w16cid:durableId="23CD3ED2"/>
  <w16cid:commentId w16cid:paraId="42DA3E3C" w16cid:durableId="23CD3ED3"/>
  <w16cid:commentId w16cid:paraId="517D54B7" w16cid:durableId="23CD3E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A149" w14:textId="77777777" w:rsidR="00F67C0D" w:rsidRDefault="00F67C0D">
      <w:r>
        <w:separator/>
      </w:r>
    </w:p>
  </w:endnote>
  <w:endnote w:type="continuationSeparator" w:id="0">
    <w:p w14:paraId="004DEEC8" w14:textId="77777777" w:rsidR="00F67C0D" w:rsidRDefault="00F6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DF09" w14:textId="77777777" w:rsidR="001C33F1" w:rsidRDefault="001C33F1" w:rsidP="00FB4AC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C4A27B9" w14:textId="77777777" w:rsidR="001C33F1" w:rsidRDefault="001C33F1" w:rsidP="00B11F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49DA" w14:textId="77777777" w:rsidR="001C33F1" w:rsidRDefault="001C33F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0B0E2" w14:textId="77777777" w:rsidR="00F67C0D" w:rsidRDefault="00F67C0D">
      <w:r>
        <w:separator/>
      </w:r>
    </w:p>
  </w:footnote>
  <w:footnote w:type="continuationSeparator" w:id="0">
    <w:p w14:paraId="77540C41" w14:textId="77777777" w:rsidR="00F67C0D" w:rsidRDefault="00F6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830466"/>
      <w:docPartObj>
        <w:docPartGallery w:val="Page Numbers (Top of Page)"/>
        <w:docPartUnique/>
      </w:docPartObj>
    </w:sdtPr>
    <w:sdtEndPr/>
    <w:sdtContent>
      <w:p w14:paraId="1B12585A" w14:textId="352473D9" w:rsidR="001C33F1" w:rsidRDefault="001C33F1">
        <w:pPr>
          <w:pStyle w:val="ad"/>
        </w:pPr>
        <w:r>
          <w:fldChar w:fldCharType="begin"/>
        </w:r>
        <w:r>
          <w:instrText>PAGE   \* MERGEFORMAT</w:instrText>
        </w:r>
        <w:r>
          <w:fldChar w:fldCharType="separate"/>
        </w:r>
        <w:r w:rsidR="00555FB1">
          <w:rPr>
            <w:noProof/>
          </w:rPr>
          <w:t>16</w:t>
        </w:r>
        <w:r>
          <w:fldChar w:fldCharType="end"/>
        </w:r>
      </w:p>
    </w:sdtContent>
  </w:sdt>
  <w:p w14:paraId="29D42F4A" w14:textId="77777777" w:rsidR="001C33F1" w:rsidRDefault="001C33F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D6AA53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D025C58"/>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19E72DA"/>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732774E"/>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F5285C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9717781"/>
    <w:multiLevelType w:val="multilevel"/>
    <w:tmpl w:val="1E0CF354"/>
    <w:lvl w:ilvl="0">
      <w:start w:val="1"/>
      <w:numFmt w:val="decimal"/>
      <w:pStyle w:val="a0"/>
      <w:lvlText w:val="%1."/>
      <w:lvlJc w:val="left"/>
      <w:pPr>
        <w:tabs>
          <w:tab w:val="num" w:pos="397"/>
        </w:tabs>
        <w:ind w:left="397" w:hanging="397"/>
      </w:p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B5437AB"/>
    <w:multiLevelType w:val="multilevel"/>
    <w:tmpl w:val="07021832"/>
    <w:styleLink w:val="1"/>
    <w:lvl w:ilvl="0">
      <w:start w:val="1"/>
      <w:numFmt w:val="russianLower"/>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011DFF"/>
    <w:multiLevelType w:val="hybridMultilevel"/>
    <w:tmpl w:val="ED1865B6"/>
    <w:lvl w:ilvl="0" w:tplc="1B0A98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44B2A3C"/>
    <w:multiLevelType w:val="hybridMultilevel"/>
    <w:tmpl w:val="F81619EE"/>
    <w:lvl w:ilvl="0" w:tplc="38488A3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C1735"/>
    <w:multiLevelType w:val="multilevel"/>
    <w:tmpl w:val="D9F87D92"/>
    <w:lvl w:ilvl="0">
      <w:start w:val="1"/>
      <w:numFmt w:val="decimal"/>
      <w:pStyle w:val="10"/>
      <w:lvlText w:val="%1."/>
      <w:lvlJc w:val="left"/>
      <w:pPr>
        <w:ind w:left="360" w:hanging="360"/>
      </w:pPr>
    </w:lvl>
    <w:lvl w:ilvl="1">
      <w:start w:val="1"/>
      <w:numFmt w:val="decimal"/>
      <w:pStyle w:val="11"/>
      <w:lvlText w:val="%1.%2."/>
      <w:lvlJc w:val="left"/>
      <w:pPr>
        <w:ind w:left="716" w:hanging="432"/>
      </w:pPr>
      <w:rPr>
        <w:b w:val="0"/>
        <w:color w:val="auto"/>
        <w:sz w:val="22"/>
        <w:szCs w:val="22"/>
      </w:rPr>
    </w:lvl>
    <w:lvl w:ilvl="2">
      <w:start w:val="1"/>
      <w:numFmt w:val="decimal"/>
      <w:pStyle w:val="111"/>
      <w:lvlText w:val="%1.%2.%3."/>
      <w:lvlJc w:val="left"/>
      <w:pPr>
        <w:ind w:left="1355"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632CB"/>
    <w:multiLevelType w:val="multilevel"/>
    <w:tmpl w:val="07021832"/>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165713"/>
    <w:multiLevelType w:val="multilevel"/>
    <w:tmpl w:val="7FA6815E"/>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8A51F3B"/>
    <w:multiLevelType w:val="hybridMultilevel"/>
    <w:tmpl w:val="50F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8F4B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922"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663DBA"/>
    <w:multiLevelType w:val="multilevel"/>
    <w:tmpl w:val="78BC2826"/>
    <w:lvl w:ilvl="0">
      <w:start w:val="6"/>
      <w:numFmt w:val="decimal"/>
      <w:lvlText w:val="%1"/>
      <w:lvlJc w:val="left"/>
      <w:pPr>
        <w:ind w:left="420" w:hanging="420"/>
      </w:pPr>
      <w:rPr>
        <w:rFonts w:hint="default"/>
      </w:rPr>
    </w:lvl>
    <w:lvl w:ilvl="1">
      <w:start w:val="19"/>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73542BCE"/>
    <w:multiLevelType w:val="hybridMultilevel"/>
    <w:tmpl w:val="9B8CB266"/>
    <w:lvl w:ilvl="0" w:tplc="2CDEC088">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8F520B3"/>
    <w:multiLevelType w:val="multilevel"/>
    <w:tmpl w:val="07021832"/>
    <w:numStyleLink w:val="1"/>
  </w:abstractNum>
  <w:abstractNum w:abstractNumId="17" w15:restartNumberingAfterBreak="0">
    <w:nsid w:val="797B47A0"/>
    <w:multiLevelType w:val="multilevel"/>
    <w:tmpl w:val="0546A084"/>
    <w:lvl w:ilvl="0">
      <w:start w:val="1"/>
      <w:numFmt w:val="bullet"/>
      <w:lvlText w:val=""/>
      <w:lvlJc w:val="left"/>
      <w:pPr>
        <w:tabs>
          <w:tab w:val="num" w:pos="645"/>
        </w:tabs>
        <w:ind w:left="645" w:hanging="645"/>
      </w:pPr>
      <w:rPr>
        <w:rFonts w:ascii="Symbol" w:hAnsi="Symbol" w:hint="default"/>
      </w:rPr>
    </w:lvl>
    <w:lvl w:ilvl="1">
      <w:start w:val="5"/>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4"/>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79A1766D"/>
    <w:multiLevelType w:val="singleLevel"/>
    <w:tmpl w:val="069A880E"/>
    <w:lvl w:ilvl="0">
      <w:start w:val="1"/>
      <w:numFmt w:val="decimal"/>
      <w:pStyle w:val="a2"/>
      <w:lvlText w:val="%1."/>
      <w:lvlJc w:val="left"/>
      <w:pPr>
        <w:tabs>
          <w:tab w:val="num" w:pos="1080"/>
        </w:tabs>
        <w:ind w:left="1077" w:hanging="357"/>
      </w:pPr>
    </w:lvl>
  </w:abstractNum>
  <w:num w:numId="1">
    <w:abstractNumId w:val="13"/>
  </w:num>
  <w:num w:numId="2">
    <w:abstractNumId w:val="4"/>
  </w:num>
  <w:num w:numId="3">
    <w:abstractNumId w:val="3"/>
  </w:num>
  <w:num w:numId="4">
    <w:abstractNumId w:val="2"/>
  </w:num>
  <w:num w:numId="5">
    <w:abstractNumId w:val="1"/>
  </w:num>
  <w:num w:numId="6">
    <w:abstractNumId w:val="0"/>
  </w:num>
  <w:num w:numId="7">
    <w:abstractNumId w:val="18"/>
  </w:num>
  <w:num w:numId="8">
    <w:abstractNumId w:val="6"/>
  </w:num>
  <w:num w:numId="9">
    <w:abstractNumId w:val="16"/>
    <w:lvlOverride w:ilvl="0">
      <w:lvl w:ilvl="0">
        <w:start w:val="1"/>
        <w:numFmt w:val="russianLower"/>
        <w:pStyle w:val="a1"/>
        <w:lvlText w:val="%1)"/>
        <w:lvlJc w:val="left"/>
        <w:pPr>
          <w:ind w:left="720" w:hanging="360"/>
        </w:pPr>
      </w:lvl>
    </w:lvlOverride>
  </w:num>
  <w:num w:numId="10">
    <w:abstractNumId w:val="12"/>
  </w:num>
  <w:num w:numId="11">
    <w:abstractNumId w:val="17"/>
  </w:num>
  <w:num w:numId="12">
    <w:abstractNumId w:val="10"/>
  </w:num>
  <w:num w:numId="13">
    <w:abstractNumId w:val="5"/>
  </w:num>
  <w:num w:numId="14">
    <w:abstractNumId w:val="15"/>
  </w:num>
  <w:num w:numId="15">
    <w:abstractNumId w:val="7"/>
  </w:num>
  <w:num w:numId="16">
    <w:abstractNumId w:val="9"/>
  </w:num>
  <w:num w:numId="17">
    <w:abstractNumId w:val="9"/>
  </w:num>
  <w:num w:numId="18">
    <w:abstractNumId w:val="9"/>
  </w:num>
  <w:num w:numId="19">
    <w:abstractNumId w:val="8"/>
  </w:num>
  <w:num w:numId="20">
    <w:abstractNumId w:val="16"/>
    <w:lvlOverride w:ilvl="0">
      <w:lvl w:ilvl="0">
        <w:start w:val="1"/>
        <w:numFmt w:val="russianLower"/>
        <w:pStyle w:val="a1"/>
        <w:lvlText w:val="%1)"/>
        <w:lvlJc w:val="left"/>
        <w:pPr>
          <w:ind w:left="107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9"/>
  </w:num>
  <w:num w:numId="22">
    <w:abstractNumId w:val="9"/>
  </w:num>
  <w:num w:numId="23">
    <w:abstractNumId w:val="9"/>
  </w:num>
  <w:num w:numId="24">
    <w:abstractNumId w:val="8"/>
  </w:num>
  <w:num w:numId="25">
    <w:abstractNumId w:val="16"/>
    <w:lvlOverride w:ilvl="0">
      <w:lvl w:ilvl="0">
        <w:start w:val="1"/>
        <w:numFmt w:val="russianLower"/>
        <w:pStyle w:val="a1"/>
        <w:lvlText w:val="%1)"/>
        <w:lvlJc w:val="left"/>
        <w:pPr>
          <w:ind w:left="107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6"/>
    <w:lvlOverride w:ilvl="0">
      <w:lvl w:ilvl="0">
        <w:start w:val="1"/>
        <w:numFmt w:val="russianLower"/>
        <w:pStyle w:val="a1"/>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6"/>
    <w:lvlOverride w:ilvl="0">
      <w:startOverride w:val="1"/>
      <w:lvl w:ilvl="0">
        <w:start w:val="1"/>
        <w:numFmt w:val="russianLower"/>
        <w:pStyle w:val="a1"/>
        <w:lvlText w:val="%1)"/>
        <w:lvlJc w:val="left"/>
        <w:pPr>
          <w:ind w:left="720" w:hanging="360"/>
        </w:p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464"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28">
    <w:abstractNumId w:val="16"/>
    <w:lvlOverride w:ilvl="0">
      <w:startOverride w:val="1"/>
      <w:lvl w:ilvl="0">
        <w:start w:val="1"/>
        <w:numFmt w:val="russianLower"/>
        <w:pStyle w:val="a1"/>
        <w:lvlText w:val="%1)"/>
        <w:lvlJc w:val="left"/>
        <w:pPr>
          <w:ind w:left="720" w:hanging="360"/>
        </w:p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464"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29">
    <w:abstractNumId w:val="16"/>
    <w:lvlOverride w:ilvl="0">
      <w:startOverride w:val="1"/>
      <w:lvl w:ilvl="0">
        <w:start w:val="1"/>
        <w:numFmt w:val="russianLower"/>
        <w:pStyle w:val="a1"/>
        <w:lvlText w:val="%1)"/>
        <w:lvlJc w:val="left"/>
        <w:pPr>
          <w:ind w:left="720" w:hanging="360"/>
        </w:p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464"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30">
    <w:abstractNumId w:val="14"/>
  </w:num>
  <w:num w:numId="31">
    <w:abstractNumId w:val="11"/>
  </w:num>
  <w:num w:numId="32">
    <w:abstractNumId w:val="9"/>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3"/>
    <w:rsid w:val="00001985"/>
    <w:rsid w:val="00003364"/>
    <w:rsid w:val="000046B9"/>
    <w:rsid w:val="00004F1D"/>
    <w:rsid w:val="00005B45"/>
    <w:rsid w:val="00007BC9"/>
    <w:rsid w:val="000112EC"/>
    <w:rsid w:val="00011FAE"/>
    <w:rsid w:val="000120B2"/>
    <w:rsid w:val="000122A8"/>
    <w:rsid w:val="00012382"/>
    <w:rsid w:val="00012A9E"/>
    <w:rsid w:val="00013A2D"/>
    <w:rsid w:val="000145AB"/>
    <w:rsid w:val="0001538F"/>
    <w:rsid w:val="00015532"/>
    <w:rsid w:val="0001590A"/>
    <w:rsid w:val="00016109"/>
    <w:rsid w:val="0001676C"/>
    <w:rsid w:val="00016813"/>
    <w:rsid w:val="000169E7"/>
    <w:rsid w:val="000200C7"/>
    <w:rsid w:val="00021998"/>
    <w:rsid w:val="000219C6"/>
    <w:rsid w:val="00021E61"/>
    <w:rsid w:val="00022DA1"/>
    <w:rsid w:val="000231C3"/>
    <w:rsid w:val="00024456"/>
    <w:rsid w:val="00026C1B"/>
    <w:rsid w:val="00026D87"/>
    <w:rsid w:val="0003228C"/>
    <w:rsid w:val="0003254D"/>
    <w:rsid w:val="00033B89"/>
    <w:rsid w:val="0003410E"/>
    <w:rsid w:val="00034AE5"/>
    <w:rsid w:val="00035547"/>
    <w:rsid w:val="00036771"/>
    <w:rsid w:val="00040194"/>
    <w:rsid w:val="000401E7"/>
    <w:rsid w:val="00040BF7"/>
    <w:rsid w:val="00040CAE"/>
    <w:rsid w:val="00041395"/>
    <w:rsid w:val="000418A6"/>
    <w:rsid w:val="00042759"/>
    <w:rsid w:val="000433F8"/>
    <w:rsid w:val="000438BF"/>
    <w:rsid w:val="00044D3D"/>
    <w:rsid w:val="000450F0"/>
    <w:rsid w:val="000472FE"/>
    <w:rsid w:val="00047430"/>
    <w:rsid w:val="00047557"/>
    <w:rsid w:val="00047611"/>
    <w:rsid w:val="00047BA0"/>
    <w:rsid w:val="00050894"/>
    <w:rsid w:val="00052DAA"/>
    <w:rsid w:val="00053133"/>
    <w:rsid w:val="000532E0"/>
    <w:rsid w:val="00053D55"/>
    <w:rsid w:val="00055293"/>
    <w:rsid w:val="00055E6B"/>
    <w:rsid w:val="0005631F"/>
    <w:rsid w:val="000576F4"/>
    <w:rsid w:val="0006198E"/>
    <w:rsid w:val="00061CC0"/>
    <w:rsid w:val="00062210"/>
    <w:rsid w:val="0006282A"/>
    <w:rsid w:val="00062A01"/>
    <w:rsid w:val="000665FB"/>
    <w:rsid w:val="000673E9"/>
    <w:rsid w:val="00067E52"/>
    <w:rsid w:val="00070382"/>
    <w:rsid w:val="0007071C"/>
    <w:rsid w:val="000718C3"/>
    <w:rsid w:val="00072189"/>
    <w:rsid w:val="00072357"/>
    <w:rsid w:val="000733A6"/>
    <w:rsid w:val="00074BAD"/>
    <w:rsid w:val="00074D76"/>
    <w:rsid w:val="00075DD9"/>
    <w:rsid w:val="0007713D"/>
    <w:rsid w:val="000772CA"/>
    <w:rsid w:val="000801EB"/>
    <w:rsid w:val="0008297C"/>
    <w:rsid w:val="000833F3"/>
    <w:rsid w:val="000839F9"/>
    <w:rsid w:val="0008429A"/>
    <w:rsid w:val="00084678"/>
    <w:rsid w:val="00084883"/>
    <w:rsid w:val="00085821"/>
    <w:rsid w:val="00087271"/>
    <w:rsid w:val="00087937"/>
    <w:rsid w:val="0009062A"/>
    <w:rsid w:val="000918C5"/>
    <w:rsid w:val="000940AB"/>
    <w:rsid w:val="00097015"/>
    <w:rsid w:val="00097293"/>
    <w:rsid w:val="000A0829"/>
    <w:rsid w:val="000A0985"/>
    <w:rsid w:val="000A1497"/>
    <w:rsid w:val="000A2681"/>
    <w:rsid w:val="000A2EA1"/>
    <w:rsid w:val="000A4DD2"/>
    <w:rsid w:val="000A4F57"/>
    <w:rsid w:val="000A5759"/>
    <w:rsid w:val="000A5D1F"/>
    <w:rsid w:val="000A627C"/>
    <w:rsid w:val="000A6B0B"/>
    <w:rsid w:val="000A6B3F"/>
    <w:rsid w:val="000B0F8F"/>
    <w:rsid w:val="000B12F7"/>
    <w:rsid w:val="000B2CE9"/>
    <w:rsid w:val="000B40FB"/>
    <w:rsid w:val="000B4CC2"/>
    <w:rsid w:val="000B5125"/>
    <w:rsid w:val="000B5CC1"/>
    <w:rsid w:val="000B5CD6"/>
    <w:rsid w:val="000B679F"/>
    <w:rsid w:val="000C0072"/>
    <w:rsid w:val="000C0E49"/>
    <w:rsid w:val="000C18BA"/>
    <w:rsid w:val="000C2351"/>
    <w:rsid w:val="000C4ADC"/>
    <w:rsid w:val="000C5797"/>
    <w:rsid w:val="000C65B5"/>
    <w:rsid w:val="000C65DF"/>
    <w:rsid w:val="000C6C9E"/>
    <w:rsid w:val="000D0FD6"/>
    <w:rsid w:val="000D23D2"/>
    <w:rsid w:val="000D2451"/>
    <w:rsid w:val="000D3854"/>
    <w:rsid w:val="000D3A8E"/>
    <w:rsid w:val="000D3F00"/>
    <w:rsid w:val="000D4975"/>
    <w:rsid w:val="000D4EC2"/>
    <w:rsid w:val="000D55EC"/>
    <w:rsid w:val="000D666B"/>
    <w:rsid w:val="000D66DF"/>
    <w:rsid w:val="000D6DBB"/>
    <w:rsid w:val="000D6EB6"/>
    <w:rsid w:val="000E0336"/>
    <w:rsid w:val="000E0791"/>
    <w:rsid w:val="000E11A3"/>
    <w:rsid w:val="000E1E73"/>
    <w:rsid w:val="000E26A8"/>
    <w:rsid w:val="000E30F4"/>
    <w:rsid w:val="000E4048"/>
    <w:rsid w:val="000E46B1"/>
    <w:rsid w:val="000E5EF8"/>
    <w:rsid w:val="000E7C7A"/>
    <w:rsid w:val="000F0F64"/>
    <w:rsid w:val="000F3A6E"/>
    <w:rsid w:val="000F3C24"/>
    <w:rsid w:val="000F497E"/>
    <w:rsid w:val="000F4B59"/>
    <w:rsid w:val="000F5445"/>
    <w:rsid w:val="000F67D3"/>
    <w:rsid w:val="000F6C57"/>
    <w:rsid w:val="000F72A3"/>
    <w:rsid w:val="000F7FDD"/>
    <w:rsid w:val="001001E3"/>
    <w:rsid w:val="00101305"/>
    <w:rsid w:val="001021B8"/>
    <w:rsid w:val="001022CC"/>
    <w:rsid w:val="00102B88"/>
    <w:rsid w:val="001045ED"/>
    <w:rsid w:val="00104831"/>
    <w:rsid w:val="00104B02"/>
    <w:rsid w:val="001058AA"/>
    <w:rsid w:val="00106630"/>
    <w:rsid w:val="001119C3"/>
    <w:rsid w:val="00115523"/>
    <w:rsid w:val="00115E0F"/>
    <w:rsid w:val="00115F49"/>
    <w:rsid w:val="001177E1"/>
    <w:rsid w:val="001178EC"/>
    <w:rsid w:val="00120A29"/>
    <w:rsid w:val="001218DE"/>
    <w:rsid w:val="00121CAC"/>
    <w:rsid w:val="00123F0F"/>
    <w:rsid w:val="001241DE"/>
    <w:rsid w:val="00126DF3"/>
    <w:rsid w:val="001276EE"/>
    <w:rsid w:val="00130C81"/>
    <w:rsid w:val="00131ECB"/>
    <w:rsid w:val="0013212B"/>
    <w:rsid w:val="00132CC2"/>
    <w:rsid w:val="00134C93"/>
    <w:rsid w:val="00135B01"/>
    <w:rsid w:val="0013657B"/>
    <w:rsid w:val="00136C67"/>
    <w:rsid w:val="001371FC"/>
    <w:rsid w:val="0014037F"/>
    <w:rsid w:val="00140DA9"/>
    <w:rsid w:val="0014225D"/>
    <w:rsid w:val="001428F6"/>
    <w:rsid w:val="001429DE"/>
    <w:rsid w:val="0014588D"/>
    <w:rsid w:val="0014641C"/>
    <w:rsid w:val="00147706"/>
    <w:rsid w:val="00150EBA"/>
    <w:rsid w:val="0015128D"/>
    <w:rsid w:val="0015146F"/>
    <w:rsid w:val="00151603"/>
    <w:rsid w:val="001516C2"/>
    <w:rsid w:val="0015317F"/>
    <w:rsid w:val="001531A2"/>
    <w:rsid w:val="00154DBC"/>
    <w:rsid w:val="0015535C"/>
    <w:rsid w:val="001574AC"/>
    <w:rsid w:val="00157554"/>
    <w:rsid w:val="00160736"/>
    <w:rsid w:val="0016145A"/>
    <w:rsid w:val="001620C5"/>
    <w:rsid w:val="001622D8"/>
    <w:rsid w:val="00163B0E"/>
    <w:rsid w:val="00163F43"/>
    <w:rsid w:val="00164906"/>
    <w:rsid w:val="00165329"/>
    <w:rsid w:val="00166963"/>
    <w:rsid w:val="00166BCB"/>
    <w:rsid w:val="00167786"/>
    <w:rsid w:val="001711CF"/>
    <w:rsid w:val="001745F2"/>
    <w:rsid w:val="00176C14"/>
    <w:rsid w:val="001812F3"/>
    <w:rsid w:val="00181FF5"/>
    <w:rsid w:val="001824EA"/>
    <w:rsid w:val="001828B1"/>
    <w:rsid w:val="00182B7C"/>
    <w:rsid w:val="00183055"/>
    <w:rsid w:val="001840C7"/>
    <w:rsid w:val="001878B4"/>
    <w:rsid w:val="001914B0"/>
    <w:rsid w:val="0019586C"/>
    <w:rsid w:val="00196C88"/>
    <w:rsid w:val="001A0899"/>
    <w:rsid w:val="001A3E4B"/>
    <w:rsid w:val="001A4DA2"/>
    <w:rsid w:val="001A79E4"/>
    <w:rsid w:val="001B116C"/>
    <w:rsid w:val="001B11F9"/>
    <w:rsid w:val="001B272B"/>
    <w:rsid w:val="001B2A43"/>
    <w:rsid w:val="001B2D04"/>
    <w:rsid w:val="001B3C0E"/>
    <w:rsid w:val="001B3F1C"/>
    <w:rsid w:val="001B517B"/>
    <w:rsid w:val="001B5C0E"/>
    <w:rsid w:val="001C02B3"/>
    <w:rsid w:val="001C1153"/>
    <w:rsid w:val="001C2051"/>
    <w:rsid w:val="001C21F3"/>
    <w:rsid w:val="001C33F1"/>
    <w:rsid w:val="001C4142"/>
    <w:rsid w:val="001C420A"/>
    <w:rsid w:val="001C4DB4"/>
    <w:rsid w:val="001C6542"/>
    <w:rsid w:val="001C6B2B"/>
    <w:rsid w:val="001C7133"/>
    <w:rsid w:val="001C7148"/>
    <w:rsid w:val="001C7C9A"/>
    <w:rsid w:val="001D0DDE"/>
    <w:rsid w:val="001D18A1"/>
    <w:rsid w:val="001D3EA9"/>
    <w:rsid w:val="001D4000"/>
    <w:rsid w:val="001D401A"/>
    <w:rsid w:val="001D576E"/>
    <w:rsid w:val="001D7EC6"/>
    <w:rsid w:val="001E0AAD"/>
    <w:rsid w:val="001E1084"/>
    <w:rsid w:val="001E1340"/>
    <w:rsid w:val="001E14D5"/>
    <w:rsid w:val="001E15FF"/>
    <w:rsid w:val="001E17F5"/>
    <w:rsid w:val="001E1BA1"/>
    <w:rsid w:val="001E1C01"/>
    <w:rsid w:val="001E1F90"/>
    <w:rsid w:val="001E23D1"/>
    <w:rsid w:val="001E372F"/>
    <w:rsid w:val="001E3CC1"/>
    <w:rsid w:val="001E4453"/>
    <w:rsid w:val="001E4F0C"/>
    <w:rsid w:val="001E5ED2"/>
    <w:rsid w:val="001E6B19"/>
    <w:rsid w:val="001E7714"/>
    <w:rsid w:val="001E7C24"/>
    <w:rsid w:val="001F02AD"/>
    <w:rsid w:val="001F1748"/>
    <w:rsid w:val="001F1966"/>
    <w:rsid w:val="001F29C9"/>
    <w:rsid w:val="001F33CE"/>
    <w:rsid w:val="001F472E"/>
    <w:rsid w:val="001F4DA6"/>
    <w:rsid w:val="001F4E4C"/>
    <w:rsid w:val="001F5B24"/>
    <w:rsid w:val="001F69CF"/>
    <w:rsid w:val="001F70A0"/>
    <w:rsid w:val="00200C67"/>
    <w:rsid w:val="0020319A"/>
    <w:rsid w:val="0020419B"/>
    <w:rsid w:val="00204EDC"/>
    <w:rsid w:val="00206E67"/>
    <w:rsid w:val="00206F6F"/>
    <w:rsid w:val="00207757"/>
    <w:rsid w:val="00207BB9"/>
    <w:rsid w:val="0021096F"/>
    <w:rsid w:val="00210CED"/>
    <w:rsid w:val="002119EE"/>
    <w:rsid w:val="00212E97"/>
    <w:rsid w:val="00212F7A"/>
    <w:rsid w:val="002156FA"/>
    <w:rsid w:val="00216761"/>
    <w:rsid w:val="00217BC1"/>
    <w:rsid w:val="002220E3"/>
    <w:rsid w:val="002230C0"/>
    <w:rsid w:val="00223A9B"/>
    <w:rsid w:val="0022646A"/>
    <w:rsid w:val="00227451"/>
    <w:rsid w:val="002278AA"/>
    <w:rsid w:val="00230D14"/>
    <w:rsid w:val="002319C5"/>
    <w:rsid w:val="00231A0E"/>
    <w:rsid w:val="00231B86"/>
    <w:rsid w:val="00232B18"/>
    <w:rsid w:val="00232D75"/>
    <w:rsid w:val="002330A5"/>
    <w:rsid w:val="0023513F"/>
    <w:rsid w:val="00235CCD"/>
    <w:rsid w:val="00237BE1"/>
    <w:rsid w:val="00237DCA"/>
    <w:rsid w:val="00237F3B"/>
    <w:rsid w:val="00241D26"/>
    <w:rsid w:val="00241E5D"/>
    <w:rsid w:val="002434EB"/>
    <w:rsid w:val="00244F82"/>
    <w:rsid w:val="00245C07"/>
    <w:rsid w:val="00246DC3"/>
    <w:rsid w:val="00246ED3"/>
    <w:rsid w:val="00247394"/>
    <w:rsid w:val="0025084B"/>
    <w:rsid w:val="00251E7A"/>
    <w:rsid w:val="00252C1E"/>
    <w:rsid w:val="00254526"/>
    <w:rsid w:val="002546A1"/>
    <w:rsid w:val="002553C1"/>
    <w:rsid w:val="00255439"/>
    <w:rsid w:val="00255E98"/>
    <w:rsid w:val="002569D5"/>
    <w:rsid w:val="00260634"/>
    <w:rsid w:val="00260EAE"/>
    <w:rsid w:val="00261AE3"/>
    <w:rsid w:val="002626AF"/>
    <w:rsid w:val="0026335C"/>
    <w:rsid w:val="00264E15"/>
    <w:rsid w:val="002673E0"/>
    <w:rsid w:val="002678CE"/>
    <w:rsid w:val="002679C6"/>
    <w:rsid w:val="00267D3E"/>
    <w:rsid w:val="00270387"/>
    <w:rsid w:val="00270B4F"/>
    <w:rsid w:val="00270E56"/>
    <w:rsid w:val="00271829"/>
    <w:rsid w:val="0027185C"/>
    <w:rsid w:val="002725AB"/>
    <w:rsid w:val="002727CA"/>
    <w:rsid w:val="002727D8"/>
    <w:rsid w:val="00274516"/>
    <w:rsid w:val="002753E8"/>
    <w:rsid w:val="00275F0F"/>
    <w:rsid w:val="00280439"/>
    <w:rsid w:val="002806CA"/>
    <w:rsid w:val="00281927"/>
    <w:rsid w:val="00282D31"/>
    <w:rsid w:val="00283223"/>
    <w:rsid w:val="00283AD2"/>
    <w:rsid w:val="00283FD6"/>
    <w:rsid w:val="0028496C"/>
    <w:rsid w:val="00284BC3"/>
    <w:rsid w:val="00284F90"/>
    <w:rsid w:val="0028537D"/>
    <w:rsid w:val="0028617D"/>
    <w:rsid w:val="002871B4"/>
    <w:rsid w:val="0028781D"/>
    <w:rsid w:val="002879F5"/>
    <w:rsid w:val="0029259D"/>
    <w:rsid w:val="0029262F"/>
    <w:rsid w:val="00292A0E"/>
    <w:rsid w:val="0029413A"/>
    <w:rsid w:val="00294CC9"/>
    <w:rsid w:val="002966DC"/>
    <w:rsid w:val="00297036"/>
    <w:rsid w:val="0029798C"/>
    <w:rsid w:val="00297EDB"/>
    <w:rsid w:val="002A4FEB"/>
    <w:rsid w:val="002A50C2"/>
    <w:rsid w:val="002A7F9A"/>
    <w:rsid w:val="002B0F2D"/>
    <w:rsid w:val="002B2E98"/>
    <w:rsid w:val="002B34F5"/>
    <w:rsid w:val="002B3810"/>
    <w:rsid w:val="002B39FC"/>
    <w:rsid w:val="002B3C90"/>
    <w:rsid w:val="002B546A"/>
    <w:rsid w:val="002B5D3A"/>
    <w:rsid w:val="002B6257"/>
    <w:rsid w:val="002B6456"/>
    <w:rsid w:val="002B6758"/>
    <w:rsid w:val="002B6E61"/>
    <w:rsid w:val="002C0C28"/>
    <w:rsid w:val="002C1487"/>
    <w:rsid w:val="002C3BAA"/>
    <w:rsid w:val="002C4324"/>
    <w:rsid w:val="002C45F6"/>
    <w:rsid w:val="002C4885"/>
    <w:rsid w:val="002C4890"/>
    <w:rsid w:val="002C4E88"/>
    <w:rsid w:val="002C51B3"/>
    <w:rsid w:val="002C6073"/>
    <w:rsid w:val="002D0606"/>
    <w:rsid w:val="002D0A96"/>
    <w:rsid w:val="002D0C7F"/>
    <w:rsid w:val="002D122A"/>
    <w:rsid w:val="002D3C56"/>
    <w:rsid w:val="002D5811"/>
    <w:rsid w:val="002D59A7"/>
    <w:rsid w:val="002D5D74"/>
    <w:rsid w:val="002E0EF9"/>
    <w:rsid w:val="002E138D"/>
    <w:rsid w:val="002E1784"/>
    <w:rsid w:val="002E1D35"/>
    <w:rsid w:val="002E2F2C"/>
    <w:rsid w:val="002E333F"/>
    <w:rsid w:val="002E3A21"/>
    <w:rsid w:val="002E40FD"/>
    <w:rsid w:val="002E4C8E"/>
    <w:rsid w:val="002E7575"/>
    <w:rsid w:val="002F04A5"/>
    <w:rsid w:val="002F1F7F"/>
    <w:rsid w:val="002F22C9"/>
    <w:rsid w:val="002F2CAD"/>
    <w:rsid w:val="002F2EA8"/>
    <w:rsid w:val="002F36D2"/>
    <w:rsid w:val="002F418E"/>
    <w:rsid w:val="002F4C8E"/>
    <w:rsid w:val="002F4D10"/>
    <w:rsid w:val="002F5DE0"/>
    <w:rsid w:val="002F5FDB"/>
    <w:rsid w:val="002F65AC"/>
    <w:rsid w:val="002F7A70"/>
    <w:rsid w:val="00300C40"/>
    <w:rsid w:val="0030233A"/>
    <w:rsid w:val="00302CAD"/>
    <w:rsid w:val="00302E64"/>
    <w:rsid w:val="003051A0"/>
    <w:rsid w:val="00306195"/>
    <w:rsid w:val="0030768F"/>
    <w:rsid w:val="00307B83"/>
    <w:rsid w:val="00310382"/>
    <w:rsid w:val="00310956"/>
    <w:rsid w:val="00310A27"/>
    <w:rsid w:val="0031104D"/>
    <w:rsid w:val="003127B5"/>
    <w:rsid w:val="00313E5B"/>
    <w:rsid w:val="0031426F"/>
    <w:rsid w:val="00315BB0"/>
    <w:rsid w:val="00315E81"/>
    <w:rsid w:val="003167EA"/>
    <w:rsid w:val="00317157"/>
    <w:rsid w:val="00317A7B"/>
    <w:rsid w:val="003210CB"/>
    <w:rsid w:val="0032126B"/>
    <w:rsid w:val="00321739"/>
    <w:rsid w:val="00321958"/>
    <w:rsid w:val="00324926"/>
    <w:rsid w:val="003267EB"/>
    <w:rsid w:val="003275DC"/>
    <w:rsid w:val="00327BC3"/>
    <w:rsid w:val="0033080A"/>
    <w:rsid w:val="00332242"/>
    <w:rsid w:val="00333F9B"/>
    <w:rsid w:val="00335862"/>
    <w:rsid w:val="00336C99"/>
    <w:rsid w:val="0034049D"/>
    <w:rsid w:val="003406D4"/>
    <w:rsid w:val="00340DFA"/>
    <w:rsid w:val="00341207"/>
    <w:rsid w:val="00341C96"/>
    <w:rsid w:val="003427F9"/>
    <w:rsid w:val="00344135"/>
    <w:rsid w:val="00344324"/>
    <w:rsid w:val="003443D0"/>
    <w:rsid w:val="00344A76"/>
    <w:rsid w:val="003454B9"/>
    <w:rsid w:val="003454D2"/>
    <w:rsid w:val="00345916"/>
    <w:rsid w:val="00347BB3"/>
    <w:rsid w:val="00347BB4"/>
    <w:rsid w:val="00347CAD"/>
    <w:rsid w:val="00347CC1"/>
    <w:rsid w:val="00347FE6"/>
    <w:rsid w:val="003502FF"/>
    <w:rsid w:val="00351AC1"/>
    <w:rsid w:val="00352772"/>
    <w:rsid w:val="00352FEB"/>
    <w:rsid w:val="00353595"/>
    <w:rsid w:val="00353615"/>
    <w:rsid w:val="00354B1E"/>
    <w:rsid w:val="00354E8F"/>
    <w:rsid w:val="003553B2"/>
    <w:rsid w:val="00356145"/>
    <w:rsid w:val="0035667D"/>
    <w:rsid w:val="00356F36"/>
    <w:rsid w:val="00357A06"/>
    <w:rsid w:val="00357E37"/>
    <w:rsid w:val="00360A44"/>
    <w:rsid w:val="00361532"/>
    <w:rsid w:val="003628BA"/>
    <w:rsid w:val="00363246"/>
    <w:rsid w:val="003637B7"/>
    <w:rsid w:val="003643A0"/>
    <w:rsid w:val="00364630"/>
    <w:rsid w:val="0036485B"/>
    <w:rsid w:val="00364C76"/>
    <w:rsid w:val="00367A01"/>
    <w:rsid w:val="003701D8"/>
    <w:rsid w:val="00376A77"/>
    <w:rsid w:val="00376B72"/>
    <w:rsid w:val="0038002E"/>
    <w:rsid w:val="00380164"/>
    <w:rsid w:val="003802AE"/>
    <w:rsid w:val="0038079D"/>
    <w:rsid w:val="00380B86"/>
    <w:rsid w:val="00381DEF"/>
    <w:rsid w:val="00382FF7"/>
    <w:rsid w:val="003832D2"/>
    <w:rsid w:val="00383818"/>
    <w:rsid w:val="003862DE"/>
    <w:rsid w:val="003864C6"/>
    <w:rsid w:val="00387441"/>
    <w:rsid w:val="003878BC"/>
    <w:rsid w:val="003918CF"/>
    <w:rsid w:val="00391E05"/>
    <w:rsid w:val="00391E2F"/>
    <w:rsid w:val="00392042"/>
    <w:rsid w:val="003924B2"/>
    <w:rsid w:val="00392846"/>
    <w:rsid w:val="003938BC"/>
    <w:rsid w:val="00393FED"/>
    <w:rsid w:val="00395BAC"/>
    <w:rsid w:val="0039652C"/>
    <w:rsid w:val="00396B25"/>
    <w:rsid w:val="0039751E"/>
    <w:rsid w:val="00397898"/>
    <w:rsid w:val="00397D96"/>
    <w:rsid w:val="003A3190"/>
    <w:rsid w:val="003A38D0"/>
    <w:rsid w:val="003A7AC7"/>
    <w:rsid w:val="003B1461"/>
    <w:rsid w:val="003B169D"/>
    <w:rsid w:val="003B256C"/>
    <w:rsid w:val="003B2BD3"/>
    <w:rsid w:val="003B3103"/>
    <w:rsid w:val="003B36DD"/>
    <w:rsid w:val="003B370D"/>
    <w:rsid w:val="003B518F"/>
    <w:rsid w:val="003B568D"/>
    <w:rsid w:val="003B6572"/>
    <w:rsid w:val="003B6858"/>
    <w:rsid w:val="003B78AF"/>
    <w:rsid w:val="003C0594"/>
    <w:rsid w:val="003C2152"/>
    <w:rsid w:val="003C2F5A"/>
    <w:rsid w:val="003C39C4"/>
    <w:rsid w:val="003C44AD"/>
    <w:rsid w:val="003C6D8B"/>
    <w:rsid w:val="003C6E97"/>
    <w:rsid w:val="003C6FEC"/>
    <w:rsid w:val="003C7A26"/>
    <w:rsid w:val="003D6341"/>
    <w:rsid w:val="003D6E86"/>
    <w:rsid w:val="003D7320"/>
    <w:rsid w:val="003D7736"/>
    <w:rsid w:val="003D7E0A"/>
    <w:rsid w:val="003E01BC"/>
    <w:rsid w:val="003E0D83"/>
    <w:rsid w:val="003E101F"/>
    <w:rsid w:val="003E1147"/>
    <w:rsid w:val="003E1400"/>
    <w:rsid w:val="003E15BD"/>
    <w:rsid w:val="003E1E9D"/>
    <w:rsid w:val="003E259B"/>
    <w:rsid w:val="003E4086"/>
    <w:rsid w:val="003E43CB"/>
    <w:rsid w:val="003E4BCB"/>
    <w:rsid w:val="003E4C45"/>
    <w:rsid w:val="003E5BF9"/>
    <w:rsid w:val="003E6419"/>
    <w:rsid w:val="003E660C"/>
    <w:rsid w:val="003E6873"/>
    <w:rsid w:val="003E7029"/>
    <w:rsid w:val="003E719B"/>
    <w:rsid w:val="003E71C9"/>
    <w:rsid w:val="003E7CE7"/>
    <w:rsid w:val="003F09C9"/>
    <w:rsid w:val="003F0C7E"/>
    <w:rsid w:val="003F0E69"/>
    <w:rsid w:val="003F21F0"/>
    <w:rsid w:val="003F2270"/>
    <w:rsid w:val="003F38CE"/>
    <w:rsid w:val="003F444F"/>
    <w:rsid w:val="003F6626"/>
    <w:rsid w:val="003F689D"/>
    <w:rsid w:val="003F6A79"/>
    <w:rsid w:val="003F7D33"/>
    <w:rsid w:val="00401A64"/>
    <w:rsid w:val="004025A5"/>
    <w:rsid w:val="00404019"/>
    <w:rsid w:val="00404DCD"/>
    <w:rsid w:val="0041030D"/>
    <w:rsid w:val="00410A07"/>
    <w:rsid w:val="00412857"/>
    <w:rsid w:val="00413227"/>
    <w:rsid w:val="00413BAA"/>
    <w:rsid w:val="00413D4C"/>
    <w:rsid w:val="004163F5"/>
    <w:rsid w:val="00416FBE"/>
    <w:rsid w:val="0041737C"/>
    <w:rsid w:val="00420AEB"/>
    <w:rsid w:val="00420F3F"/>
    <w:rsid w:val="0042170D"/>
    <w:rsid w:val="0042189E"/>
    <w:rsid w:val="004229B7"/>
    <w:rsid w:val="00422AED"/>
    <w:rsid w:val="00422BA4"/>
    <w:rsid w:val="004237C0"/>
    <w:rsid w:val="004237D7"/>
    <w:rsid w:val="00423F0A"/>
    <w:rsid w:val="0042440A"/>
    <w:rsid w:val="00424687"/>
    <w:rsid w:val="00424857"/>
    <w:rsid w:val="00424B5E"/>
    <w:rsid w:val="00424D48"/>
    <w:rsid w:val="00425293"/>
    <w:rsid w:val="004254F2"/>
    <w:rsid w:val="00425B71"/>
    <w:rsid w:val="00426D7A"/>
    <w:rsid w:val="0043078A"/>
    <w:rsid w:val="00431A5C"/>
    <w:rsid w:val="00432694"/>
    <w:rsid w:val="00432FCD"/>
    <w:rsid w:val="0043328D"/>
    <w:rsid w:val="00434655"/>
    <w:rsid w:val="00434CCA"/>
    <w:rsid w:val="004358ED"/>
    <w:rsid w:val="0043590F"/>
    <w:rsid w:val="004409EB"/>
    <w:rsid w:val="00441959"/>
    <w:rsid w:val="00441E5E"/>
    <w:rsid w:val="00441F96"/>
    <w:rsid w:val="004443CA"/>
    <w:rsid w:val="00445293"/>
    <w:rsid w:val="004455E4"/>
    <w:rsid w:val="0044616B"/>
    <w:rsid w:val="004473FC"/>
    <w:rsid w:val="00452B79"/>
    <w:rsid w:val="00454010"/>
    <w:rsid w:val="004546E9"/>
    <w:rsid w:val="00454A2C"/>
    <w:rsid w:val="00455121"/>
    <w:rsid w:val="0045589B"/>
    <w:rsid w:val="00455E38"/>
    <w:rsid w:val="0045753D"/>
    <w:rsid w:val="0045792D"/>
    <w:rsid w:val="00457F70"/>
    <w:rsid w:val="00460383"/>
    <w:rsid w:val="0046058B"/>
    <w:rsid w:val="00461225"/>
    <w:rsid w:val="0046290A"/>
    <w:rsid w:val="00463FBB"/>
    <w:rsid w:val="00464C2D"/>
    <w:rsid w:val="00465BB4"/>
    <w:rsid w:val="00466357"/>
    <w:rsid w:val="00467033"/>
    <w:rsid w:val="0046758B"/>
    <w:rsid w:val="00472314"/>
    <w:rsid w:val="0047311B"/>
    <w:rsid w:val="00473CCF"/>
    <w:rsid w:val="00473D48"/>
    <w:rsid w:val="004741D1"/>
    <w:rsid w:val="004743EC"/>
    <w:rsid w:val="004745B1"/>
    <w:rsid w:val="004749B8"/>
    <w:rsid w:val="004766BE"/>
    <w:rsid w:val="00476C22"/>
    <w:rsid w:val="004779D5"/>
    <w:rsid w:val="00480021"/>
    <w:rsid w:val="004806E7"/>
    <w:rsid w:val="00480F6E"/>
    <w:rsid w:val="00481C35"/>
    <w:rsid w:val="00482657"/>
    <w:rsid w:val="00482D3A"/>
    <w:rsid w:val="00482D8D"/>
    <w:rsid w:val="00482FDD"/>
    <w:rsid w:val="00483AB0"/>
    <w:rsid w:val="00485232"/>
    <w:rsid w:val="00485E0E"/>
    <w:rsid w:val="00486DD8"/>
    <w:rsid w:val="00486E06"/>
    <w:rsid w:val="00487323"/>
    <w:rsid w:val="00487B8C"/>
    <w:rsid w:val="00490473"/>
    <w:rsid w:val="00491103"/>
    <w:rsid w:val="00492AB5"/>
    <w:rsid w:val="004947DF"/>
    <w:rsid w:val="004949BC"/>
    <w:rsid w:val="0049505D"/>
    <w:rsid w:val="004957C7"/>
    <w:rsid w:val="0049692F"/>
    <w:rsid w:val="00497CD5"/>
    <w:rsid w:val="004A026D"/>
    <w:rsid w:val="004A17CD"/>
    <w:rsid w:val="004A2248"/>
    <w:rsid w:val="004A2617"/>
    <w:rsid w:val="004A3AF4"/>
    <w:rsid w:val="004A3E9C"/>
    <w:rsid w:val="004A3F8B"/>
    <w:rsid w:val="004A51AA"/>
    <w:rsid w:val="004A5C53"/>
    <w:rsid w:val="004A5F1C"/>
    <w:rsid w:val="004A5F9D"/>
    <w:rsid w:val="004A7BD2"/>
    <w:rsid w:val="004A7C5D"/>
    <w:rsid w:val="004B0C6E"/>
    <w:rsid w:val="004B0EEF"/>
    <w:rsid w:val="004B1066"/>
    <w:rsid w:val="004B1ACC"/>
    <w:rsid w:val="004C02F2"/>
    <w:rsid w:val="004C03A8"/>
    <w:rsid w:val="004C0E37"/>
    <w:rsid w:val="004C1D6C"/>
    <w:rsid w:val="004C246B"/>
    <w:rsid w:val="004C24E5"/>
    <w:rsid w:val="004C3822"/>
    <w:rsid w:val="004C5093"/>
    <w:rsid w:val="004C550B"/>
    <w:rsid w:val="004C5C89"/>
    <w:rsid w:val="004D37B2"/>
    <w:rsid w:val="004D44F9"/>
    <w:rsid w:val="004D50B8"/>
    <w:rsid w:val="004D531B"/>
    <w:rsid w:val="004D6CB3"/>
    <w:rsid w:val="004E0DFA"/>
    <w:rsid w:val="004E0EB6"/>
    <w:rsid w:val="004E1133"/>
    <w:rsid w:val="004E1135"/>
    <w:rsid w:val="004E1FB0"/>
    <w:rsid w:val="004E2214"/>
    <w:rsid w:val="004E282A"/>
    <w:rsid w:val="004E2AD2"/>
    <w:rsid w:val="004E2AD7"/>
    <w:rsid w:val="004E3CA2"/>
    <w:rsid w:val="004E54D4"/>
    <w:rsid w:val="004E55CB"/>
    <w:rsid w:val="004E58D2"/>
    <w:rsid w:val="004E6557"/>
    <w:rsid w:val="004E6C74"/>
    <w:rsid w:val="004E6FE2"/>
    <w:rsid w:val="004F0DED"/>
    <w:rsid w:val="004F43B3"/>
    <w:rsid w:val="004F46D2"/>
    <w:rsid w:val="004F4C8C"/>
    <w:rsid w:val="004F50B0"/>
    <w:rsid w:val="004F5286"/>
    <w:rsid w:val="004F56B7"/>
    <w:rsid w:val="004F590F"/>
    <w:rsid w:val="004F61EC"/>
    <w:rsid w:val="004F6901"/>
    <w:rsid w:val="004F6B51"/>
    <w:rsid w:val="004F6D5D"/>
    <w:rsid w:val="004F72BC"/>
    <w:rsid w:val="004F72E9"/>
    <w:rsid w:val="004F7671"/>
    <w:rsid w:val="004F769D"/>
    <w:rsid w:val="005006CC"/>
    <w:rsid w:val="00501789"/>
    <w:rsid w:val="00502182"/>
    <w:rsid w:val="005038D0"/>
    <w:rsid w:val="00503D6C"/>
    <w:rsid w:val="005041DE"/>
    <w:rsid w:val="00504941"/>
    <w:rsid w:val="0050623C"/>
    <w:rsid w:val="00506C08"/>
    <w:rsid w:val="00507AA4"/>
    <w:rsid w:val="00507CD7"/>
    <w:rsid w:val="00507F86"/>
    <w:rsid w:val="005100DC"/>
    <w:rsid w:val="00510377"/>
    <w:rsid w:val="005106DA"/>
    <w:rsid w:val="00510E94"/>
    <w:rsid w:val="00511FA5"/>
    <w:rsid w:val="00512313"/>
    <w:rsid w:val="00512F0D"/>
    <w:rsid w:val="00514754"/>
    <w:rsid w:val="00514D1A"/>
    <w:rsid w:val="00515B04"/>
    <w:rsid w:val="00516696"/>
    <w:rsid w:val="00520C58"/>
    <w:rsid w:val="00521827"/>
    <w:rsid w:val="00523556"/>
    <w:rsid w:val="005236EB"/>
    <w:rsid w:val="00523AA3"/>
    <w:rsid w:val="00524B78"/>
    <w:rsid w:val="005252BE"/>
    <w:rsid w:val="00527FF8"/>
    <w:rsid w:val="00532141"/>
    <w:rsid w:val="00532FF7"/>
    <w:rsid w:val="00533148"/>
    <w:rsid w:val="005332A6"/>
    <w:rsid w:val="005351A8"/>
    <w:rsid w:val="00535B2C"/>
    <w:rsid w:val="00536A40"/>
    <w:rsid w:val="00536E3A"/>
    <w:rsid w:val="00537786"/>
    <w:rsid w:val="00541461"/>
    <w:rsid w:val="0054227E"/>
    <w:rsid w:val="005434D8"/>
    <w:rsid w:val="005435BF"/>
    <w:rsid w:val="00543A74"/>
    <w:rsid w:val="00544C02"/>
    <w:rsid w:val="00545746"/>
    <w:rsid w:val="0054636E"/>
    <w:rsid w:val="00547C84"/>
    <w:rsid w:val="005525C2"/>
    <w:rsid w:val="00552848"/>
    <w:rsid w:val="005557E9"/>
    <w:rsid w:val="00555E1A"/>
    <w:rsid w:val="00555FB1"/>
    <w:rsid w:val="00556453"/>
    <w:rsid w:val="00557A1E"/>
    <w:rsid w:val="00560161"/>
    <w:rsid w:val="0056061B"/>
    <w:rsid w:val="005606C5"/>
    <w:rsid w:val="00565AED"/>
    <w:rsid w:val="00565C82"/>
    <w:rsid w:val="00565D71"/>
    <w:rsid w:val="00565E00"/>
    <w:rsid w:val="00565E0D"/>
    <w:rsid w:val="00566547"/>
    <w:rsid w:val="005701F6"/>
    <w:rsid w:val="00571646"/>
    <w:rsid w:val="00571FD0"/>
    <w:rsid w:val="00573823"/>
    <w:rsid w:val="00573A71"/>
    <w:rsid w:val="00573B12"/>
    <w:rsid w:val="005749D0"/>
    <w:rsid w:val="00574D60"/>
    <w:rsid w:val="005754F0"/>
    <w:rsid w:val="005766CE"/>
    <w:rsid w:val="00576902"/>
    <w:rsid w:val="0057743F"/>
    <w:rsid w:val="005779C3"/>
    <w:rsid w:val="0058075A"/>
    <w:rsid w:val="00580BE7"/>
    <w:rsid w:val="005822C8"/>
    <w:rsid w:val="00582AF8"/>
    <w:rsid w:val="00583E50"/>
    <w:rsid w:val="00584436"/>
    <w:rsid w:val="0058496D"/>
    <w:rsid w:val="00584B26"/>
    <w:rsid w:val="005853D9"/>
    <w:rsid w:val="005857B3"/>
    <w:rsid w:val="00590025"/>
    <w:rsid w:val="005923BB"/>
    <w:rsid w:val="00592634"/>
    <w:rsid w:val="00593A1D"/>
    <w:rsid w:val="00594B0D"/>
    <w:rsid w:val="00594D0C"/>
    <w:rsid w:val="005953AA"/>
    <w:rsid w:val="00596073"/>
    <w:rsid w:val="00596EF6"/>
    <w:rsid w:val="00597013"/>
    <w:rsid w:val="005977CA"/>
    <w:rsid w:val="005A06A7"/>
    <w:rsid w:val="005A1088"/>
    <w:rsid w:val="005A17A4"/>
    <w:rsid w:val="005A2D08"/>
    <w:rsid w:val="005A4219"/>
    <w:rsid w:val="005A4A8E"/>
    <w:rsid w:val="005A5F13"/>
    <w:rsid w:val="005A65AD"/>
    <w:rsid w:val="005A79CA"/>
    <w:rsid w:val="005A7EBF"/>
    <w:rsid w:val="005B08EF"/>
    <w:rsid w:val="005B17A4"/>
    <w:rsid w:val="005B221D"/>
    <w:rsid w:val="005B43F4"/>
    <w:rsid w:val="005B475B"/>
    <w:rsid w:val="005B57F5"/>
    <w:rsid w:val="005B5828"/>
    <w:rsid w:val="005B667F"/>
    <w:rsid w:val="005B6AAC"/>
    <w:rsid w:val="005B6B73"/>
    <w:rsid w:val="005B6C5B"/>
    <w:rsid w:val="005B6EA0"/>
    <w:rsid w:val="005B730D"/>
    <w:rsid w:val="005C0F6B"/>
    <w:rsid w:val="005C16E8"/>
    <w:rsid w:val="005C2A76"/>
    <w:rsid w:val="005C38E8"/>
    <w:rsid w:val="005C3A98"/>
    <w:rsid w:val="005C4A63"/>
    <w:rsid w:val="005C57D8"/>
    <w:rsid w:val="005C6022"/>
    <w:rsid w:val="005C6541"/>
    <w:rsid w:val="005C750F"/>
    <w:rsid w:val="005C7B13"/>
    <w:rsid w:val="005C7F48"/>
    <w:rsid w:val="005C7F78"/>
    <w:rsid w:val="005D0738"/>
    <w:rsid w:val="005D160A"/>
    <w:rsid w:val="005D1758"/>
    <w:rsid w:val="005D1F50"/>
    <w:rsid w:val="005D2EB3"/>
    <w:rsid w:val="005D3B7B"/>
    <w:rsid w:val="005D3E22"/>
    <w:rsid w:val="005D5CD8"/>
    <w:rsid w:val="005D7E6C"/>
    <w:rsid w:val="005E03C3"/>
    <w:rsid w:val="005E0459"/>
    <w:rsid w:val="005E04B2"/>
    <w:rsid w:val="005E0D94"/>
    <w:rsid w:val="005E1E24"/>
    <w:rsid w:val="005E2734"/>
    <w:rsid w:val="005E3568"/>
    <w:rsid w:val="005E395D"/>
    <w:rsid w:val="005E5200"/>
    <w:rsid w:val="005E53EE"/>
    <w:rsid w:val="005E677A"/>
    <w:rsid w:val="005E7CD3"/>
    <w:rsid w:val="005F0E69"/>
    <w:rsid w:val="005F23C2"/>
    <w:rsid w:val="005F2F05"/>
    <w:rsid w:val="005F3A0A"/>
    <w:rsid w:val="005F3DCE"/>
    <w:rsid w:val="005F4BD1"/>
    <w:rsid w:val="005F5E06"/>
    <w:rsid w:val="005F6C3A"/>
    <w:rsid w:val="005F7C88"/>
    <w:rsid w:val="00600131"/>
    <w:rsid w:val="00600827"/>
    <w:rsid w:val="006017E2"/>
    <w:rsid w:val="006038EF"/>
    <w:rsid w:val="00603D72"/>
    <w:rsid w:val="00603FC6"/>
    <w:rsid w:val="0060572B"/>
    <w:rsid w:val="00606AAB"/>
    <w:rsid w:val="00607DBD"/>
    <w:rsid w:val="00610680"/>
    <w:rsid w:val="006108A8"/>
    <w:rsid w:val="00610DAB"/>
    <w:rsid w:val="006123C1"/>
    <w:rsid w:val="0061244C"/>
    <w:rsid w:val="00612E71"/>
    <w:rsid w:val="0061678D"/>
    <w:rsid w:val="0061687F"/>
    <w:rsid w:val="00617695"/>
    <w:rsid w:val="00617AF2"/>
    <w:rsid w:val="00620688"/>
    <w:rsid w:val="00620D2D"/>
    <w:rsid w:val="00621BA3"/>
    <w:rsid w:val="00621ED2"/>
    <w:rsid w:val="00622585"/>
    <w:rsid w:val="00622E73"/>
    <w:rsid w:val="00624650"/>
    <w:rsid w:val="006256CA"/>
    <w:rsid w:val="00625CD9"/>
    <w:rsid w:val="00630304"/>
    <w:rsid w:val="0063203F"/>
    <w:rsid w:val="006329DF"/>
    <w:rsid w:val="00633364"/>
    <w:rsid w:val="00633BC7"/>
    <w:rsid w:val="00633D6C"/>
    <w:rsid w:val="00633FE9"/>
    <w:rsid w:val="0063646E"/>
    <w:rsid w:val="00637F28"/>
    <w:rsid w:val="00640B6C"/>
    <w:rsid w:val="00642196"/>
    <w:rsid w:val="006424D8"/>
    <w:rsid w:val="00643BF3"/>
    <w:rsid w:val="00643EAC"/>
    <w:rsid w:val="00645587"/>
    <w:rsid w:val="00645FE8"/>
    <w:rsid w:val="006478E2"/>
    <w:rsid w:val="00647D99"/>
    <w:rsid w:val="00650063"/>
    <w:rsid w:val="0065116C"/>
    <w:rsid w:val="00651B24"/>
    <w:rsid w:val="00652AD3"/>
    <w:rsid w:val="00652C24"/>
    <w:rsid w:val="0065335B"/>
    <w:rsid w:val="00653F94"/>
    <w:rsid w:val="00654ACB"/>
    <w:rsid w:val="00656935"/>
    <w:rsid w:val="00657EAF"/>
    <w:rsid w:val="00661DDD"/>
    <w:rsid w:val="00662397"/>
    <w:rsid w:val="00662473"/>
    <w:rsid w:val="00664455"/>
    <w:rsid w:val="00664880"/>
    <w:rsid w:val="00664BE1"/>
    <w:rsid w:val="00665BE1"/>
    <w:rsid w:val="006662BE"/>
    <w:rsid w:val="00666630"/>
    <w:rsid w:val="00666C9A"/>
    <w:rsid w:val="0066704D"/>
    <w:rsid w:val="006723BD"/>
    <w:rsid w:val="00672B6A"/>
    <w:rsid w:val="00672C71"/>
    <w:rsid w:val="00672CED"/>
    <w:rsid w:val="00672F89"/>
    <w:rsid w:val="006731C8"/>
    <w:rsid w:val="00674153"/>
    <w:rsid w:val="00674EC2"/>
    <w:rsid w:val="006758FA"/>
    <w:rsid w:val="00675C6A"/>
    <w:rsid w:val="006769A3"/>
    <w:rsid w:val="006802BA"/>
    <w:rsid w:val="00681A94"/>
    <w:rsid w:val="006825B9"/>
    <w:rsid w:val="006827EF"/>
    <w:rsid w:val="00682A76"/>
    <w:rsid w:val="006836FC"/>
    <w:rsid w:val="00683A95"/>
    <w:rsid w:val="00686425"/>
    <w:rsid w:val="00686B02"/>
    <w:rsid w:val="00687E3A"/>
    <w:rsid w:val="006908DB"/>
    <w:rsid w:val="00692EBD"/>
    <w:rsid w:val="00694045"/>
    <w:rsid w:val="00694C48"/>
    <w:rsid w:val="00694D7A"/>
    <w:rsid w:val="006A0109"/>
    <w:rsid w:val="006A0178"/>
    <w:rsid w:val="006A0A23"/>
    <w:rsid w:val="006A0EC0"/>
    <w:rsid w:val="006A15D6"/>
    <w:rsid w:val="006A1FD5"/>
    <w:rsid w:val="006A375D"/>
    <w:rsid w:val="006A4F9D"/>
    <w:rsid w:val="006A543F"/>
    <w:rsid w:val="006A5491"/>
    <w:rsid w:val="006A54DA"/>
    <w:rsid w:val="006A616D"/>
    <w:rsid w:val="006A6AD6"/>
    <w:rsid w:val="006A6B34"/>
    <w:rsid w:val="006A6B76"/>
    <w:rsid w:val="006B05E9"/>
    <w:rsid w:val="006B0631"/>
    <w:rsid w:val="006B113F"/>
    <w:rsid w:val="006B243B"/>
    <w:rsid w:val="006B3E96"/>
    <w:rsid w:val="006B40AE"/>
    <w:rsid w:val="006B412B"/>
    <w:rsid w:val="006B41DB"/>
    <w:rsid w:val="006B53F2"/>
    <w:rsid w:val="006B6262"/>
    <w:rsid w:val="006B6344"/>
    <w:rsid w:val="006B79D0"/>
    <w:rsid w:val="006B7D22"/>
    <w:rsid w:val="006C0728"/>
    <w:rsid w:val="006C0BF8"/>
    <w:rsid w:val="006C0E94"/>
    <w:rsid w:val="006C1E7C"/>
    <w:rsid w:val="006C2AE8"/>
    <w:rsid w:val="006C2D81"/>
    <w:rsid w:val="006C3487"/>
    <w:rsid w:val="006C3833"/>
    <w:rsid w:val="006C3866"/>
    <w:rsid w:val="006C4BCB"/>
    <w:rsid w:val="006C5416"/>
    <w:rsid w:val="006C5FA6"/>
    <w:rsid w:val="006C6F2C"/>
    <w:rsid w:val="006D03FE"/>
    <w:rsid w:val="006D14D3"/>
    <w:rsid w:val="006D1A3B"/>
    <w:rsid w:val="006D1DB2"/>
    <w:rsid w:val="006D1E87"/>
    <w:rsid w:val="006D21A2"/>
    <w:rsid w:val="006D2DBC"/>
    <w:rsid w:val="006D55D7"/>
    <w:rsid w:val="006D7864"/>
    <w:rsid w:val="006E0815"/>
    <w:rsid w:val="006E1882"/>
    <w:rsid w:val="006E2904"/>
    <w:rsid w:val="006E33F8"/>
    <w:rsid w:val="006E43FD"/>
    <w:rsid w:val="006E52A0"/>
    <w:rsid w:val="006F0FA8"/>
    <w:rsid w:val="006F1BB1"/>
    <w:rsid w:val="006F2210"/>
    <w:rsid w:val="006F3DF7"/>
    <w:rsid w:val="006F466F"/>
    <w:rsid w:val="006F5072"/>
    <w:rsid w:val="006F5E37"/>
    <w:rsid w:val="006F5FC8"/>
    <w:rsid w:val="006F7C35"/>
    <w:rsid w:val="0070037F"/>
    <w:rsid w:val="0070148C"/>
    <w:rsid w:val="00701D2A"/>
    <w:rsid w:val="00702207"/>
    <w:rsid w:val="00702265"/>
    <w:rsid w:val="00702A2D"/>
    <w:rsid w:val="00702BD5"/>
    <w:rsid w:val="00703B76"/>
    <w:rsid w:val="00703F03"/>
    <w:rsid w:val="00704D9B"/>
    <w:rsid w:val="007054EA"/>
    <w:rsid w:val="00705DC0"/>
    <w:rsid w:val="00705E50"/>
    <w:rsid w:val="00705F48"/>
    <w:rsid w:val="007064AE"/>
    <w:rsid w:val="00706D88"/>
    <w:rsid w:val="00707D3D"/>
    <w:rsid w:val="00707F06"/>
    <w:rsid w:val="00710F37"/>
    <w:rsid w:val="007131D5"/>
    <w:rsid w:val="00714025"/>
    <w:rsid w:val="00714500"/>
    <w:rsid w:val="0071525D"/>
    <w:rsid w:val="00715357"/>
    <w:rsid w:val="0071696E"/>
    <w:rsid w:val="007173D9"/>
    <w:rsid w:val="00720854"/>
    <w:rsid w:val="00720CF0"/>
    <w:rsid w:val="00721314"/>
    <w:rsid w:val="00721A10"/>
    <w:rsid w:val="007231A9"/>
    <w:rsid w:val="00723400"/>
    <w:rsid w:val="0072413C"/>
    <w:rsid w:val="007248DE"/>
    <w:rsid w:val="00724F77"/>
    <w:rsid w:val="00725041"/>
    <w:rsid w:val="007262AE"/>
    <w:rsid w:val="0072632A"/>
    <w:rsid w:val="0072636F"/>
    <w:rsid w:val="00726C1F"/>
    <w:rsid w:val="0072752F"/>
    <w:rsid w:val="007300DA"/>
    <w:rsid w:val="00730585"/>
    <w:rsid w:val="00730D8A"/>
    <w:rsid w:val="00730DED"/>
    <w:rsid w:val="00733307"/>
    <w:rsid w:val="0073383A"/>
    <w:rsid w:val="00735105"/>
    <w:rsid w:val="007362D6"/>
    <w:rsid w:val="00736596"/>
    <w:rsid w:val="0073683D"/>
    <w:rsid w:val="007372EA"/>
    <w:rsid w:val="00740AE6"/>
    <w:rsid w:val="00740E57"/>
    <w:rsid w:val="007414F4"/>
    <w:rsid w:val="00741950"/>
    <w:rsid w:val="00741AD4"/>
    <w:rsid w:val="00742A98"/>
    <w:rsid w:val="00743E85"/>
    <w:rsid w:val="007453F3"/>
    <w:rsid w:val="00745B84"/>
    <w:rsid w:val="00746794"/>
    <w:rsid w:val="00750315"/>
    <w:rsid w:val="00751C78"/>
    <w:rsid w:val="00753565"/>
    <w:rsid w:val="0075642C"/>
    <w:rsid w:val="00756B96"/>
    <w:rsid w:val="00760173"/>
    <w:rsid w:val="007601AD"/>
    <w:rsid w:val="00760E80"/>
    <w:rsid w:val="007612FF"/>
    <w:rsid w:val="0076167C"/>
    <w:rsid w:val="00762668"/>
    <w:rsid w:val="00764726"/>
    <w:rsid w:val="00765002"/>
    <w:rsid w:val="007650C4"/>
    <w:rsid w:val="00765C17"/>
    <w:rsid w:val="00765C9D"/>
    <w:rsid w:val="00765EB5"/>
    <w:rsid w:val="00766C1D"/>
    <w:rsid w:val="00766E50"/>
    <w:rsid w:val="00767143"/>
    <w:rsid w:val="00767422"/>
    <w:rsid w:val="00772498"/>
    <w:rsid w:val="007724EA"/>
    <w:rsid w:val="0077301F"/>
    <w:rsid w:val="00773CA2"/>
    <w:rsid w:val="00773FB6"/>
    <w:rsid w:val="007751A2"/>
    <w:rsid w:val="00776E69"/>
    <w:rsid w:val="00777C2A"/>
    <w:rsid w:val="0078032C"/>
    <w:rsid w:val="007805AA"/>
    <w:rsid w:val="0078207A"/>
    <w:rsid w:val="0078274C"/>
    <w:rsid w:val="007829C7"/>
    <w:rsid w:val="0078335B"/>
    <w:rsid w:val="00784669"/>
    <w:rsid w:val="00784AD8"/>
    <w:rsid w:val="00785399"/>
    <w:rsid w:val="007854C6"/>
    <w:rsid w:val="007862C6"/>
    <w:rsid w:val="007864E1"/>
    <w:rsid w:val="00786B0E"/>
    <w:rsid w:val="0079039D"/>
    <w:rsid w:val="007903D1"/>
    <w:rsid w:val="00791A8E"/>
    <w:rsid w:val="00792081"/>
    <w:rsid w:val="00792282"/>
    <w:rsid w:val="007924B3"/>
    <w:rsid w:val="00792807"/>
    <w:rsid w:val="00792D46"/>
    <w:rsid w:val="007932EC"/>
    <w:rsid w:val="007932EE"/>
    <w:rsid w:val="00793B48"/>
    <w:rsid w:val="007949BD"/>
    <w:rsid w:val="00794A8A"/>
    <w:rsid w:val="00795A10"/>
    <w:rsid w:val="00796F67"/>
    <w:rsid w:val="0079700C"/>
    <w:rsid w:val="007A024E"/>
    <w:rsid w:val="007A0533"/>
    <w:rsid w:val="007A0A36"/>
    <w:rsid w:val="007A0AF9"/>
    <w:rsid w:val="007A26A8"/>
    <w:rsid w:val="007A324A"/>
    <w:rsid w:val="007A3CEE"/>
    <w:rsid w:val="007A411F"/>
    <w:rsid w:val="007A4DB7"/>
    <w:rsid w:val="007A512E"/>
    <w:rsid w:val="007A5637"/>
    <w:rsid w:val="007A691F"/>
    <w:rsid w:val="007A7459"/>
    <w:rsid w:val="007A7BD6"/>
    <w:rsid w:val="007B0587"/>
    <w:rsid w:val="007B07BF"/>
    <w:rsid w:val="007B09D9"/>
    <w:rsid w:val="007B1324"/>
    <w:rsid w:val="007B34CE"/>
    <w:rsid w:val="007B3EF3"/>
    <w:rsid w:val="007B41A0"/>
    <w:rsid w:val="007B426D"/>
    <w:rsid w:val="007B45C9"/>
    <w:rsid w:val="007B6154"/>
    <w:rsid w:val="007B65A1"/>
    <w:rsid w:val="007C157E"/>
    <w:rsid w:val="007C15CF"/>
    <w:rsid w:val="007C1996"/>
    <w:rsid w:val="007C1AD3"/>
    <w:rsid w:val="007C2B59"/>
    <w:rsid w:val="007C3832"/>
    <w:rsid w:val="007C4329"/>
    <w:rsid w:val="007C62DA"/>
    <w:rsid w:val="007C6789"/>
    <w:rsid w:val="007C6BC8"/>
    <w:rsid w:val="007C7A53"/>
    <w:rsid w:val="007C7FF9"/>
    <w:rsid w:val="007D0244"/>
    <w:rsid w:val="007D0D76"/>
    <w:rsid w:val="007D17C6"/>
    <w:rsid w:val="007D18C0"/>
    <w:rsid w:val="007D1B26"/>
    <w:rsid w:val="007D1F2C"/>
    <w:rsid w:val="007D2BDA"/>
    <w:rsid w:val="007D44E0"/>
    <w:rsid w:val="007D4CEF"/>
    <w:rsid w:val="007D5307"/>
    <w:rsid w:val="007D5369"/>
    <w:rsid w:val="007D560C"/>
    <w:rsid w:val="007D575F"/>
    <w:rsid w:val="007D5980"/>
    <w:rsid w:val="007D5A37"/>
    <w:rsid w:val="007D6376"/>
    <w:rsid w:val="007D7E24"/>
    <w:rsid w:val="007E08BB"/>
    <w:rsid w:val="007E22D1"/>
    <w:rsid w:val="007E2458"/>
    <w:rsid w:val="007E2F8C"/>
    <w:rsid w:val="007E3F9D"/>
    <w:rsid w:val="007E6BF4"/>
    <w:rsid w:val="007E706C"/>
    <w:rsid w:val="007E78C7"/>
    <w:rsid w:val="007E7CF2"/>
    <w:rsid w:val="007F0610"/>
    <w:rsid w:val="007F0D28"/>
    <w:rsid w:val="007F1057"/>
    <w:rsid w:val="007F23A3"/>
    <w:rsid w:val="007F258E"/>
    <w:rsid w:val="007F30BD"/>
    <w:rsid w:val="007F36C7"/>
    <w:rsid w:val="007F49AC"/>
    <w:rsid w:val="007F5BB4"/>
    <w:rsid w:val="007F5DA1"/>
    <w:rsid w:val="007F6152"/>
    <w:rsid w:val="008003EF"/>
    <w:rsid w:val="0080191C"/>
    <w:rsid w:val="00802AA4"/>
    <w:rsid w:val="0080349F"/>
    <w:rsid w:val="0080408E"/>
    <w:rsid w:val="00805299"/>
    <w:rsid w:val="00805389"/>
    <w:rsid w:val="00805DB3"/>
    <w:rsid w:val="00805FED"/>
    <w:rsid w:val="00806EDB"/>
    <w:rsid w:val="00807DF1"/>
    <w:rsid w:val="00810507"/>
    <w:rsid w:val="00810533"/>
    <w:rsid w:val="0081113E"/>
    <w:rsid w:val="0081259F"/>
    <w:rsid w:val="00812A23"/>
    <w:rsid w:val="00812AA6"/>
    <w:rsid w:val="0081374F"/>
    <w:rsid w:val="008139B4"/>
    <w:rsid w:val="00814639"/>
    <w:rsid w:val="00814DA0"/>
    <w:rsid w:val="0081516D"/>
    <w:rsid w:val="00815572"/>
    <w:rsid w:val="00815865"/>
    <w:rsid w:val="00816D38"/>
    <w:rsid w:val="00816F54"/>
    <w:rsid w:val="008178BF"/>
    <w:rsid w:val="00817DE7"/>
    <w:rsid w:val="00820B48"/>
    <w:rsid w:val="00821807"/>
    <w:rsid w:val="00821D17"/>
    <w:rsid w:val="00821E9E"/>
    <w:rsid w:val="008242DD"/>
    <w:rsid w:val="00824CB1"/>
    <w:rsid w:val="00827289"/>
    <w:rsid w:val="00827BC4"/>
    <w:rsid w:val="0083063A"/>
    <w:rsid w:val="00830CE1"/>
    <w:rsid w:val="008317DB"/>
    <w:rsid w:val="00831916"/>
    <w:rsid w:val="00831D3E"/>
    <w:rsid w:val="00832217"/>
    <w:rsid w:val="008324CF"/>
    <w:rsid w:val="00834140"/>
    <w:rsid w:val="008346BE"/>
    <w:rsid w:val="00834FAB"/>
    <w:rsid w:val="0083538C"/>
    <w:rsid w:val="008361B1"/>
    <w:rsid w:val="00836216"/>
    <w:rsid w:val="00837314"/>
    <w:rsid w:val="00840679"/>
    <w:rsid w:val="00840F80"/>
    <w:rsid w:val="00842458"/>
    <w:rsid w:val="008431BE"/>
    <w:rsid w:val="008437D9"/>
    <w:rsid w:val="008507B1"/>
    <w:rsid w:val="00852E2B"/>
    <w:rsid w:val="008540E3"/>
    <w:rsid w:val="00854320"/>
    <w:rsid w:val="0085491D"/>
    <w:rsid w:val="0085637C"/>
    <w:rsid w:val="008564C3"/>
    <w:rsid w:val="00856539"/>
    <w:rsid w:val="00862AA6"/>
    <w:rsid w:val="00863F7B"/>
    <w:rsid w:val="008647EC"/>
    <w:rsid w:val="0086482D"/>
    <w:rsid w:val="008654AB"/>
    <w:rsid w:val="00865816"/>
    <w:rsid w:val="00866FA1"/>
    <w:rsid w:val="00870CBA"/>
    <w:rsid w:val="00871000"/>
    <w:rsid w:val="008710CA"/>
    <w:rsid w:val="00871255"/>
    <w:rsid w:val="008718AE"/>
    <w:rsid w:val="00872B7E"/>
    <w:rsid w:val="008730F5"/>
    <w:rsid w:val="00874237"/>
    <w:rsid w:val="008745F1"/>
    <w:rsid w:val="008746FD"/>
    <w:rsid w:val="0087589E"/>
    <w:rsid w:val="00875B84"/>
    <w:rsid w:val="008764EA"/>
    <w:rsid w:val="00876603"/>
    <w:rsid w:val="008772CA"/>
    <w:rsid w:val="00877737"/>
    <w:rsid w:val="0087786F"/>
    <w:rsid w:val="00881144"/>
    <w:rsid w:val="008826FB"/>
    <w:rsid w:val="00882A6D"/>
    <w:rsid w:val="0088497B"/>
    <w:rsid w:val="00884BED"/>
    <w:rsid w:val="008850C5"/>
    <w:rsid w:val="00886F29"/>
    <w:rsid w:val="008904E9"/>
    <w:rsid w:val="008904F7"/>
    <w:rsid w:val="008908D4"/>
    <w:rsid w:val="00890939"/>
    <w:rsid w:val="008910F8"/>
    <w:rsid w:val="008917CA"/>
    <w:rsid w:val="00892380"/>
    <w:rsid w:val="00893E2A"/>
    <w:rsid w:val="0089439B"/>
    <w:rsid w:val="008971A6"/>
    <w:rsid w:val="00897AD7"/>
    <w:rsid w:val="008A002B"/>
    <w:rsid w:val="008A088D"/>
    <w:rsid w:val="008A105F"/>
    <w:rsid w:val="008A1F93"/>
    <w:rsid w:val="008A275F"/>
    <w:rsid w:val="008A336D"/>
    <w:rsid w:val="008A3D9A"/>
    <w:rsid w:val="008A452A"/>
    <w:rsid w:val="008B0F36"/>
    <w:rsid w:val="008B1609"/>
    <w:rsid w:val="008B2495"/>
    <w:rsid w:val="008B4CC5"/>
    <w:rsid w:val="008B6BD5"/>
    <w:rsid w:val="008B7DBF"/>
    <w:rsid w:val="008B7F57"/>
    <w:rsid w:val="008C1D1D"/>
    <w:rsid w:val="008C1E6B"/>
    <w:rsid w:val="008C3244"/>
    <w:rsid w:val="008C3BC9"/>
    <w:rsid w:val="008C4380"/>
    <w:rsid w:val="008C442C"/>
    <w:rsid w:val="008C48CC"/>
    <w:rsid w:val="008C60CF"/>
    <w:rsid w:val="008C712C"/>
    <w:rsid w:val="008C7416"/>
    <w:rsid w:val="008C7933"/>
    <w:rsid w:val="008D0790"/>
    <w:rsid w:val="008D0896"/>
    <w:rsid w:val="008D301C"/>
    <w:rsid w:val="008D3204"/>
    <w:rsid w:val="008D37EE"/>
    <w:rsid w:val="008D3C38"/>
    <w:rsid w:val="008D3F4B"/>
    <w:rsid w:val="008D4184"/>
    <w:rsid w:val="008D4EF0"/>
    <w:rsid w:val="008D50E4"/>
    <w:rsid w:val="008D5CF2"/>
    <w:rsid w:val="008E029E"/>
    <w:rsid w:val="008E03A3"/>
    <w:rsid w:val="008E0A2E"/>
    <w:rsid w:val="008E0DBF"/>
    <w:rsid w:val="008E1397"/>
    <w:rsid w:val="008E2DAB"/>
    <w:rsid w:val="008E3106"/>
    <w:rsid w:val="008E333D"/>
    <w:rsid w:val="008E3C09"/>
    <w:rsid w:val="008E3E29"/>
    <w:rsid w:val="008E45C2"/>
    <w:rsid w:val="008E47BF"/>
    <w:rsid w:val="008E52EB"/>
    <w:rsid w:val="008E59C2"/>
    <w:rsid w:val="008E62EE"/>
    <w:rsid w:val="008E62F2"/>
    <w:rsid w:val="008E69EB"/>
    <w:rsid w:val="008E72EC"/>
    <w:rsid w:val="008F313D"/>
    <w:rsid w:val="008F4AE5"/>
    <w:rsid w:val="008F4D2E"/>
    <w:rsid w:val="008F5D1B"/>
    <w:rsid w:val="008F669D"/>
    <w:rsid w:val="008F7A90"/>
    <w:rsid w:val="00900777"/>
    <w:rsid w:val="00900974"/>
    <w:rsid w:val="00900F97"/>
    <w:rsid w:val="009014DA"/>
    <w:rsid w:val="00901A08"/>
    <w:rsid w:val="00902028"/>
    <w:rsid w:val="0090286A"/>
    <w:rsid w:val="009029F2"/>
    <w:rsid w:val="00904BA5"/>
    <w:rsid w:val="00906458"/>
    <w:rsid w:val="00906465"/>
    <w:rsid w:val="0090705A"/>
    <w:rsid w:val="0090767D"/>
    <w:rsid w:val="00910E16"/>
    <w:rsid w:val="009110C8"/>
    <w:rsid w:val="00913053"/>
    <w:rsid w:val="00914606"/>
    <w:rsid w:val="00915628"/>
    <w:rsid w:val="00917753"/>
    <w:rsid w:val="00917B62"/>
    <w:rsid w:val="00920106"/>
    <w:rsid w:val="00920A4F"/>
    <w:rsid w:val="009220D4"/>
    <w:rsid w:val="00923986"/>
    <w:rsid w:val="00923E3D"/>
    <w:rsid w:val="00923F31"/>
    <w:rsid w:val="00924576"/>
    <w:rsid w:val="00924FCC"/>
    <w:rsid w:val="009251DD"/>
    <w:rsid w:val="00925AAE"/>
    <w:rsid w:val="009264B2"/>
    <w:rsid w:val="00926F4C"/>
    <w:rsid w:val="00930B16"/>
    <w:rsid w:val="00931E16"/>
    <w:rsid w:val="00931EEA"/>
    <w:rsid w:val="009321C6"/>
    <w:rsid w:val="0093265C"/>
    <w:rsid w:val="00932F9B"/>
    <w:rsid w:val="00933D69"/>
    <w:rsid w:val="00934132"/>
    <w:rsid w:val="00944BD9"/>
    <w:rsid w:val="00946867"/>
    <w:rsid w:val="00946A65"/>
    <w:rsid w:val="00950F0A"/>
    <w:rsid w:val="0095154E"/>
    <w:rsid w:val="00951717"/>
    <w:rsid w:val="00952686"/>
    <w:rsid w:val="009545EF"/>
    <w:rsid w:val="00955104"/>
    <w:rsid w:val="00955ECA"/>
    <w:rsid w:val="00956E26"/>
    <w:rsid w:val="009573F1"/>
    <w:rsid w:val="0096031F"/>
    <w:rsid w:val="00960BA3"/>
    <w:rsid w:val="00960DCE"/>
    <w:rsid w:val="00961503"/>
    <w:rsid w:val="009631D2"/>
    <w:rsid w:val="009636D9"/>
    <w:rsid w:val="009646CF"/>
    <w:rsid w:val="009669E4"/>
    <w:rsid w:val="00966EDF"/>
    <w:rsid w:val="0096769B"/>
    <w:rsid w:val="0097187B"/>
    <w:rsid w:val="00972B37"/>
    <w:rsid w:val="00972C7E"/>
    <w:rsid w:val="00972DBD"/>
    <w:rsid w:val="009739F4"/>
    <w:rsid w:val="009740D5"/>
    <w:rsid w:val="009743EC"/>
    <w:rsid w:val="00974C00"/>
    <w:rsid w:val="009754F3"/>
    <w:rsid w:val="00975577"/>
    <w:rsid w:val="00975AEA"/>
    <w:rsid w:val="00975CF0"/>
    <w:rsid w:val="009765C9"/>
    <w:rsid w:val="009773CA"/>
    <w:rsid w:val="00980A9E"/>
    <w:rsid w:val="0098186A"/>
    <w:rsid w:val="00984BD4"/>
    <w:rsid w:val="00985392"/>
    <w:rsid w:val="009855F6"/>
    <w:rsid w:val="00985AC9"/>
    <w:rsid w:val="00985DAE"/>
    <w:rsid w:val="009865B7"/>
    <w:rsid w:val="00987399"/>
    <w:rsid w:val="00987B74"/>
    <w:rsid w:val="009903C8"/>
    <w:rsid w:val="00991019"/>
    <w:rsid w:val="00991701"/>
    <w:rsid w:val="009923B0"/>
    <w:rsid w:val="009926F8"/>
    <w:rsid w:val="0099378D"/>
    <w:rsid w:val="009941CD"/>
    <w:rsid w:val="00994804"/>
    <w:rsid w:val="009967E9"/>
    <w:rsid w:val="00996BCA"/>
    <w:rsid w:val="00996CE7"/>
    <w:rsid w:val="00996E6B"/>
    <w:rsid w:val="009A02C4"/>
    <w:rsid w:val="009A0997"/>
    <w:rsid w:val="009A24AF"/>
    <w:rsid w:val="009A283F"/>
    <w:rsid w:val="009A292A"/>
    <w:rsid w:val="009A4302"/>
    <w:rsid w:val="009A524B"/>
    <w:rsid w:val="009A5C24"/>
    <w:rsid w:val="009A77F6"/>
    <w:rsid w:val="009A7DEE"/>
    <w:rsid w:val="009B1893"/>
    <w:rsid w:val="009B37D4"/>
    <w:rsid w:val="009B40A2"/>
    <w:rsid w:val="009B64C7"/>
    <w:rsid w:val="009B6692"/>
    <w:rsid w:val="009B770D"/>
    <w:rsid w:val="009B770E"/>
    <w:rsid w:val="009B7F26"/>
    <w:rsid w:val="009C01EE"/>
    <w:rsid w:val="009C0222"/>
    <w:rsid w:val="009C0EDB"/>
    <w:rsid w:val="009C3A1F"/>
    <w:rsid w:val="009C3D80"/>
    <w:rsid w:val="009C586A"/>
    <w:rsid w:val="009C6CAC"/>
    <w:rsid w:val="009C7D57"/>
    <w:rsid w:val="009C7E88"/>
    <w:rsid w:val="009D0F82"/>
    <w:rsid w:val="009D17DE"/>
    <w:rsid w:val="009D22E0"/>
    <w:rsid w:val="009D304D"/>
    <w:rsid w:val="009D3ADB"/>
    <w:rsid w:val="009D46CB"/>
    <w:rsid w:val="009D4C03"/>
    <w:rsid w:val="009D583D"/>
    <w:rsid w:val="009D5EF9"/>
    <w:rsid w:val="009D6646"/>
    <w:rsid w:val="009D789E"/>
    <w:rsid w:val="009D7AB2"/>
    <w:rsid w:val="009D7B88"/>
    <w:rsid w:val="009E09ED"/>
    <w:rsid w:val="009E171A"/>
    <w:rsid w:val="009E3FB8"/>
    <w:rsid w:val="009E47FB"/>
    <w:rsid w:val="009E527A"/>
    <w:rsid w:val="009E5A98"/>
    <w:rsid w:val="009E60CE"/>
    <w:rsid w:val="009E6331"/>
    <w:rsid w:val="009E7679"/>
    <w:rsid w:val="009E76B7"/>
    <w:rsid w:val="009E7C71"/>
    <w:rsid w:val="009F0675"/>
    <w:rsid w:val="009F06C6"/>
    <w:rsid w:val="009F098F"/>
    <w:rsid w:val="009F138D"/>
    <w:rsid w:val="009F22EA"/>
    <w:rsid w:val="009F3D8C"/>
    <w:rsid w:val="009F43EF"/>
    <w:rsid w:val="009F54F5"/>
    <w:rsid w:val="009F734B"/>
    <w:rsid w:val="00A00440"/>
    <w:rsid w:val="00A0060F"/>
    <w:rsid w:val="00A00B8C"/>
    <w:rsid w:val="00A00D24"/>
    <w:rsid w:val="00A02BE0"/>
    <w:rsid w:val="00A036FE"/>
    <w:rsid w:val="00A037ED"/>
    <w:rsid w:val="00A03BC0"/>
    <w:rsid w:val="00A045AB"/>
    <w:rsid w:val="00A04B7B"/>
    <w:rsid w:val="00A04DE1"/>
    <w:rsid w:val="00A053FA"/>
    <w:rsid w:val="00A05734"/>
    <w:rsid w:val="00A06E71"/>
    <w:rsid w:val="00A13284"/>
    <w:rsid w:val="00A13D2F"/>
    <w:rsid w:val="00A14414"/>
    <w:rsid w:val="00A1443F"/>
    <w:rsid w:val="00A14875"/>
    <w:rsid w:val="00A1555A"/>
    <w:rsid w:val="00A15BD6"/>
    <w:rsid w:val="00A160AE"/>
    <w:rsid w:val="00A162A4"/>
    <w:rsid w:val="00A16831"/>
    <w:rsid w:val="00A16A47"/>
    <w:rsid w:val="00A21958"/>
    <w:rsid w:val="00A219A1"/>
    <w:rsid w:val="00A21A66"/>
    <w:rsid w:val="00A21F15"/>
    <w:rsid w:val="00A22160"/>
    <w:rsid w:val="00A226F4"/>
    <w:rsid w:val="00A244B7"/>
    <w:rsid w:val="00A24D6B"/>
    <w:rsid w:val="00A259FD"/>
    <w:rsid w:val="00A26084"/>
    <w:rsid w:val="00A26426"/>
    <w:rsid w:val="00A26850"/>
    <w:rsid w:val="00A30794"/>
    <w:rsid w:val="00A31875"/>
    <w:rsid w:val="00A32534"/>
    <w:rsid w:val="00A3334D"/>
    <w:rsid w:val="00A344B1"/>
    <w:rsid w:val="00A3573B"/>
    <w:rsid w:val="00A36150"/>
    <w:rsid w:val="00A3779C"/>
    <w:rsid w:val="00A41BF9"/>
    <w:rsid w:val="00A423F4"/>
    <w:rsid w:val="00A42F41"/>
    <w:rsid w:val="00A43659"/>
    <w:rsid w:val="00A439AD"/>
    <w:rsid w:val="00A449F3"/>
    <w:rsid w:val="00A47CC0"/>
    <w:rsid w:val="00A51CD7"/>
    <w:rsid w:val="00A51EF5"/>
    <w:rsid w:val="00A51F72"/>
    <w:rsid w:val="00A547BB"/>
    <w:rsid w:val="00A54A24"/>
    <w:rsid w:val="00A54FA5"/>
    <w:rsid w:val="00A5654B"/>
    <w:rsid w:val="00A56676"/>
    <w:rsid w:val="00A57658"/>
    <w:rsid w:val="00A57B2E"/>
    <w:rsid w:val="00A6001D"/>
    <w:rsid w:val="00A60441"/>
    <w:rsid w:val="00A607FC"/>
    <w:rsid w:val="00A611EB"/>
    <w:rsid w:val="00A616DF"/>
    <w:rsid w:val="00A629F2"/>
    <w:rsid w:val="00A63188"/>
    <w:rsid w:val="00A634CD"/>
    <w:rsid w:val="00A63ABA"/>
    <w:rsid w:val="00A64C4B"/>
    <w:rsid w:val="00A6538F"/>
    <w:rsid w:val="00A65899"/>
    <w:rsid w:val="00A65A71"/>
    <w:rsid w:val="00A65C5B"/>
    <w:rsid w:val="00A666E0"/>
    <w:rsid w:val="00A66793"/>
    <w:rsid w:val="00A67543"/>
    <w:rsid w:val="00A709F7"/>
    <w:rsid w:val="00A71083"/>
    <w:rsid w:val="00A7154F"/>
    <w:rsid w:val="00A71D82"/>
    <w:rsid w:val="00A71EF3"/>
    <w:rsid w:val="00A737DA"/>
    <w:rsid w:val="00A73DE4"/>
    <w:rsid w:val="00A75474"/>
    <w:rsid w:val="00A75545"/>
    <w:rsid w:val="00A759AC"/>
    <w:rsid w:val="00A75B09"/>
    <w:rsid w:val="00A76C14"/>
    <w:rsid w:val="00A77734"/>
    <w:rsid w:val="00A80FF9"/>
    <w:rsid w:val="00A81A75"/>
    <w:rsid w:val="00A828C7"/>
    <w:rsid w:val="00A83374"/>
    <w:rsid w:val="00A835C9"/>
    <w:rsid w:val="00A837AB"/>
    <w:rsid w:val="00A839F8"/>
    <w:rsid w:val="00A83E55"/>
    <w:rsid w:val="00A84688"/>
    <w:rsid w:val="00A84E88"/>
    <w:rsid w:val="00A855E1"/>
    <w:rsid w:val="00A862DA"/>
    <w:rsid w:val="00A86860"/>
    <w:rsid w:val="00A86EC3"/>
    <w:rsid w:val="00A873C0"/>
    <w:rsid w:val="00A8761A"/>
    <w:rsid w:val="00A90624"/>
    <w:rsid w:val="00A91860"/>
    <w:rsid w:val="00A92D97"/>
    <w:rsid w:val="00A945B9"/>
    <w:rsid w:val="00A94968"/>
    <w:rsid w:val="00A96057"/>
    <w:rsid w:val="00A968DD"/>
    <w:rsid w:val="00A97320"/>
    <w:rsid w:val="00A97AF5"/>
    <w:rsid w:val="00AA1270"/>
    <w:rsid w:val="00AA1EAA"/>
    <w:rsid w:val="00AA2C0E"/>
    <w:rsid w:val="00AA2FEA"/>
    <w:rsid w:val="00AA3231"/>
    <w:rsid w:val="00AA337F"/>
    <w:rsid w:val="00AA5BC6"/>
    <w:rsid w:val="00AA6427"/>
    <w:rsid w:val="00AA7331"/>
    <w:rsid w:val="00AA7B64"/>
    <w:rsid w:val="00AB1432"/>
    <w:rsid w:val="00AB2A3D"/>
    <w:rsid w:val="00AB31B6"/>
    <w:rsid w:val="00AB3429"/>
    <w:rsid w:val="00AB5030"/>
    <w:rsid w:val="00AB5D4B"/>
    <w:rsid w:val="00AB7037"/>
    <w:rsid w:val="00AB71FB"/>
    <w:rsid w:val="00AB7673"/>
    <w:rsid w:val="00AB7B35"/>
    <w:rsid w:val="00AC093A"/>
    <w:rsid w:val="00AC2932"/>
    <w:rsid w:val="00AC2F55"/>
    <w:rsid w:val="00AC321F"/>
    <w:rsid w:val="00AC58E5"/>
    <w:rsid w:val="00AC5988"/>
    <w:rsid w:val="00AC624E"/>
    <w:rsid w:val="00AC6441"/>
    <w:rsid w:val="00AC6471"/>
    <w:rsid w:val="00AC6D7C"/>
    <w:rsid w:val="00AC722C"/>
    <w:rsid w:val="00AC7AB8"/>
    <w:rsid w:val="00AD02BE"/>
    <w:rsid w:val="00AD0E94"/>
    <w:rsid w:val="00AD1498"/>
    <w:rsid w:val="00AD18C9"/>
    <w:rsid w:val="00AD1F40"/>
    <w:rsid w:val="00AD3653"/>
    <w:rsid w:val="00AD36A6"/>
    <w:rsid w:val="00AD43FA"/>
    <w:rsid w:val="00AD4837"/>
    <w:rsid w:val="00AD4C44"/>
    <w:rsid w:val="00AD59B3"/>
    <w:rsid w:val="00AD5B23"/>
    <w:rsid w:val="00AD5C48"/>
    <w:rsid w:val="00AD6217"/>
    <w:rsid w:val="00AD6E6C"/>
    <w:rsid w:val="00AD713A"/>
    <w:rsid w:val="00AD79ED"/>
    <w:rsid w:val="00AD7EED"/>
    <w:rsid w:val="00AE03A8"/>
    <w:rsid w:val="00AE1E1A"/>
    <w:rsid w:val="00AE2305"/>
    <w:rsid w:val="00AE2435"/>
    <w:rsid w:val="00AE2AE4"/>
    <w:rsid w:val="00AE2B6F"/>
    <w:rsid w:val="00AE2CBE"/>
    <w:rsid w:val="00AE31BF"/>
    <w:rsid w:val="00AE60A7"/>
    <w:rsid w:val="00AE65B8"/>
    <w:rsid w:val="00AE6F20"/>
    <w:rsid w:val="00AE7927"/>
    <w:rsid w:val="00AF0ED7"/>
    <w:rsid w:val="00AF0FBA"/>
    <w:rsid w:val="00AF1618"/>
    <w:rsid w:val="00AF1FF8"/>
    <w:rsid w:val="00AF25B0"/>
    <w:rsid w:val="00AF4EEA"/>
    <w:rsid w:val="00AF571A"/>
    <w:rsid w:val="00AF5989"/>
    <w:rsid w:val="00AF6916"/>
    <w:rsid w:val="00B00239"/>
    <w:rsid w:val="00B00BDB"/>
    <w:rsid w:val="00B00E70"/>
    <w:rsid w:val="00B01AA6"/>
    <w:rsid w:val="00B01E7C"/>
    <w:rsid w:val="00B02797"/>
    <w:rsid w:val="00B045A4"/>
    <w:rsid w:val="00B0635B"/>
    <w:rsid w:val="00B07AAE"/>
    <w:rsid w:val="00B07B06"/>
    <w:rsid w:val="00B07B59"/>
    <w:rsid w:val="00B11F15"/>
    <w:rsid w:val="00B12638"/>
    <w:rsid w:val="00B13778"/>
    <w:rsid w:val="00B14B65"/>
    <w:rsid w:val="00B14E17"/>
    <w:rsid w:val="00B14EB9"/>
    <w:rsid w:val="00B17600"/>
    <w:rsid w:val="00B20F1D"/>
    <w:rsid w:val="00B210A2"/>
    <w:rsid w:val="00B23AC3"/>
    <w:rsid w:val="00B23AD8"/>
    <w:rsid w:val="00B2408C"/>
    <w:rsid w:val="00B269DA"/>
    <w:rsid w:val="00B27883"/>
    <w:rsid w:val="00B308DA"/>
    <w:rsid w:val="00B332F2"/>
    <w:rsid w:val="00B33C04"/>
    <w:rsid w:val="00B3504E"/>
    <w:rsid w:val="00B360A0"/>
    <w:rsid w:val="00B36618"/>
    <w:rsid w:val="00B3687A"/>
    <w:rsid w:val="00B369AD"/>
    <w:rsid w:val="00B37DB4"/>
    <w:rsid w:val="00B4000B"/>
    <w:rsid w:val="00B40898"/>
    <w:rsid w:val="00B41D43"/>
    <w:rsid w:val="00B41EF2"/>
    <w:rsid w:val="00B42208"/>
    <w:rsid w:val="00B4342D"/>
    <w:rsid w:val="00B43668"/>
    <w:rsid w:val="00B43E6E"/>
    <w:rsid w:val="00B45126"/>
    <w:rsid w:val="00B4594A"/>
    <w:rsid w:val="00B46D2B"/>
    <w:rsid w:val="00B51506"/>
    <w:rsid w:val="00B521E2"/>
    <w:rsid w:val="00B53EE9"/>
    <w:rsid w:val="00B53F43"/>
    <w:rsid w:val="00B54B05"/>
    <w:rsid w:val="00B54E3A"/>
    <w:rsid w:val="00B556A3"/>
    <w:rsid w:val="00B55A9F"/>
    <w:rsid w:val="00B569C0"/>
    <w:rsid w:val="00B56F10"/>
    <w:rsid w:val="00B5739A"/>
    <w:rsid w:val="00B57887"/>
    <w:rsid w:val="00B60679"/>
    <w:rsid w:val="00B606B6"/>
    <w:rsid w:val="00B61676"/>
    <w:rsid w:val="00B61D99"/>
    <w:rsid w:val="00B61E67"/>
    <w:rsid w:val="00B632F7"/>
    <w:rsid w:val="00B63429"/>
    <w:rsid w:val="00B64806"/>
    <w:rsid w:val="00B6494D"/>
    <w:rsid w:val="00B64D87"/>
    <w:rsid w:val="00B658D9"/>
    <w:rsid w:val="00B65FAD"/>
    <w:rsid w:val="00B662C2"/>
    <w:rsid w:val="00B6651D"/>
    <w:rsid w:val="00B668A2"/>
    <w:rsid w:val="00B668D8"/>
    <w:rsid w:val="00B6703B"/>
    <w:rsid w:val="00B7032C"/>
    <w:rsid w:val="00B7089A"/>
    <w:rsid w:val="00B70B1D"/>
    <w:rsid w:val="00B711EC"/>
    <w:rsid w:val="00B7273F"/>
    <w:rsid w:val="00B72F44"/>
    <w:rsid w:val="00B74B8E"/>
    <w:rsid w:val="00B7734C"/>
    <w:rsid w:val="00B779D4"/>
    <w:rsid w:val="00B808C8"/>
    <w:rsid w:val="00B81761"/>
    <w:rsid w:val="00B81E32"/>
    <w:rsid w:val="00B82C39"/>
    <w:rsid w:val="00B84828"/>
    <w:rsid w:val="00B84C6E"/>
    <w:rsid w:val="00B855BE"/>
    <w:rsid w:val="00B85D44"/>
    <w:rsid w:val="00B865AE"/>
    <w:rsid w:val="00B867A1"/>
    <w:rsid w:val="00B86CEC"/>
    <w:rsid w:val="00B876CF"/>
    <w:rsid w:val="00B914AF"/>
    <w:rsid w:val="00B917FD"/>
    <w:rsid w:val="00B9187C"/>
    <w:rsid w:val="00B9191B"/>
    <w:rsid w:val="00B922D8"/>
    <w:rsid w:val="00B930C3"/>
    <w:rsid w:val="00B9499C"/>
    <w:rsid w:val="00B97369"/>
    <w:rsid w:val="00BA0CC1"/>
    <w:rsid w:val="00BA0CC8"/>
    <w:rsid w:val="00BA1B17"/>
    <w:rsid w:val="00BA2BC6"/>
    <w:rsid w:val="00BA363F"/>
    <w:rsid w:val="00BA4196"/>
    <w:rsid w:val="00BA4B68"/>
    <w:rsid w:val="00BA4F36"/>
    <w:rsid w:val="00BA59FA"/>
    <w:rsid w:val="00BA61AF"/>
    <w:rsid w:val="00BA6312"/>
    <w:rsid w:val="00BA7998"/>
    <w:rsid w:val="00BB0BB2"/>
    <w:rsid w:val="00BB1BC3"/>
    <w:rsid w:val="00BB1E70"/>
    <w:rsid w:val="00BB24B3"/>
    <w:rsid w:val="00BB3C0B"/>
    <w:rsid w:val="00BB5319"/>
    <w:rsid w:val="00BB6CA3"/>
    <w:rsid w:val="00BC1CE4"/>
    <w:rsid w:val="00BC2DEA"/>
    <w:rsid w:val="00BC41ED"/>
    <w:rsid w:val="00BC50C8"/>
    <w:rsid w:val="00BC5A1E"/>
    <w:rsid w:val="00BC6BB6"/>
    <w:rsid w:val="00BC7585"/>
    <w:rsid w:val="00BD1ECA"/>
    <w:rsid w:val="00BD21C4"/>
    <w:rsid w:val="00BD294D"/>
    <w:rsid w:val="00BD3349"/>
    <w:rsid w:val="00BD45C8"/>
    <w:rsid w:val="00BD4829"/>
    <w:rsid w:val="00BD61A3"/>
    <w:rsid w:val="00BD640B"/>
    <w:rsid w:val="00BE0DF5"/>
    <w:rsid w:val="00BE0FB0"/>
    <w:rsid w:val="00BE22BB"/>
    <w:rsid w:val="00BE245B"/>
    <w:rsid w:val="00BE251B"/>
    <w:rsid w:val="00BE270B"/>
    <w:rsid w:val="00BE4587"/>
    <w:rsid w:val="00BE4B40"/>
    <w:rsid w:val="00BE5653"/>
    <w:rsid w:val="00BE56C1"/>
    <w:rsid w:val="00BE6479"/>
    <w:rsid w:val="00BE6E3B"/>
    <w:rsid w:val="00BE7A39"/>
    <w:rsid w:val="00BF049C"/>
    <w:rsid w:val="00BF0BE4"/>
    <w:rsid w:val="00BF350E"/>
    <w:rsid w:val="00BF434B"/>
    <w:rsid w:val="00BF4775"/>
    <w:rsid w:val="00BF4EF1"/>
    <w:rsid w:val="00BF53D9"/>
    <w:rsid w:val="00BF590D"/>
    <w:rsid w:val="00BF67A4"/>
    <w:rsid w:val="00BF6BB2"/>
    <w:rsid w:val="00C00834"/>
    <w:rsid w:val="00C011EC"/>
    <w:rsid w:val="00C0143B"/>
    <w:rsid w:val="00C0151A"/>
    <w:rsid w:val="00C02D1A"/>
    <w:rsid w:val="00C03276"/>
    <w:rsid w:val="00C0384B"/>
    <w:rsid w:val="00C06092"/>
    <w:rsid w:val="00C065F1"/>
    <w:rsid w:val="00C06C63"/>
    <w:rsid w:val="00C1088A"/>
    <w:rsid w:val="00C10D23"/>
    <w:rsid w:val="00C11103"/>
    <w:rsid w:val="00C1113B"/>
    <w:rsid w:val="00C121E1"/>
    <w:rsid w:val="00C12425"/>
    <w:rsid w:val="00C13257"/>
    <w:rsid w:val="00C13498"/>
    <w:rsid w:val="00C13A7A"/>
    <w:rsid w:val="00C13ED3"/>
    <w:rsid w:val="00C141C5"/>
    <w:rsid w:val="00C14478"/>
    <w:rsid w:val="00C14656"/>
    <w:rsid w:val="00C15966"/>
    <w:rsid w:val="00C15FC2"/>
    <w:rsid w:val="00C165AA"/>
    <w:rsid w:val="00C17900"/>
    <w:rsid w:val="00C17F86"/>
    <w:rsid w:val="00C208AD"/>
    <w:rsid w:val="00C20BC8"/>
    <w:rsid w:val="00C214EC"/>
    <w:rsid w:val="00C21588"/>
    <w:rsid w:val="00C216B8"/>
    <w:rsid w:val="00C229F3"/>
    <w:rsid w:val="00C246EE"/>
    <w:rsid w:val="00C24CAE"/>
    <w:rsid w:val="00C2549B"/>
    <w:rsid w:val="00C255E6"/>
    <w:rsid w:val="00C25974"/>
    <w:rsid w:val="00C25A37"/>
    <w:rsid w:val="00C26326"/>
    <w:rsid w:val="00C26617"/>
    <w:rsid w:val="00C26F69"/>
    <w:rsid w:val="00C2798B"/>
    <w:rsid w:val="00C30178"/>
    <w:rsid w:val="00C302F6"/>
    <w:rsid w:val="00C3067A"/>
    <w:rsid w:val="00C3124C"/>
    <w:rsid w:val="00C31AE0"/>
    <w:rsid w:val="00C3236B"/>
    <w:rsid w:val="00C32771"/>
    <w:rsid w:val="00C33E0D"/>
    <w:rsid w:val="00C33E15"/>
    <w:rsid w:val="00C343CF"/>
    <w:rsid w:val="00C34FB0"/>
    <w:rsid w:val="00C35E78"/>
    <w:rsid w:val="00C360C2"/>
    <w:rsid w:val="00C3672F"/>
    <w:rsid w:val="00C37665"/>
    <w:rsid w:val="00C4000E"/>
    <w:rsid w:val="00C40CA3"/>
    <w:rsid w:val="00C41AC2"/>
    <w:rsid w:val="00C43DEC"/>
    <w:rsid w:val="00C44509"/>
    <w:rsid w:val="00C4461F"/>
    <w:rsid w:val="00C4545F"/>
    <w:rsid w:val="00C469BB"/>
    <w:rsid w:val="00C50539"/>
    <w:rsid w:val="00C514A2"/>
    <w:rsid w:val="00C518D4"/>
    <w:rsid w:val="00C5248B"/>
    <w:rsid w:val="00C52660"/>
    <w:rsid w:val="00C5378F"/>
    <w:rsid w:val="00C539F5"/>
    <w:rsid w:val="00C54AAA"/>
    <w:rsid w:val="00C553AC"/>
    <w:rsid w:val="00C55986"/>
    <w:rsid w:val="00C55A13"/>
    <w:rsid w:val="00C56235"/>
    <w:rsid w:val="00C5637D"/>
    <w:rsid w:val="00C56ACB"/>
    <w:rsid w:val="00C57176"/>
    <w:rsid w:val="00C60D86"/>
    <w:rsid w:val="00C62AD0"/>
    <w:rsid w:val="00C63015"/>
    <w:rsid w:val="00C640ED"/>
    <w:rsid w:val="00C64650"/>
    <w:rsid w:val="00C64957"/>
    <w:rsid w:val="00C650A7"/>
    <w:rsid w:val="00C65848"/>
    <w:rsid w:val="00C65D41"/>
    <w:rsid w:val="00C65F8A"/>
    <w:rsid w:val="00C65FC6"/>
    <w:rsid w:val="00C67882"/>
    <w:rsid w:val="00C725C7"/>
    <w:rsid w:val="00C7271D"/>
    <w:rsid w:val="00C735DD"/>
    <w:rsid w:val="00C73FCB"/>
    <w:rsid w:val="00C740AC"/>
    <w:rsid w:val="00C74CEC"/>
    <w:rsid w:val="00C75C1A"/>
    <w:rsid w:val="00C75E29"/>
    <w:rsid w:val="00C76A08"/>
    <w:rsid w:val="00C80FE9"/>
    <w:rsid w:val="00C8108C"/>
    <w:rsid w:val="00C81A8C"/>
    <w:rsid w:val="00C81E62"/>
    <w:rsid w:val="00C82500"/>
    <w:rsid w:val="00C83BAC"/>
    <w:rsid w:val="00C83CD1"/>
    <w:rsid w:val="00C83EDC"/>
    <w:rsid w:val="00C8445B"/>
    <w:rsid w:val="00C84DE3"/>
    <w:rsid w:val="00C855A8"/>
    <w:rsid w:val="00C85DAD"/>
    <w:rsid w:val="00C86A1A"/>
    <w:rsid w:val="00C86C1B"/>
    <w:rsid w:val="00C8780C"/>
    <w:rsid w:val="00C87838"/>
    <w:rsid w:val="00C9058A"/>
    <w:rsid w:val="00C91003"/>
    <w:rsid w:val="00C914BD"/>
    <w:rsid w:val="00C9272C"/>
    <w:rsid w:val="00C9367A"/>
    <w:rsid w:val="00C94F04"/>
    <w:rsid w:val="00CA3081"/>
    <w:rsid w:val="00CA5370"/>
    <w:rsid w:val="00CA592A"/>
    <w:rsid w:val="00CA5D50"/>
    <w:rsid w:val="00CA6345"/>
    <w:rsid w:val="00CA6D53"/>
    <w:rsid w:val="00CA719B"/>
    <w:rsid w:val="00CB002E"/>
    <w:rsid w:val="00CB0582"/>
    <w:rsid w:val="00CB0CAC"/>
    <w:rsid w:val="00CB1F12"/>
    <w:rsid w:val="00CB26EA"/>
    <w:rsid w:val="00CB3396"/>
    <w:rsid w:val="00CB34F7"/>
    <w:rsid w:val="00CB380D"/>
    <w:rsid w:val="00CB4386"/>
    <w:rsid w:val="00CB4E5B"/>
    <w:rsid w:val="00CB528D"/>
    <w:rsid w:val="00CB5957"/>
    <w:rsid w:val="00CB595B"/>
    <w:rsid w:val="00CB66E2"/>
    <w:rsid w:val="00CB7488"/>
    <w:rsid w:val="00CB77D8"/>
    <w:rsid w:val="00CC0C20"/>
    <w:rsid w:val="00CC1459"/>
    <w:rsid w:val="00CC1817"/>
    <w:rsid w:val="00CC1859"/>
    <w:rsid w:val="00CC1A81"/>
    <w:rsid w:val="00CC1DB6"/>
    <w:rsid w:val="00CC2362"/>
    <w:rsid w:val="00CC432D"/>
    <w:rsid w:val="00CC49CA"/>
    <w:rsid w:val="00CC5854"/>
    <w:rsid w:val="00CC7A69"/>
    <w:rsid w:val="00CD0D16"/>
    <w:rsid w:val="00CD0FB3"/>
    <w:rsid w:val="00CD14C0"/>
    <w:rsid w:val="00CD1594"/>
    <w:rsid w:val="00CD499D"/>
    <w:rsid w:val="00CD4E24"/>
    <w:rsid w:val="00CD5904"/>
    <w:rsid w:val="00CD5C1D"/>
    <w:rsid w:val="00CD5DE9"/>
    <w:rsid w:val="00CD6727"/>
    <w:rsid w:val="00CD6A9B"/>
    <w:rsid w:val="00CD72CD"/>
    <w:rsid w:val="00CE20DE"/>
    <w:rsid w:val="00CE33E2"/>
    <w:rsid w:val="00CE3400"/>
    <w:rsid w:val="00CE38FA"/>
    <w:rsid w:val="00CE3F7A"/>
    <w:rsid w:val="00CE401D"/>
    <w:rsid w:val="00CE424D"/>
    <w:rsid w:val="00CE43F7"/>
    <w:rsid w:val="00CE5DA7"/>
    <w:rsid w:val="00CE648A"/>
    <w:rsid w:val="00CE73D4"/>
    <w:rsid w:val="00CE7BC6"/>
    <w:rsid w:val="00CF015B"/>
    <w:rsid w:val="00CF0D94"/>
    <w:rsid w:val="00CF0E57"/>
    <w:rsid w:val="00CF1111"/>
    <w:rsid w:val="00CF1FA1"/>
    <w:rsid w:val="00CF20CF"/>
    <w:rsid w:val="00CF2FF4"/>
    <w:rsid w:val="00CF3079"/>
    <w:rsid w:val="00CF3938"/>
    <w:rsid w:val="00CF3998"/>
    <w:rsid w:val="00CF3A3B"/>
    <w:rsid w:val="00CF3A86"/>
    <w:rsid w:val="00CF3AB3"/>
    <w:rsid w:val="00CF3F57"/>
    <w:rsid w:val="00CF405D"/>
    <w:rsid w:val="00CF5D76"/>
    <w:rsid w:val="00CF6C52"/>
    <w:rsid w:val="00CF6E1F"/>
    <w:rsid w:val="00D0095A"/>
    <w:rsid w:val="00D01543"/>
    <w:rsid w:val="00D01ADF"/>
    <w:rsid w:val="00D020BE"/>
    <w:rsid w:val="00D029D2"/>
    <w:rsid w:val="00D036C2"/>
    <w:rsid w:val="00D046F6"/>
    <w:rsid w:val="00D052E3"/>
    <w:rsid w:val="00D053A8"/>
    <w:rsid w:val="00D057FF"/>
    <w:rsid w:val="00D06B67"/>
    <w:rsid w:val="00D07328"/>
    <w:rsid w:val="00D07F5D"/>
    <w:rsid w:val="00D102E5"/>
    <w:rsid w:val="00D1032E"/>
    <w:rsid w:val="00D1039F"/>
    <w:rsid w:val="00D10932"/>
    <w:rsid w:val="00D111E8"/>
    <w:rsid w:val="00D11A83"/>
    <w:rsid w:val="00D12BFD"/>
    <w:rsid w:val="00D131BE"/>
    <w:rsid w:val="00D13688"/>
    <w:rsid w:val="00D13C84"/>
    <w:rsid w:val="00D149A4"/>
    <w:rsid w:val="00D149BA"/>
    <w:rsid w:val="00D16184"/>
    <w:rsid w:val="00D169DC"/>
    <w:rsid w:val="00D17F27"/>
    <w:rsid w:val="00D20316"/>
    <w:rsid w:val="00D205E1"/>
    <w:rsid w:val="00D20600"/>
    <w:rsid w:val="00D216FA"/>
    <w:rsid w:val="00D22A24"/>
    <w:rsid w:val="00D23468"/>
    <w:rsid w:val="00D2403C"/>
    <w:rsid w:val="00D24BCD"/>
    <w:rsid w:val="00D26380"/>
    <w:rsid w:val="00D2698F"/>
    <w:rsid w:val="00D269A3"/>
    <w:rsid w:val="00D26D4B"/>
    <w:rsid w:val="00D278F2"/>
    <w:rsid w:val="00D27B92"/>
    <w:rsid w:val="00D27ECC"/>
    <w:rsid w:val="00D30783"/>
    <w:rsid w:val="00D30FA8"/>
    <w:rsid w:val="00D3121F"/>
    <w:rsid w:val="00D31FC4"/>
    <w:rsid w:val="00D32B16"/>
    <w:rsid w:val="00D32D59"/>
    <w:rsid w:val="00D34445"/>
    <w:rsid w:val="00D3558B"/>
    <w:rsid w:val="00D3789E"/>
    <w:rsid w:val="00D37DEF"/>
    <w:rsid w:val="00D4039C"/>
    <w:rsid w:val="00D461DC"/>
    <w:rsid w:val="00D4662F"/>
    <w:rsid w:val="00D47C2F"/>
    <w:rsid w:val="00D47CA9"/>
    <w:rsid w:val="00D50B68"/>
    <w:rsid w:val="00D52167"/>
    <w:rsid w:val="00D525E6"/>
    <w:rsid w:val="00D526AD"/>
    <w:rsid w:val="00D52D06"/>
    <w:rsid w:val="00D53491"/>
    <w:rsid w:val="00D53B68"/>
    <w:rsid w:val="00D54889"/>
    <w:rsid w:val="00D5581B"/>
    <w:rsid w:val="00D56A11"/>
    <w:rsid w:val="00D60009"/>
    <w:rsid w:val="00D6016F"/>
    <w:rsid w:val="00D601CE"/>
    <w:rsid w:val="00D602B5"/>
    <w:rsid w:val="00D609A6"/>
    <w:rsid w:val="00D6125D"/>
    <w:rsid w:val="00D6129C"/>
    <w:rsid w:val="00D6184A"/>
    <w:rsid w:val="00D62582"/>
    <w:rsid w:val="00D63AB7"/>
    <w:rsid w:val="00D63E18"/>
    <w:rsid w:val="00D64226"/>
    <w:rsid w:val="00D64EAD"/>
    <w:rsid w:val="00D66966"/>
    <w:rsid w:val="00D66A74"/>
    <w:rsid w:val="00D675AA"/>
    <w:rsid w:val="00D67AA0"/>
    <w:rsid w:val="00D67B29"/>
    <w:rsid w:val="00D705B8"/>
    <w:rsid w:val="00D709C6"/>
    <w:rsid w:val="00D71F50"/>
    <w:rsid w:val="00D721EC"/>
    <w:rsid w:val="00D725AB"/>
    <w:rsid w:val="00D733ED"/>
    <w:rsid w:val="00D743A4"/>
    <w:rsid w:val="00D772F0"/>
    <w:rsid w:val="00D77BC1"/>
    <w:rsid w:val="00D80BDB"/>
    <w:rsid w:val="00D81693"/>
    <w:rsid w:val="00D81926"/>
    <w:rsid w:val="00D829C7"/>
    <w:rsid w:val="00D82B20"/>
    <w:rsid w:val="00D8302D"/>
    <w:rsid w:val="00D857D4"/>
    <w:rsid w:val="00D86116"/>
    <w:rsid w:val="00D86C52"/>
    <w:rsid w:val="00D86DA7"/>
    <w:rsid w:val="00D873B2"/>
    <w:rsid w:val="00D8772B"/>
    <w:rsid w:val="00D87DA9"/>
    <w:rsid w:val="00D87F83"/>
    <w:rsid w:val="00D90679"/>
    <w:rsid w:val="00D90810"/>
    <w:rsid w:val="00D909FA"/>
    <w:rsid w:val="00D91554"/>
    <w:rsid w:val="00D95B1D"/>
    <w:rsid w:val="00D95B68"/>
    <w:rsid w:val="00D960D1"/>
    <w:rsid w:val="00D9751C"/>
    <w:rsid w:val="00D977FE"/>
    <w:rsid w:val="00DA060E"/>
    <w:rsid w:val="00DA1742"/>
    <w:rsid w:val="00DA1FA3"/>
    <w:rsid w:val="00DA1FCD"/>
    <w:rsid w:val="00DA2804"/>
    <w:rsid w:val="00DA2DCB"/>
    <w:rsid w:val="00DA47CD"/>
    <w:rsid w:val="00DA5A44"/>
    <w:rsid w:val="00DA5AB2"/>
    <w:rsid w:val="00DA69EE"/>
    <w:rsid w:val="00DA6E70"/>
    <w:rsid w:val="00DA738E"/>
    <w:rsid w:val="00DB0BAB"/>
    <w:rsid w:val="00DB24EE"/>
    <w:rsid w:val="00DB2B7C"/>
    <w:rsid w:val="00DB3900"/>
    <w:rsid w:val="00DB6B89"/>
    <w:rsid w:val="00DB6C3C"/>
    <w:rsid w:val="00DB79A5"/>
    <w:rsid w:val="00DC00F3"/>
    <w:rsid w:val="00DC1595"/>
    <w:rsid w:val="00DC2C3B"/>
    <w:rsid w:val="00DC3C81"/>
    <w:rsid w:val="00DC3D62"/>
    <w:rsid w:val="00DC4651"/>
    <w:rsid w:val="00DC4A02"/>
    <w:rsid w:val="00DC4AE0"/>
    <w:rsid w:val="00DC58C2"/>
    <w:rsid w:val="00DC5E31"/>
    <w:rsid w:val="00DC6B18"/>
    <w:rsid w:val="00DC6E1B"/>
    <w:rsid w:val="00DC7913"/>
    <w:rsid w:val="00DD05B9"/>
    <w:rsid w:val="00DD0725"/>
    <w:rsid w:val="00DD0BE1"/>
    <w:rsid w:val="00DD0D44"/>
    <w:rsid w:val="00DD16CB"/>
    <w:rsid w:val="00DD6CE7"/>
    <w:rsid w:val="00DD7110"/>
    <w:rsid w:val="00DE1A68"/>
    <w:rsid w:val="00DE2CCB"/>
    <w:rsid w:val="00DE37E8"/>
    <w:rsid w:val="00DE3CB7"/>
    <w:rsid w:val="00DE4362"/>
    <w:rsid w:val="00DE4371"/>
    <w:rsid w:val="00DE5170"/>
    <w:rsid w:val="00DE677A"/>
    <w:rsid w:val="00DE6895"/>
    <w:rsid w:val="00DF1964"/>
    <w:rsid w:val="00DF2B08"/>
    <w:rsid w:val="00DF2DA6"/>
    <w:rsid w:val="00DF36D0"/>
    <w:rsid w:val="00DF447F"/>
    <w:rsid w:val="00DF5CD5"/>
    <w:rsid w:val="00DF6C55"/>
    <w:rsid w:val="00DF7414"/>
    <w:rsid w:val="00E014F6"/>
    <w:rsid w:val="00E0282C"/>
    <w:rsid w:val="00E032DC"/>
    <w:rsid w:val="00E047AF"/>
    <w:rsid w:val="00E058A1"/>
    <w:rsid w:val="00E06BE8"/>
    <w:rsid w:val="00E06EF4"/>
    <w:rsid w:val="00E07332"/>
    <w:rsid w:val="00E0794A"/>
    <w:rsid w:val="00E07AAF"/>
    <w:rsid w:val="00E10750"/>
    <w:rsid w:val="00E11983"/>
    <w:rsid w:val="00E14750"/>
    <w:rsid w:val="00E1489F"/>
    <w:rsid w:val="00E1524A"/>
    <w:rsid w:val="00E1545F"/>
    <w:rsid w:val="00E168A8"/>
    <w:rsid w:val="00E169F1"/>
    <w:rsid w:val="00E16E46"/>
    <w:rsid w:val="00E218B6"/>
    <w:rsid w:val="00E22F07"/>
    <w:rsid w:val="00E24188"/>
    <w:rsid w:val="00E24829"/>
    <w:rsid w:val="00E24850"/>
    <w:rsid w:val="00E24D23"/>
    <w:rsid w:val="00E26928"/>
    <w:rsid w:val="00E3084C"/>
    <w:rsid w:val="00E3135F"/>
    <w:rsid w:val="00E3206E"/>
    <w:rsid w:val="00E326BC"/>
    <w:rsid w:val="00E3327A"/>
    <w:rsid w:val="00E338A9"/>
    <w:rsid w:val="00E33F0F"/>
    <w:rsid w:val="00E342A2"/>
    <w:rsid w:val="00E34309"/>
    <w:rsid w:val="00E34A83"/>
    <w:rsid w:val="00E376D7"/>
    <w:rsid w:val="00E40660"/>
    <w:rsid w:val="00E413D2"/>
    <w:rsid w:val="00E41A67"/>
    <w:rsid w:val="00E4246B"/>
    <w:rsid w:val="00E4268A"/>
    <w:rsid w:val="00E42881"/>
    <w:rsid w:val="00E42931"/>
    <w:rsid w:val="00E42E66"/>
    <w:rsid w:val="00E43064"/>
    <w:rsid w:val="00E433DF"/>
    <w:rsid w:val="00E433FA"/>
    <w:rsid w:val="00E43B21"/>
    <w:rsid w:val="00E43FC4"/>
    <w:rsid w:val="00E4516F"/>
    <w:rsid w:val="00E458AA"/>
    <w:rsid w:val="00E45C09"/>
    <w:rsid w:val="00E45DE8"/>
    <w:rsid w:val="00E46464"/>
    <w:rsid w:val="00E502E1"/>
    <w:rsid w:val="00E51756"/>
    <w:rsid w:val="00E52564"/>
    <w:rsid w:val="00E527F5"/>
    <w:rsid w:val="00E52EAD"/>
    <w:rsid w:val="00E53F7C"/>
    <w:rsid w:val="00E5422A"/>
    <w:rsid w:val="00E5453A"/>
    <w:rsid w:val="00E550F7"/>
    <w:rsid w:val="00E56150"/>
    <w:rsid w:val="00E56237"/>
    <w:rsid w:val="00E5674F"/>
    <w:rsid w:val="00E56F49"/>
    <w:rsid w:val="00E56F8B"/>
    <w:rsid w:val="00E62172"/>
    <w:rsid w:val="00E6264D"/>
    <w:rsid w:val="00E632DD"/>
    <w:rsid w:val="00E63967"/>
    <w:rsid w:val="00E64080"/>
    <w:rsid w:val="00E6443B"/>
    <w:rsid w:val="00E66C94"/>
    <w:rsid w:val="00E66F7B"/>
    <w:rsid w:val="00E6740C"/>
    <w:rsid w:val="00E7077B"/>
    <w:rsid w:val="00E70F86"/>
    <w:rsid w:val="00E71159"/>
    <w:rsid w:val="00E71E32"/>
    <w:rsid w:val="00E722D1"/>
    <w:rsid w:val="00E73AAF"/>
    <w:rsid w:val="00E74B54"/>
    <w:rsid w:val="00E7576F"/>
    <w:rsid w:val="00E81662"/>
    <w:rsid w:val="00E82612"/>
    <w:rsid w:val="00E82629"/>
    <w:rsid w:val="00E836A3"/>
    <w:rsid w:val="00E837B5"/>
    <w:rsid w:val="00E83E36"/>
    <w:rsid w:val="00E853DF"/>
    <w:rsid w:val="00E85A4C"/>
    <w:rsid w:val="00E901D2"/>
    <w:rsid w:val="00E90A6A"/>
    <w:rsid w:val="00E91735"/>
    <w:rsid w:val="00E91A7A"/>
    <w:rsid w:val="00E9207A"/>
    <w:rsid w:val="00E920DB"/>
    <w:rsid w:val="00E9245D"/>
    <w:rsid w:val="00E92982"/>
    <w:rsid w:val="00E93D3C"/>
    <w:rsid w:val="00E9444C"/>
    <w:rsid w:val="00E94895"/>
    <w:rsid w:val="00E94DC7"/>
    <w:rsid w:val="00E950D9"/>
    <w:rsid w:val="00E95455"/>
    <w:rsid w:val="00E9548D"/>
    <w:rsid w:val="00E954F1"/>
    <w:rsid w:val="00E9659B"/>
    <w:rsid w:val="00E966A0"/>
    <w:rsid w:val="00E9746A"/>
    <w:rsid w:val="00EA0557"/>
    <w:rsid w:val="00EA08A8"/>
    <w:rsid w:val="00EA0A7A"/>
    <w:rsid w:val="00EA21A1"/>
    <w:rsid w:val="00EA2539"/>
    <w:rsid w:val="00EA299B"/>
    <w:rsid w:val="00EA3335"/>
    <w:rsid w:val="00EA3347"/>
    <w:rsid w:val="00EA627E"/>
    <w:rsid w:val="00EA7427"/>
    <w:rsid w:val="00EA7A33"/>
    <w:rsid w:val="00EB0526"/>
    <w:rsid w:val="00EB17E7"/>
    <w:rsid w:val="00EB1820"/>
    <w:rsid w:val="00EB30AB"/>
    <w:rsid w:val="00EB38E0"/>
    <w:rsid w:val="00EB3D8D"/>
    <w:rsid w:val="00EB62B4"/>
    <w:rsid w:val="00EB6E44"/>
    <w:rsid w:val="00EC1D79"/>
    <w:rsid w:val="00EC2AED"/>
    <w:rsid w:val="00EC5E64"/>
    <w:rsid w:val="00EC6319"/>
    <w:rsid w:val="00EC6645"/>
    <w:rsid w:val="00EC66E6"/>
    <w:rsid w:val="00EC706B"/>
    <w:rsid w:val="00EC75DE"/>
    <w:rsid w:val="00EC767E"/>
    <w:rsid w:val="00ED04F8"/>
    <w:rsid w:val="00ED0D32"/>
    <w:rsid w:val="00ED1319"/>
    <w:rsid w:val="00ED2DB8"/>
    <w:rsid w:val="00ED2FDF"/>
    <w:rsid w:val="00ED330D"/>
    <w:rsid w:val="00ED43CC"/>
    <w:rsid w:val="00ED5114"/>
    <w:rsid w:val="00ED58B5"/>
    <w:rsid w:val="00EE03AD"/>
    <w:rsid w:val="00EE0DE0"/>
    <w:rsid w:val="00EE126F"/>
    <w:rsid w:val="00EE2879"/>
    <w:rsid w:val="00EE3615"/>
    <w:rsid w:val="00EE4AFA"/>
    <w:rsid w:val="00EE4D82"/>
    <w:rsid w:val="00EE530C"/>
    <w:rsid w:val="00EE5655"/>
    <w:rsid w:val="00EE6DAD"/>
    <w:rsid w:val="00EE7013"/>
    <w:rsid w:val="00EF06C7"/>
    <w:rsid w:val="00EF0B0C"/>
    <w:rsid w:val="00EF153E"/>
    <w:rsid w:val="00EF2017"/>
    <w:rsid w:val="00EF2F4A"/>
    <w:rsid w:val="00EF2F96"/>
    <w:rsid w:val="00EF40CE"/>
    <w:rsid w:val="00EF46B0"/>
    <w:rsid w:val="00EF48E9"/>
    <w:rsid w:val="00EF4CDB"/>
    <w:rsid w:val="00EF5889"/>
    <w:rsid w:val="00EF615E"/>
    <w:rsid w:val="00EF7059"/>
    <w:rsid w:val="00F01434"/>
    <w:rsid w:val="00F02802"/>
    <w:rsid w:val="00F050D4"/>
    <w:rsid w:val="00F05E24"/>
    <w:rsid w:val="00F06C29"/>
    <w:rsid w:val="00F0717D"/>
    <w:rsid w:val="00F07369"/>
    <w:rsid w:val="00F07A92"/>
    <w:rsid w:val="00F07BEF"/>
    <w:rsid w:val="00F11408"/>
    <w:rsid w:val="00F122BD"/>
    <w:rsid w:val="00F12DBE"/>
    <w:rsid w:val="00F135B8"/>
    <w:rsid w:val="00F139DF"/>
    <w:rsid w:val="00F1750F"/>
    <w:rsid w:val="00F2020A"/>
    <w:rsid w:val="00F2065C"/>
    <w:rsid w:val="00F21720"/>
    <w:rsid w:val="00F22A94"/>
    <w:rsid w:val="00F233CD"/>
    <w:rsid w:val="00F23761"/>
    <w:rsid w:val="00F24053"/>
    <w:rsid w:val="00F26258"/>
    <w:rsid w:val="00F26C0B"/>
    <w:rsid w:val="00F26EDF"/>
    <w:rsid w:val="00F3066A"/>
    <w:rsid w:val="00F30AC6"/>
    <w:rsid w:val="00F3166A"/>
    <w:rsid w:val="00F32DF6"/>
    <w:rsid w:val="00F33667"/>
    <w:rsid w:val="00F33716"/>
    <w:rsid w:val="00F349B8"/>
    <w:rsid w:val="00F34B63"/>
    <w:rsid w:val="00F34FD9"/>
    <w:rsid w:val="00F36C7B"/>
    <w:rsid w:val="00F3705C"/>
    <w:rsid w:val="00F377C7"/>
    <w:rsid w:val="00F409F2"/>
    <w:rsid w:val="00F4118F"/>
    <w:rsid w:val="00F415DF"/>
    <w:rsid w:val="00F429A2"/>
    <w:rsid w:val="00F42EF9"/>
    <w:rsid w:val="00F442C7"/>
    <w:rsid w:val="00F44722"/>
    <w:rsid w:val="00F45635"/>
    <w:rsid w:val="00F456C1"/>
    <w:rsid w:val="00F45787"/>
    <w:rsid w:val="00F45A08"/>
    <w:rsid w:val="00F46AF1"/>
    <w:rsid w:val="00F46B71"/>
    <w:rsid w:val="00F47C42"/>
    <w:rsid w:val="00F50865"/>
    <w:rsid w:val="00F52FAE"/>
    <w:rsid w:val="00F5300D"/>
    <w:rsid w:val="00F5553F"/>
    <w:rsid w:val="00F55650"/>
    <w:rsid w:val="00F55927"/>
    <w:rsid w:val="00F563B4"/>
    <w:rsid w:val="00F5644C"/>
    <w:rsid w:val="00F57157"/>
    <w:rsid w:val="00F572E2"/>
    <w:rsid w:val="00F615C5"/>
    <w:rsid w:val="00F624FA"/>
    <w:rsid w:val="00F62C73"/>
    <w:rsid w:val="00F63E42"/>
    <w:rsid w:val="00F64CFD"/>
    <w:rsid w:val="00F665A6"/>
    <w:rsid w:val="00F6661B"/>
    <w:rsid w:val="00F67C0D"/>
    <w:rsid w:val="00F67FD1"/>
    <w:rsid w:val="00F7070C"/>
    <w:rsid w:val="00F70722"/>
    <w:rsid w:val="00F70C3F"/>
    <w:rsid w:val="00F70EA6"/>
    <w:rsid w:val="00F71654"/>
    <w:rsid w:val="00F71856"/>
    <w:rsid w:val="00F723FB"/>
    <w:rsid w:val="00F72417"/>
    <w:rsid w:val="00F735EF"/>
    <w:rsid w:val="00F75597"/>
    <w:rsid w:val="00F75627"/>
    <w:rsid w:val="00F767C9"/>
    <w:rsid w:val="00F76D3C"/>
    <w:rsid w:val="00F808E6"/>
    <w:rsid w:val="00F80F30"/>
    <w:rsid w:val="00F81995"/>
    <w:rsid w:val="00F81EE4"/>
    <w:rsid w:val="00F82A1B"/>
    <w:rsid w:val="00F83DB6"/>
    <w:rsid w:val="00F84981"/>
    <w:rsid w:val="00F84A21"/>
    <w:rsid w:val="00F84EB6"/>
    <w:rsid w:val="00F85EAE"/>
    <w:rsid w:val="00F8623D"/>
    <w:rsid w:val="00F86EF5"/>
    <w:rsid w:val="00F90EAB"/>
    <w:rsid w:val="00F91EBA"/>
    <w:rsid w:val="00F91F98"/>
    <w:rsid w:val="00F94274"/>
    <w:rsid w:val="00F95FCC"/>
    <w:rsid w:val="00F9688C"/>
    <w:rsid w:val="00F96CB9"/>
    <w:rsid w:val="00F97C67"/>
    <w:rsid w:val="00FA04D0"/>
    <w:rsid w:val="00FA0599"/>
    <w:rsid w:val="00FA099D"/>
    <w:rsid w:val="00FA0A71"/>
    <w:rsid w:val="00FA2F83"/>
    <w:rsid w:val="00FA33C2"/>
    <w:rsid w:val="00FA35A0"/>
    <w:rsid w:val="00FA53FE"/>
    <w:rsid w:val="00FA553D"/>
    <w:rsid w:val="00FA5585"/>
    <w:rsid w:val="00FA5CBC"/>
    <w:rsid w:val="00FA6F18"/>
    <w:rsid w:val="00FA7D5E"/>
    <w:rsid w:val="00FB1157"/>
    <w:rsid w:val="00FB2DE1"/>
    <w:rsid w:val="00FB349A"/>
    <w:rsid w:val="00FB4AC4"/>
    <w:rsid w:val="00FB66B3"/>
    <w:rsid w:val="00FB6926"/>
    <w:rsid w:val="00FB6B5F"/>
    <w:rsid w:val="00FB6DD5"/>
    <w:rsid w:val="00FB6F79"/>
    <w:rsid w:val="00FB7431"/>
    <w:rsid w:val="00FB7974"/>
    <w:rsid w:val="00FC1DCD"/>
    <w:rsid w:val="00FC2212"/>
    <w:rsid w:val="00FC337C"/>
    <w:rsid w:val="00FC4184"/>
    <w:rsid w:val="00FC6435"/>
    <w:rsid w:val="00FC66AD"/>
    <w:rsid w:val="00FC7983"/>
    <w:rsid w:val="00FD0311"/>
    <w:rsid w:val="00FD15CA"/>
    <w:rsid w:val="00FD174F"/>
    <w:rsid w:val="00FD29EA"/>
    <w:rsid w:val="00FD2AF2"/>
    <w:rsid w:val="00FD31FE"/>
    <w:rsid w:val="00FD3337"/>
    <w:rsid w:val="00FD3665"/>
    <w:rsid w:val="00FD3C89"/>
    <w:rsid w:val="00FD3D71"/>
    <w:rsid w:val="00FD404E"/>
    <w:rsid w:val="00FD42A1"/>
    <w:rsid w:val="00FD58C0"/>
    <w:rsid w:val="00FD64D4"/>
    <w:rsid w:val="00FD72BD"/>
    <w:rsid w:val="00FD75DC"/>
    <w:rsid w:val="00FE09BA"/>
    <w:rsid w:val="00FE0C58"/>
    <w:rsid w:val="00FE13F8"/>
    <w:rsid w:val="00FE152A"/>
    <w:rsid w:val="00FE15B8"/>
    <w:rsid w:val="00FE1693"/>
    <w:rsid w:val="00FE1DED"/>
    <w:rsid w:val="00FE2868"/>
    <w:rsid w:val="00FE292A"/>
    <w:rsid w:val="00FE4395"/>
    <w:rsid w:val="00FE50C6"/>
    <w:rsid w:val="00FE615B"/>
    <w:rsid w:val="00FE752F"/>
    <w:rsid w:val="00FF1B51"/>
    <w:rsid w:val="00FF3115"/>
    <w:rsid w:val="00FF4B04"/>
    <w:rsid w:val="00FF653E"/>
    <w:rsid w:val="00FF6AEE"/>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4F354"/>
  <w15:docId w15:val="{546D63DA-2F59-41E5-8FA5-C386F81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D6CE7"/>
    <w:pPr>
      <w:tabs>
        <w:tab w:val="right" w:pos="8640"/>
      </w:tabs>
      <w:jc w:val="both"/>
    </w:pPr>
    <w:rPr>
      <w:rFonts w:ascii="Garamond" w:hAnsi="Garamond"/>
      <w:spacing w:val="-2"/>
      <w:sz w:val="24"/>
      <w:lang w:eastAsia="en-US"/>
    </w:rPr>
  </w:style>
  <w:style w:type="paragraph" w:styleId="12">
    <w:name w:val="heading 1"/>
    <w:basedOn w:val="a3"/>
    <w:next w:val="a4"/>
    <w:link w:val="13"/>
    <w:rsid w:val="00DD6CE7"/>
    <w:pPr>
      <w:keepNext/>
      <w:spacing w:before="280" w:line="360" w:lineRule="auto"/>
      <w:jc w:val="left"/>
      <w:outlineLvl w:val="0"/>
    </w:pPr>
    <w:rPr>
      <w:b/>
    </w:rPr>
  </w:style>
  <w:style w:type="paragraph" w:styleId="20">
    <w:name w:val="heading 2"/>
    <w:basedOn w:val="a3"/>
    <w:next w:val="a4"/>
    <w:rsid w:val="00DD6CE7"/>
    <w:pPr>
      <w:keepNext/>
      <w:spacing w:line="360" w:lineRule="auto"/>
      <w:jc w:val="left"/>
      <w:outlineLvl w:val="1"/>
    </w:pPr>
    <w:rPr>
      <w:b/>
      <w:kern w:val="28"/>
    </w:rPr>
  </w:style>
  <w:style w:type="paragraph" w:styleId="30">
    <w:name w:val="heading 3"/>
    <w:basedOn w:val="a3"/>
    <w:next w:val="a4"/>
    <w:rsid w:val="00DD6CE7"/>
    <w:pPr>
      <w:keepNext/>
      <w:spacing w:line="360" w:lineRule="auto"/>
      <w:jc w:val="left"/>
      <w:outlineLvl w:val="2"/>
    </w:pPr>
    <w:rPr>
      <w:i/>
      <w:spacing w:val="0"/>
      <w:kern w:val="28"/>
    </w:rPr>
  </w:style>
  <w:style w:type="paragraph" w:styleId="40">
    <w:name w:val="heading 4"/>
    <w:basedOn w:val="a3"/>
    <w:next w:val="a4"/>
    <w:semiHidden/>
    <w:unhideWhenUsed/>
    <w:qFormat/>
    <w:rsid w:val="00DD6CE7"/>
    <w:pPr>
      <w:keepNext/>
      <w:keepLines/>
      <w:tabs>
        <w:tab w:val="clear" w:pos="8640"/>
      </w:tabs>
      <w:spacing w:before="200"/>
      <w:jc w:val="left"/>
      <w:outlineLvl w:val="3"/>
    </w:pPr>
    <w:rPr>
      <w:rFonts w:asciiTheme="majorHAnsi" w:eastAsiaTheme="majorEastAsia" w:hAnsiTheme="majorHAnsi" w:cstheme="majorBidi"/>
      <w:b/>
      <w:bCs/>
      <w:i/>
      <w:iCs/>
      <w:color w:val="4F81BD" w:themeColor="accent1"/>
      <w:spacing w:val="0"/>
      <w:szCs w:val="24"/>
      <w:lang w:eastAsia="ru-RU"/>
    </w:rPr>
  </w:style>
  <w:style w:type="paragraph" w:styleId="50">
    <w:name w:val="heading 5"/>
    <w:basedOn w:val="a3"/>
    <w:next w:val="a4"/>
    <w:semiHidden/>
    <w:unhideWhenUsed/>
    <w:qFormat/>
    <w:rsid w:val="00DD6CE7"/>
    <w:pPr>
      <w:keepNext/>
      <w:keepLines/>
      <w:tabs>
        <w:tab w:val="clear" w:pos="8640"/>
      </w:tabs>
      <w:spacing w:before="200"/>
      <w:jc w:val="left"/>
      <w:outlineLvl w:val="4"/>
    </w:pPr>
    <w:rPr>
      <w:rFonts w:asciiTheme="majorHAnsi" w:eastAsiaTheme="majorEastAsia" w:hAnsiTheme="majorHAnsi" w:cstheme="majorBidi"/>
      <w:color w:val="243F60" w:themeColor="accent1" w:themeShade="7F"/>
      <w:spacing w:val="0"/>
      <w:szCs w:val="24"/>
      <w:lang w:eastAsia="ru-RU"/>
    </w:rPr>
  </w:style>
  <w:style w:type="paragraph" w:styleId="6">
    <w:name w:val="heading 6"/>
    <w:basedOn w:val="a3"/>
    <w:next w:val="a4"/>
    <w:semiHidden/>
    <w:unhideWhenUsed/>
    <w:qFormat/>
    <w:rsid w:val="00DD6CE7"/>
    <w:pPr>
      <w:keepNext/>
      <w:keepLines/>
      <w:tabs>
        <w:tab w:val="clear" w:pos="8640"/>
      </w:tabs>
      <w:spacing w:before="200"/>
      <w:jc w:val="left"/>
      <w:outlineLvl w:val="5"/>
    </w:pPr>
    <w:rPr>
      <w:rFonts w:asciiTheme="majorHAnsi" w:eastAsiaTheme="majorEastAsia" w:hAnsiTheme="majorHAnsi" w:cstheme="majorBidi"/>
      <w:i/>
      <w:iCs/>
      <w:color w:val="243F60" w:themeColor="accent1" w:themeShade="7F"/>
      <w:spacing w:val="0"/>
      <w:szCs w:val="24"/>
      <w:lang w:eastAsia="ru-RU"/>
    </w:rPr>
  </w:style>
  <w:style w:type="paragraph" w:styleId="7">
    <w:name w:val="heading 7"/>
    <w:basedOn w:val="a3"/>
    <w:next w:val="a4"/>
    <w:semiHidden/>
    <w:unhideWhenUsed/>
    <w:qFormat/>
    <w:rsid w:val="00DD6CE7"/>
    <w:pPr>
      <w:keepNext/>
      <w:keepLines/>
      <w:tabs>
        <w:tab w:val="clear" w:pos="8640"/>
      </w:tabs>
      <w:spacing w:before="200"/>
      <w:jc w:val="left"/>
      <w:outlineLvl w:val="6"/>
    </w:pPr>
    <w:rPr>
      <w:rFonts w:asciiTheme="majorHAnsi" w:eastAsiaTheme="majorEastAsia" w:hAnsiTheme="majorHAnsi" w:cstheme="majorBidi"/>
      <w:i/>
      <w:iCs/>
      <w:color w:val="404040" w:themeColor="text1" w:themeTint="BF"/>
      <w:spacing w:val="0"/>
      <w:szCs w:val="24"/>
      <w:lang w:eastAsia="ru-RU"/>
    </w:rPr>
  </w:style>
  <w:style w:type="paragraph" w:styleId="8">
    <w:name w:val="heading 8"/>
    <w:basedOn w:val="a3"/>
    <w:next w:val="a4"/>
    <w:semiHidden/>
    <w:unhideWhenUsed/>
    <w:qFormat/>
    <w:rsid w:val="00DD6CE7"/>
    <w:pPr>
      <w:keepNext/>
      <w:keepLines/>
      <w:tabs>
        <w:tab w:val="clear" w:pos="8640"/>
      </w:tabs>
      <w:spacing w:before="200"/>
      <w:jc w:val="left"/>
      <w:outlineLvl w:val="7"/>
    </w:pPr>
    <w:rPr>
      <w:rFonts w:asciiTheme="majorHAnsi" w:eastAsiaTheme="majorEastAsia" w:hAnsiTheme="majorHAnsi" w:cstheme="majorBidi"/>
      <w:color w:val="404040" w:themeColor="text1" w:themeTint="BF"/>
      <w:spacing w:val="0"/>
      <w:sz w:val="20"/>
      <w:lang w:eastAsia="ru-RU"/>
    </w:rPr>
  </w:style>
  <w:style w:type="paragraph" w:styleId="9">
    <w:name w:val="heading 9"/>
    <w:basedOn w:val="a3"/>
    <w:next w:val="a4"/>
    <w:semiHidden/>
    <w:unhideWhenUsed/>
    <w:qFormat/>
    <w:rsid w:val="00DD6CE7"/>
    <w:pPr>
      <w:keepNext/>
      <w:keepLines/>
      <w:tabs>
        <w:tab w:val="clear" w:pos="8640"/>
      </w:tabs>
      <w:spacing w:before="200"/>
      <w:jc w:val="left"/>
      <w:outlineLvl w:val="8"/>
    </w:pPr>
    <w:rPr>
      <w:rFonts w:asciiTheme="majorHAnsi" w:eastAsiaTheme="majorEastAsia" w:hAnsiTheme="majorHAnsi" w:cstheme="majorBidi"/>
      <w:i/>
      <w:iCs/>
      <w:color w:val="404040" w:themeColor="text1" w:themeTint="BF"/>
      <w:spacing w:val="0"/>
      <w:sz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3"/>
    <w:rsid w:val="00DD6CE7"/>
    <w:rPr>
      <w:rFonts w:ascii="Courier New" w:hAnsi="Courier New" w:cs="Courier New"/>
      <w:sz w:val="20"/>
    </w:rPr>
  </w:style>
  <w:style w:type="paragraph" w:styleId="a8">
    <w:name w:val="Body Text Indent"/>
    <w:basedOn w:val="a4"/>
    <w:rsid w:val="00DD6CE7"/>
    <w:pPr>
      <w:spacing w:after="0" w:line="240" w:lineRule="auto"/>
      <w:ind w:left="360" w:hanging="360"/>
      <w:jc w:val="left"/>
    </w:pPr>
  </w:style>
  <w:style w:type="paragraph" w:styleId="a4">
    <w:name w:val="Body Text"/>
    <w:aliases w:val="Письмо в Интернет,body text,Письмо в Инте-нет"/>
    <w:basedOn w:val="a3"/>
    <w:link w:val="a9"/>
    <w:rsid w:val="00DD6CE7"/>
    <w:pPr>
      <w:spacing w:after="280" w:line="360" w:lineRule="auto"/>
    </w:pPr>
  </w:style>
  <w:style w:type="paragraph" w:styleId="21">
    <w:name w:val="Body Text Indent 2"/>
    <w:basedOn w:val="a3"/>
    <w:rsid w:val="00DD6CE7"/>
    <w:pPr>
      <w:spacing w:after="120" w:line="480" w:lineRule="auto"/>
      <w:ind w:left="283"/>
    </w:pPr>
  </w:style>
  <w:style w:type="paragraph" w:styleId="31">
    <w:name w:val="Body Text 3"/>
    <w:basedOn w:val="a3"/>
    <w:rsid w:val="00DD6CE7"/>
    <w:pPr>
      <w:spacing w:after="120"/>
    </w:pPr>
    <w:rPr>
      <w:sz w:val="16"/>
      <w:szCs w:val="16"/>
    </w:rPr>
  </w:style>
  <w:style w:type="paragraph" w:styleId="22">
    <w:name w:val="Body Text 2"/>
    <w:basedOn w:val="a3"/>
    <w:rsid w:val="00DD6CE7"/>
    <w:pPr>
      <w:spacing w:after="120" w:line="480" w:lineRule="auto"/>
    </w:pPr>
  </w:style>
  <w:style w:type="paragraph" w:styleId="32">
    <w:name w:val="Body Text Indent 3"/>
    <w:basedOn w:val="a3"/>
    <w:rsid w:val="00DD6CE7"/>
    <w:pPr>
      <w:spacing w:after="120"/>
      <w:ind w:left="283"/>
    </w:pPr>
    <w:rPr>
      <w:sz w:val="16"/>
      <w:szCs w:val="16"/>
    </w:rPr>
  </w:style>
  <w:style w:type="paragraph" w:customStyle="1" w:styleId="23">
    <w:name w:val="Заг_таб_2"/>
    <w:basedOn w:val="a3"/>
    <w:rsid w:val="00EF7059"/>
    <w:pPr>
      <w:keepNext/>
      <w:tabs>
        <w:tab w:val="left" w:pos="357"/>
      </w:tabs>
      <w:spacing w:before="80" w:after="80"/>
      <w:jc w:val="center"/>
    </w:pPr>
    <w:rPr>
      <w:b/>
    </w:rPr>
  </w:style>
  <w:style w:type="paragraph" w:styleId="aa">
    <w:name w:val="Balloon Text"/>
    <w:basedOn w:val="a3"/>
    <w:semiHidden/>
    <w:rsid w:val="00EF7059"/>
    <w:rPr>
      <w:rFonts w:ascii="Tahoma" w:hAnsi="Tahoma" w:cs="Tahoma"/>
      <w:sz w:val="16"/>
      <w:szCs w:val="16"/>
    </w:rPr>
  </w:style>
  <w:style w:type="paragraph" w:styleId="ab">
    <w:name w:val="footer"/>
    <w:basedOn w:val="a3"/>
    <w:rsid w:val="00DD6CE7"/>
    <w:pPr>
      <w:keepLines/>
      <w:tabs>
        <w:tab w:val="center" w:pos="4320"/>
      </w:tabs>
      <w:jc w:val="center"/>
    </w:pPr>
  </w:style>
  <w:style w:type="character" w:styleId="ac">
    <w:name w:val="page number"/>
    <w:rsid w:val="00DD6CE7"/>
  </w:style>
  <w:style w:type="paragraph" w:customStyle="1" w:styleId="ConsNormal">
    <w:name w:val="ConsNormal"/>
    <w:rsid w:val="00EF7059"/>
    <w:pPr>
      <w:autoSpaceDE w:val="0"/>
      <w:autoSpaceDN w:val="0"/>
      <w:adjustRightInd w:val="0"/>
      <w:ind w:firstLine="720"/>
    </w:pPr>
    <w:rPr>
      <w:rFonts w:ascii="Arial" w:hAnsi="Arial" w:cs="Arial"/>
      <w:sz w:val="24"/>
      <w:szCs w:val="24"/>
    </w:rPr>
  </w:style>
  <w:style w:type="paragraph" w:customStyle="1" w:styleId="ConsTitle">
    <w:name w:val="ConsTitle"/>
    <w:rsid w:val="00EF7059"/>
    <w:pPr>
      <w:autoSpaceDE w:val="0"/>
      <w:autoSpaceDN w:val="0"/>
      <w:adjustRightInd w:val="0"/>
      <w:ind w:right="19772"/>
    </w:pPr>
    <w:rPr>
      <w:rFonts w:ascii="Arial" w:hAnsi="Arial" w:cs="Arial"/>
      <w:b/>
      <w:bCs/>
      <w:sz w:val="16"/>
      <w:szCs w:val="16"/>
    </w:rPr>
  </w:style>
  <w:style w:type="paragraph" w:styleId="ad">
    <w:name w:val="header"/>
    <w:basedOn w:val="a3"/>
    <w:link w:val="ae"/>
    <w:uiPriority w:val="99"/>
    <w:rsid w:val="00DD6CE7"/>
    <w:pPr>
      <w:keepLines/>
      <w:tabs>
        <w:tab w:val="center" w:pos="4320"/>
      </w:tabs>
      <w:jc w:val="center"/>
    </w:pPr>
  </w:style>
  <w:style w:type="character" w:styleId="af">
    <w:name w:val="annotation reference"/>
    <w:semiHidden/>
    <w:rsid w:val="00DD6CE7"/>
    <w:rPr>
      <w:sz w:val="16"/>
    </w:rPr>
  </w:style>
  <w:style w:type="paragraph" w:styleId="af0">
    <w:name w:val="annotation text"/>
    <w:basedOn w:val="a3"/>
    <w:link w:val="af1"/>
    <w:semiHidden/>
    <w:rsid w:val="00DD6CE7"/>
    <w:pPr>
      <w:tabs>
        <w:tab w:val="left" w:pos="187"/>
      </w:tabs>
      <w:spacing w:after="120" w:line="220" w:lineRule="exact"/>
      <w:ind w:left="187" w:hanging="187"/>
    </w:pPr>
  </w:style>
  <w:style w:type="paragraph" w:customStyle="1" w:styleId="ConsPlusNormal">
    <w:name w:val="ConsPlusNormal"/>
    <w:rsid w:val="00C63015"/>
    <w:pPr>
      <w:autoSpaceDE w:val="0"/>
      <w:autoSpaceDN w:val="0"/>
      <w:adjustRightInd w:val="0"/>
      <w:ind w:firstLine="720"/>
    </w:pPr>
    <w:rPr>
      <w:rFonts w:ascii="Arial" w:hAnsi="Arial" w:cs="Arial"/>
    </w:rPr>
  </w:style>
  <w:style w:type="paragraph" w:styleId="af2">
    <w:name w:val="annotation subject"/>
    <w:basedOn w:val="af0"/>
    <w:next w:val="af0"/>
    <w:semiHidden/>
    <w:rsid w:val="001C6B2B"/>
    <w:rPr>
      <w:b/>
      <w:bCs/>
    </w:rPr>
  </w:style>
  <w:style w:type="table" w:styleId="af3">
    <w:name w:val="Table Grid"/>
    <w:basedOn w:val="a6"/>
    <w:rsid w:val="00B1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f5"/>
    <w:semiHidden/>
    <w:rsid w:val="00DD6CE7"/>
    <w:pPr>
      <w:spacing w:after="120"/>
    </w:pPr>
  </w:style>
  <w:style w:type="character" w:styleId="af6">
    <w:name w:val="footnote reference"/>
    <w:semiHidden/>
    <w:rsid w:val="00DD6CE7"/>
    <w:rPr>
      <w:vertAlign w:val="superscript"/>
    </w:rPr>
  </w:style>
  <w:style w:type="paragraph" w:customStyle="1" w:styleId="af7">
    <w:name w:val="Автор"/>
    <w:basedOn w:val="a4"/>
    <w:rsid w:val="00DD6CE7"/>
    <w:pPr>
      <w:spacing w:after="0" w:line="480" w:lineRule="auto"/>
      <w:jc w:val="center"/>
    </w:pPr>
  </w:style>
  <w:style w:type="paragraph" w:customStyle="1" w:styleId="af8">
    <w:name w:val="Цитаты"/>
    <w:basedOn w:val="a4"/>
    <w:rsid w:val="00DD6CE7"/>
    <w:pPr>
      <w:keepLines/>
      <w:spacing w:after="160" w:line="480" w:lineRule="auto"/>
      <w:ind w:left="720" w:right="720"/>
    </w:pPr>
    <w:rPr>
      <w:i/>
    </w:rPr>
  </w:style>
  <w:style w:type="paragraph" w:customStyle="1" w:styleId="af9">
    <w:name w:val="Неразрывный основной текст"/>
    <w:basedOn w:val="a4"/>
    <w:rsid w:val="00DD6CE7"/>
    <w:pPr>
      <w:keepNext/>
    </w:pPr>
  </w:style>
  <w:style w:type="paragraph" w:styleId="afa">
    <w:name w:val="caption"/>
    <w:basedOn w:val="a3"/>
    <w:next w:val="a4"/>
    <w:semiHidden/>
    <w:unhideWhenUsed/>
    <w:qFormat/>
    <w:rsid w:val="00DD6CE7"/>
    <w:pPr>
      <w:tabs>
        <w:tab w:val="clear" w:pos="8640"/>
      </w:tabs>
      <w:spacing w:after="200"/>
      <w:jc w:val="left"/>
    </w:pPr>
    <w:rPr>
      <w:rFonts w:ascii="Times New Roman" w:hAnsi="Times New Roman"/>
      <w:b/>
      <w:bCs/>
      <w:color w:val="4F81BD" w:themeColor="accent1"/>
      <w:spacing w:val="0"/>
      <w:sz w:val="18"/>
      <w:szCs w:val="18"/>
      <w:lang w:eastAsia="ru-RU"/>
    </w:rPr>
  </w:style>
  <w:style w:type="paragraph" w:customStyle="1" w:styleId="afb">
    <w:name w:val="Название главы"/>
    <w:basedOn w:val="a3"/>
    <w:next w:val="a3"/>
    <w:rsid w:val="00DD6CE7"/>
    <w:pPr>
      <w:keepNext/>
      <w:pageBreakBefore/>
      <w:spacing w:after="560"/>
      <w:jc w:val="center"/>
    </w:pPr>
    <w:rPr>
      <w:i/>
      <w:spacing w:val="70"/>
      <w:sz w:val="22"/>
    </w:rPr>
  </w:style>
  <w:style w:type="paragraph" w:customStyle="1" w:styleId="afc">
    <w:name w:val="Подзаголовок главы"/>
    <w:basedOn w:val="a3"/>
    <w:next w:val="a4"/>
    <w:rsid w:val="00DD6CE7"/>
    <w:pPr>
      <w:keepNext/>
      <w:keepLines/>
      <w:spacing w:after="280"/>
      <w:jc w:val="center"/>
    </w:pPr>
    <w:rPr>
      <w:spacing w:val="2"/>
      <w:kern w:val="28"/>
    </w:rPr>
  </w:style>
  <w:style w:type="paragraph" w:customStyle="1" w:styleId="afd">
    <w:name w:val="Заголовок главы"/>
    <w:basedOn w:val="a3"/>
    <w:next w:val="afc"/>
    <w:rsid w:val="00DD6CE7"/>
    <w:pPr>
      <w:keepNext/>
      <w:keepLines/>
      <w:spacing w:before="560" w:after="560"/>
      <w:jc w:val="center"/>
    </w:pPr>
    <w:rPr>
      <w:caps/>
      <w:spacing w:val="2"/>
      <w:kern w:val="28"/>
    </w:rPr>
  </w:style>
  <w:style w:type="paragraph" w:styleId="afe">
    <w:name w:val="Date"/>
    <w:basedOn w:val="a4"/>
    <w:rsid w:val="00DD6CE7"/>
    <w:pPr>
      <w:spacing w:after="560"/>
      <w:jc w:val="center"/>
    </w:pPr>
  </w:style>
  <w:style w:type="character" w:styleId="aff">
    <w:name w:val="Emphasis"/>
    <w:rsid w:val="00DD6CE7"/>
    <w:rPr>
      <w:i/>
    </w:rPr>
  </w:style>
  <w:style w:type="character" w:styleId="aff0">
    <w:name w:val="endnote reference"/>
    <w:semiHidden/>
    <w:rsid w:val="00DD6CE7"/>
    <w:rPr>
      <w:vertAlign w:val="superscript"/>
    </w:rPr>
  </w:style>
  <w:style w:type="paragraph" w:styleId="aff1">
    <w:name w:val="endnote text"/>
    <w:basedOn w:val="a3"/>
    <w:semiHidden/>
    <w:rsid w:val="00DD6CE7"/>
    <w:pPr>
      <w:tabs>
        <w:tab w:val="left" w:pos="187"/>
      </w:tabs>
      <w:spacing w:after="120" w:line="220" w:lineRule="exact"/>
      <w:ind w:left="187" w:hanging="187"/>
    </w:pPr>
    <w:rPr>
      <w:sz w:val="18"/>
    </w:rPr>
  </w:style>
  <w:style w:type="paragraph" w:customStyle="1" w:styleId="aff2">
    <w:name w:val="Нижний колонтитул (четный)"/>
    <w:basedOn w:val="ab"/>
    <w:rsid w:val="00DD6CE7"/>
  </w:style>
  <w:style w:type="paragraph" w:customStyle="1" w:styleId="aff3">
    <w:name w:val="Нижний колонтитул (первый)"/>
    <w:basedOn w:val="ab"/>
    <w:rsid w:val="00DD6CE7"/>
    <w:pPr>
      <w:tabs>
        <w:tab w:val="clear" w:pos="8640"/>
      </w:tabs>
    </w:pPr>
  </w:style>
  <w:style w:type="paragraph" w:customStyle="1" w:styleId="aff4">
    <w:name w:val="Нижний колонтитул (нечетный)"/>
    <w:basedOn w:val="ab"/>
    <w:rsid w:val="00DD6CE7"/>
    <w:pPr>
      <w:tabs>
        <w:tab w:val="right" w:pos="0"/>
      </w:tabs>
    </w:pPr>
  </w:style>
  <w:style w:type="paragraph" w:customStyle="1" w:styleId="af5">
    <w:name w:val="База сноски"/>
    <w:basedOn w:val="a3"/>
    <w:rsid w:val="00DD6CE7"/>
    <w:pPr>
      <w:tabs>
        <w:tab w:val="left" w:pos="187"/>
      </w:tabs>
      <w:spacing w:line="220" w:lineRule="exact"/>
      <w:ind w:left="187" w:hanging="187"/>
    </w:pPr>
    <w:rPr>
      <w:sz w:val="18"/>
    </w:rPr>
  </w:style>
  <w:style w:type="paragraph" w:customStyle="1" w:styleId="aff5">
    <w:name w:val="Определение термина"/>
    <w:basedOn w:val="a4"/>
    <w:rsid w:val="00DD6CE7"/>
    <w:pPr>
      <w:spacing w:line="240" w:lineRule="auto"/>
    </w:pPr>
  </w:style>
  <w:style w:type="character" w:customStyle="1" w:styleId="aff6">
    <w:name w:val="Термин"/>
    <w:rsid w:val="00DD6CE7"/>
    <w:rPr>
      <w:b/>
    </w:rPr>
  </w:style>
  <w:style w:type="paragraph" w:customStyle="1" w:styleId="aff7">
    <w:name w:val="База верхнего колонтитула"/>
    <w:basedOn w:val="a3"/>
    <w:rsid w:val="00DD6CE7"/>
    <w:pPr>
      <w:keepLines/>
      <w:tabs>
        <w:tab w:val="center" w:pos="4320"/>
      </w:tabs>
      <w:jc w:val="center"/>
    </w:pPr>
  </w:style>
  <w:style w:type="paragraph" w:customStyle="1" w:styleId="aff8">
    <w:name w:val="Верхний колонтитул (четный)"/>
    <w:basedOn w:val="ad"/>
    <w:rsid w:val="00DD6CE7"/>
  </w:style>
  <w:style w:type="paragraph" w:customStyle="1" w:styleId="aff9">
    <w:name w:val="Верхний колонтитул (первый)"/>
    <w:basedOn w:val="ad"/>
    <w:rsid w:val="00DD6CE7"/>
    <w:pPr>
      <w:tabs>
        <w:tab w:val="clear" w:pos="8640"/>
      </w:tabs>
    </w:pPr>
  </w:style>
  <w:style w:type="paragraph" w:customStyle="1" w:styleId="affa">
    <w:name w:val="Верхний колонтитул (нечетный)"/>
    <w:basedOn w:val="ad"/>
    <w:rsid w:val="00DD6CE7"/>
    <w:pPr>
      <w:tabs>
        <w:tab w:val="right" w:pos="0"/>
      </w:tabs>
    </w:pPr>
  </w:style>
  <w:style w:type="paragraph" w:customStyle="1" w:styleId="affb">
    <w:name w:val="База заголовка"/>
    <w:basedOn w:val="a3"/>
    <w:next w:val="a4"/>
    <w:rsid w:val="00DD6CE7"/>
    <w:pPr>
      <w:keepNext/>
      <w:keepLines/>
      <w:spacing w:line="360" w:lineRule="auto"/>
      <w:jc w:val="left"/>
    </w:pPr>
    <w:rPr>
      <w:b/>
      <w:kern w:val="28"/>
    </w:rPr>
  </w:style>
  <w:style w:type="paragraph" w:styleId="14">
    <w:name w:val="index 1"/>
    <w:basedOn w:val="a3"/>
    <w:semiHidden/>
    <w:rsid w:val="00DD6CE7"/>
    <w:pPr>
      <w:tabs>
        <w:tab w:val="right" w:leader="dot" w:pos="3960"/>
      </w:tabs>
      <w:ind w:left="720" w:hanging="720"/>
      <w:jc w:val="left"/>
    </w:pPr>
    <w:rPr>
      <w:sz w:val="20"/>
    </w:rPr>
  </w:style>
  <w:style w:type="paragraph" w:styleId="24">
    <w:name w:val="index 2"/>
    <w:basedOn w:val="a3"/>
    <w:semiHidden/>
    <w:rsid w:val="00DD6CE7"/>
    <w:pPr>
      <w:tabs>
        <w:tab w:val="right" w:leader="dot" w:pos="3960"/>
      </w:tabs>
      <w:ind w:left="900" w:hanging="720"/>
      <w:jc w:val="left"/>
    </w:pPr>
    <w:rPr>
      <w:sz w:val="20"/>
    </w:rPr>
  </w:style>
  <w:style w:type="paragraph" w:styleId="33">
    <w:name w:val="index 3"/>
    <w:basedOn w:val="a3"/>
    <w:semiHidden/>
    <w:rsid w:val="00DD6CE7"/>
    <w:pPr>
      <w:tabs>
        <w:tab w:val="right" w:leader="dot" w:pos="3960"/>
      </w:tabs>
      <w:ind w:left="1080" w:hanging="720"/>
    </w:pPr>
    <w:rPr>
      <w:spacing w:val="0"/>
      <w:sz w:val="20"/>
    </w:rPr>
  </w:style>
  <w:style w:type="paragraph" w:styleId="41">
    <w:name w:val="index 4"/>
    <w:basedOn w:val="a3"/>
    <w:semiHidden/>
    <w:rsid w:val="00DD6CE7"/>
    <w:pPr>
      <w:tabs>
        <w:tab w:val="right" w:leader="dot" w:pos="3960"/>
      </w:tabs>
      <w:ind w:left="1080" w:hanging="720"/>
    </w:pPr>
    <w:rPr>
      <w:i/>
      <w:spacing w:val="0"/>
      <w:sz w:val="20"/>
    </w:rPr>
  </w:style>
  <w:style w:type="paragraph" w:styleId="51">
    <w:name w:val="index 5"/>
    <w:basedOn w:val="a3"/>
    <w:semiHidden/>
    <w:rsid w:val="00DD6CE7"/>
    <w:pPr>
      <w:tabs>
        <w:tab w:val="right" w:leader="dot" w:pos="3960"/>
      </w:tabs>
      <w:ind w:left="1080" w:hanging="720"/>
    </w:pPr>
    <w:rPr>
      <w:i/>
      <w:spacing w:val="0"/>
      <w:sz w:val="20"/>
    </w:rPr>
  </w:style>
  <w:style w:type="paragraph" w:customStyle="1" w:styleId="affc">
    <w:name w:val="База указателя"/>
    <w:basedOn w:val="a3"/>
    <w:rsid w:val="00DD6CE7"/>
    <w:pPr>
      <w:tabs>
        <w:tab w:val="right" w:leader="dot" w:pos="3960"/>
      </w:tabs>
      <w:ind w:left="720" w:hanging="720"/>
    </w:pPr>
    <w:rPr>
      <w:spacing w:val="0"/>
      <w:sz w:val="20"/>
    </w:rPr>
  </w:style>
  <w:style w:type="paragraph" w:styleId="affd">
    <w:name w:val="index heading"/>
    <w:basedOn w:val="a3"/>
    <w:next w:val="14"/>
    <w:semiHidden/>
    <w:rsid w:val="00DD6CE7"/>
    <w:pPr>
      <w:keepNext/>
      <w:spacing w:before="280"/>
    </w:pPr>
    <w:rPr>
      <w:kern w:val="28"/>
      <w:sz w:val="27"/>
    </w:rPr>
  </w:style>
  <w:style w:type="character" w:customStyle="1" w:styleId="affe">
    <w:name w:val="Вступление"/>
    <w:rsid w:val="00DD6CE7"/>
    <w:rPr>
      <w:caps/>
      <w:spacing w:val="0"/>
    </w:rPr>
  </w:style>
  <w:style w:type="character" w:styleId="afff">
    <w:name w:val="line number"/>
    <w:rsid w:val="00DD6CE7"/>
  </w:style>
  <w:style w:type="paragraph" w:styleId="afff0">
    <w:name w:val="List"/>
    <w:basedOn w:val="a4"/>
    <w:rsid w:val="00DD6CE7"/>
    <w:pPr>
      <w:tabs>
        <w:tab w:val="left" w:pos="720"/>
      </w:tabs>
      <w:spacing w:after="80"/>
      <w:ind w:left="720" w:hanging="360"/>
    </w:pPr>
  </w:style>
  <w:style w:type="paragraph" w:styleId="25">
    <w:name w:val="List 2"/>
    <w:basedOn w:val="afff0"/>
    <w:rsid w:val="00DD6CE7"/>
    <w:pPr>
      <w:tabs>
        <w:tab w:val="clear" w:pos="720"/>
        <w:tab w:val="left" w:pos="1080"/>
      </w:tabs>
      <w:ind w:left="1080"/>
    </w:pPr>
  </w:style>
  <w:style w:type="paragraph" w:styleId="34">
    <w:name w:val="List 3"/>
    <w:basedOn w:val="afff0"/>
    <w:rsid w:val="00DD6CE7"/>
    <w:pPr>
      <w:tabs>
        <w:tab w:val="clear" w:pos="720"/>
        <w:tab w:val="left" w:pos="1440"/>
      </w:tabs>
      <w:ind w:left="1440"/>
    </w:pPr>
  </w:style>
  <w:style w:type="paragraph" w:styleId="42">
    <w:name w:val="List 4"/>
    <w:basedOn w:val="afff0"/>
    <w:rsid w:val="00DD6CE7"/>
    <w:pPr>
      <w:tabs>
        <w:tab w:val="clear" w:pos="720"/>
        <w:tab w:val="left" w:pos="1800"/>
      </w:tabs>
      <w:ind w:left="1800"/>
    </w:pPr>
  </w:style>
  <w:style w:type="paragraph" w:styleId="52">
    <w:name w:val="List 5"/>
    <w:basedOn w:val="afff0"/>
    <w:rsid w:val="00DD6CE7"/>
    <w:pPr>
      <w:tabs>
        <w:tab w:val="clear" w:pos="720"/>
        <w:tab w:val="left" w:pos="2160"/>
      </w:tabs>
      <w:ind w:left="2160"/>
    </w:pPr>
  </w:style>
  <w:style w:type="paragraph" w:styleId="afff1">
    <w:name w:val="List Continue"/>
    <w:basedOn w:val="afff0"/>
    <w:rsid w:val="00DD6CE7"/>
    <w:pPr>
      <w:tabs>
        <w:tab w:val="clear" w:pos="720"/>
      </w:tabs>
      <w:spacing w:after="160"/>
    </w:pPr>
  </w:style>
  <w:style w:type="paragraph" w:styleId="26">
    <w:name w:val="List Continue 2"/>
    <w:basedOn w:val="afff1"/>
    <w:rsid w:val="00DD6CE7"/>
    <w:pPr>
      <w:ind w:left="1080"/>
    </w:pPr>
  </w:style>
  <w:style w:type="paragraph" w:styleId="35">
    <w:name w:val="List Continue 3"/>
    <w:basedOn w:val="afff1"/>
    <w:rsid w:val="00DD6CE7"/>
    <w:pPr>
      <w:ind w:left="1440"/>
    </w:pPr>
  </w:style>
  <w:style w:type="paragraph" w:styleId="43">
    <w:name w:val="List Continue 4"/>
    <w:basedOn w:val="afff1"/>
    <w:rsid w:val="00DD6CE7"/>
    <w:pPr>
      <w:ind w:left="1800"/>
    </w:pPr>
  </w:style>
  <w:style w:type="paragraph" w:styleId="53">
    <w:name w:val="List Continue 5"/>
    <w:basedOn w:val="afff1"/>
    <w:rsid w:val="00DD6CE7"/>
    <w:pPr>
      <w:ind w:left="2160"/>
    </w:pPr>
  </w:style>
  <w:style w:type="paragraph" w:styleId="afff2">
    <w:name w:val="List Number"/>
    <w:basedOn w:val="afff0"/>
    <w:rsid w:val="00DD6CE7"/>
    <w:pPr>
      <w:tabs>
        <w:tab w:val="clear" w:pos="720"/>
        <w:tab w:val="clear" w:pos="8640"/>
        <w:tab w:val="right" w:leader="dot" w:pos="7440"/>
      </w:tabs>
      <w:spacing w:after="0"/>
      <w:ind w:left="0" w:firstLine="0"/>
    </w:pPr>
  </w:style>
  <w:style w:type="paragraph" w:styleId="27">
    <w:name w:val="List Number 2"/>
    <w:basedOn w:val="afff2"/>
    <w:rsid w:val="00DD6CE7"/>
    <w:pPr>
      <w:ind w:left="360"/>
    </w:pPr>
  </w:style>
  <w:style w:type="paragraph" w:styleId="36">
    <w:name w:val="List Number 3"/>
    <w:basedOn w:val="afff2"/>
    <w:rsid w:val="00DD6CE7"/>
    <w:pPr>
      <w:ind w:left="720"/>
    </w:pPr>
  </w:style>
  <w:style w:type="paragraph" w:styleId="44">
    <w:name w:val="List Number 4"/>
    <w:basedOn w:val="afff2"/>
    <w:rsid w:val="00DD6CE7"/>
    <w:pPr>
      <w:ind w:left="1080"/>
    </w:pPr>
  </w:style>
  <w:style w:type="paragraph" w:styleId="54">
    <w:name w:val="List Number 5"/>
    <w:basedOn w:val="afff2"/>
    <w:rsid w:val="00DD6CE7"/>
    <w:pPr>
      <w:ind w:left="1440"/>
    </w:pPr>
  </w:style>
  <w:style w:type="paragraph" w:styleId="afff3">
    <w:name w:val="macro"/>
    <w:basedOn w:val="a4"/>
    <w:semiHidden/>
    <w:rsid w:val="00DD6CE7"/>
    <w:pPr>
      <w:spacing w:after="120" w:line="240" w:lineRule="auto"/>
    </w:pPr>
    <w:rPr>
      <w:rFonts w:ascii="Courier New" w:hAnsi="Courier New"/>
    </w:rPr>
  </w:style>
  <w:style w:type="paragraph" w:customStyle="1" w:styleId="afff4">
    <w:name w:val="Имя"/>
    <w:basedOn w:val="a4"/>
    <w:rsid w:val="00DD6CE7"/>
    <w:pPr>
      <w:jc w:val="center"/>
    </w:pPr>
  </w:style>
  <w:style w:type="paragraph" w:customStyle="1" w:styleId="afff5">
    <w:name w:val="Рисунок"/>
    <w:basedOn w:val="a4"/>
    <w:next w:val="afa"/>
    <w:rsid w:val="00DD6CE7"/>
    <w:pPr>
      <w:keepNext/>
      <w:spacing w:line="240" w:lineRule="auto"/>
      <w:jc w:val="center"/>
    </w:pPr>
  </w:style>
  <w:style w:type="paragraph" w:customStyle="1" w:styleId="afff6">
    <w:name w:val="Название раздела"/>
    <w:basedOn w:val="affb"/>
    <w:next w:val="a4"/>
    <w:rsid w:val="00DD6CE7"/>
    <w:pPr>
      <w:pageBreakBefore/>
      <w:spacing w:after="700"/>
      <w:jc w:val="center"/>
    </w:pPr>
    <w:rPr>
      <w:b w:val="0"/>
      <w:caps/>
      <w:spacing w:val="10"/>
    </w:rPr>
  </w:style>
  <w:style w:type="paragraph" w:styleId="afff7">
    <w:name w:val="Subtitle"/>
    <w:basedOn w:val="afff8"/>
    <w:next w:val="a4"/>
    <w:rsid w:val="00DD6CE7"/>
    <w:pPr>
      <w:spacing w:after="0" w:line="480" w:lineRule="auto"/>
    </w:pPr>
    <w:rPr>
      <w:caps w:val="0"/>
    </w:rPr>
  </w:style>
  <w:style w:type="paragraph" w:styleId="afff8">
    <w:name w:val="Title"/>
    <w:basedOn w:val="affb"/>
    <w:next w:val="afff7"/>
    <w:rsid w:val="00DD6CE7"/>
    <w:pPr>
      <w:spacing w:after="280" w:line="240" w:lineRule="auto"/>
      <w:ind w:left="1920" w:right="1920"/>
      <w:jc w:val="center"/>
    </w:pPr>
    <w:rPr>
      <w:b w:val="0"/>
      <w:caps/>
    </w:rPr>
  </w:style>
  <w:style w:type="paragraph" w:customStyle="1" w:styleId="afff9">
    <w:name w:val="Подзаголовок титульного листа"/>
    <w:basedOn w:val="a3"/>
    <w:next w:val="a4"/>
    <w:rsid w:val="00DD6CE7"/>
    <w:pPr>
      <w:keepNext/>
      <w:spacing w:after="560"/>
      <w:ind w:left="1800" w:right="1800"/>
      <w:jc w:val="center"/>
    </w:pPr>
  </w:style>
  <w:style w:type="character" w:customStyle="1" w:styleId="afffa">
    <w:name w:val="Надстрочный"/>
    <w:rsid w:val="00DD6CE7"/>
    <w:rPr>
      <w:vertAlign w:val="superscript"/>
    </w:rPr>
  </w:style>
  <w:style w:type="paragraph" w:styleId="afffb">
    <w:name w:val="table of authorities"/>
    <w:basedOn w:val="a3"/>
    <w:semiHidden/>
    <w:rsid w:val="00DD6CE7"/>
    <w:pPr>
      <w:tabs>
        <w:tab w:val="right" w:leader="dot" w:pos="8640"/>
      </w:tabs>
      <w:ind w:left="360" w:hanging="360"/>
    </w:pPr>
  </w:style>
  <w:style w:type="paragraph" w:styleId="afffc">
    <w:name w:val="table of figures"/>
    <w:basedOn w:val="a3"/>
    <w:semiHidden/>
    <w:rsid w:val="00DD6CE7"/>
    <w:pPr>
      <w:tabs>
        <w:tab w:val="right" w:leader="dot" w:pos="8640"/>
      </w:tabs>
      <w:ind w:left="720" w:hanging="720"/>
    </w:pPr>
  </w:style>
  <w:style w:type="paragraph" w:customStyle="1" w:styleId="afffd">
    <w:name w:val="Заголовок титульного листа"/>
    <w:basedOn w:val="affb"/>
    <w:next w:val="afff9"/>
    <w:rsid w:val="00DD6CE7"/>
    <w:pPr>
      <w:spacing w:before="780" w:after="420" w:line="240" w:lineRule="auto"/>
      <w:ind w:left="1920" w:right="1920"/>
      <w:jc w:val="center"/>
    </w:pPr>
    <w:rPr>
      <w:b w:val="0"/>
      <w:caps/>
      <w:spacing w:val="5"/>
    </w:rPr>
  </w:style>
  <w:style w:type="paragraph" w:styleId="afffe">
    <w:name w:val="toa heading"/>
    <w:basedOn w:val="a3"/>
    <w:next w:val="afffb"/>
    <w:semiHidden/>
    <w:rsid w:val="00DD6CE7"/>
    <w:pPr>
      <w:keepNext/>
      <w:keepLines/>
      <w:spacing w:before="280"/>
      <w:jc w:val="left"/>
    </w:pPr>
    <w:rPr>
      <w:b/>
      <w:kern w:val="28"/>
    </w:rPr>
  </w:style>
  <w:style w:type="paragraph" w:styleId="15">
    <w:name w:val="toc 1"/>
    <w:basedOn w:val="a3"/>
    <w:semiHidden/>
    <w:rsid w:val="00DD6CE7"/>
    <w:pPr>
      <w:tabs>
        <w:tab w:val="clear" w:pos="8640"/>
        <w:tab w:val="right" w:leader="dot" w:pos="7440"/>
      </w:tabs>
    </w:pPr>
  </w:style>
  <w:style w:type="paragraph" w:styleId="28">
    <w:name w:val="toc 2"/>
    <w:basedOn w:val="a3"/>
    <w:semiHidden/>
    <w:rsid w:val="00DD6CE7"/>
    <w:pPr>
      <w:tabs>
        <w:tab w:val="clear" w:pos="8640"/>
        <w:tab w:val="right" w:leader="dot" w:pos="7440"/>
      </w:tabs>
      <w:ind w:left="360"/>
    </w:pPr>
  </w:style>
  <w:style w:type="paragraph" w:styleId="37">
    <w:name w:val="toc 3"/>
    <w:basedOn w:val="a3"/>
    <w:semiHidden/>
    <w:rsid w:val="00DD6CE7"/>
    <w:pPr>
      <w:tabs>
        <w:tab w:val="right" w:leader="dot" w:pos="8640"/>
      </w:tabs>
      <w:ind w:left="720"/>
    </w:pPr>
  </w:style>
  <w:style w:type="paragraph" w:styleId="45">
    <w:name w:val="toc 4"/>
    <w:basedOn w:val="a3"/>
    <w:semiHidden/>
    <w:rsid w:val="00DD6CE7"/>
    <w:pPr>
      <w:tabs>
        <w:tab w:val="right" w:leader="dot" w:pos="8640"/>
      </w:tabs>
      <w:ind w:left="1080"/>
    </w:pPr>
  </w:style>
  <w:style w:type="paragraph" w:styleId="55">
    <w:name w:val="toc 5"/>
    <w:basedOn w:val="a3"/>
    <w:semiHidden/>
    <w:rsid w:val="00DD6CE7"/>
    <w:pPr>
      <w:tabs>
        <w:tab w:val="right" w:leader="dot" w:pos="8640"/>
      </w:tabs>
      <w:ind w:left="1440"/>
    </w:pPr>
  </w:style>
  <w:style w:type="paragraph" w:customStyle="1" w:styleId="affff">
    <w:name w:val="База оглавления"/>
    <w:basedOn w:val="a3"/>
    <w:rsid w:val="00DD6CE7"/>
    <w:pPr>
      <w:tabs>
        <w:tab w:val="right" w:leader="dot" w:pos="8640"/>
      </w:tabs>
    </w:pPr>
  </w:style>
  <w:style w:type="paragraph" w:styleId="HTML0">
    <w:name w:val="HTML Address"/>
    <w:basedOn w:val="a3"/>
    <w:rsid w:val="00DD6CE7"/>
    <w:rPr>
      <w:i/>
      <w:iCs/>
    </w:rPr>
  </w:style>
  <w:style w:type="paragraph" w:styleId="affff0">
    <w:name w:val="envelope address"/>
    <w:basedOn w:val="a3"/>
    <w:rsid w:val="00DD6CE7"/>
    <w:pPr>
      <w:framePr w:w="7920" w:h="1980" w:hRule="exact" w:hSpace="180" w:wrap="auto" w:hAnchor="page" w:xAlign="center" w:yAlign="bottom"/>
      <w:ind w:left="2880"/>
    </w:pPr>
    <w:rPr>
      <w:rFonts w:ascii="Arial" w:hAnsi="Arial" w:cs="Arial"/>
      <w:szCs w:val="24"/>
    </w:rPr>
  </w:style>
  <w:style w:type="character" w:styleId="HTML1">
    <w:name w:val="HTML Acronym"/>
    <w:basedOn w:val="a5"/>
    <w:rsid w:val="00DD6CE7"/>
  </w:style>
  <w:style w:type="character" w:styleId="affff1">
    <w:name w:val="Hyperlink"/>
    <w:basedOn w:val="a5"/>
    <w:rsid w:val="00DD6CE7"/>
    <w:rPr>
      <w:color w:val="0000FF"/>
      <w:u w:val="single"/>
    </w:rPr>
  </w:style>
  <w:style w:type="paragraph" w:styleId="affff2">
    <w:name w:val="Note Heading"/>
    <w:basedOn w:val="a3"/>
    <w:next w:val="a3"/>
    <w:rsid w:val="00DD6CE7"/>
  </w:style>
  <w:style w:type="character" w:styleId="HTML2">
    <w:name w:val="HTML Keyboard"/>
    <w:basedOn w:val="a5"/>
    <w:rsid w:val="00DD6CE7"/>
    <w:rPr>
      <w:rFonts w:ascii="Courier New" w:hAnsi="Courier New"/>
      <w:sz w:val="20"/>
      <w:szCs w:val="20"/>
    </w:rPr>
  </w:style>
  <w:style w:type="character" w:styleId="HTML3">
    <w:name w:val="HTML Code"/>
    <w:basedOn w:val="a5"/>
    <w:rsid w:val="00DD6CE7"/>
    <w:rPr>
      <w:rFonts w:ascii="Courier New" w:hAnsi="Courier New"/>
      <w:sz w:val="20"/>
      <w:szCs w:val="20"/>
    </w:rPr>
  </w:style>
  <w:style w:type="paragraph" w:styleId="affff3">
    <w:name w:val="Body Text First Indent"/>
    <w:basedOn w:val="a4"/>
    <w:rsid w:val="00DD6CE7"/>
    <w:pPr>
      <w:spacing w:after="120" w:line="240" w:lineRule="auto"/>
      <w:ind w:firstLine="210"/>
    </w:pPr>
  </w:style>
  <w:style w:type="paragraph" w:styleId="29">
    <w:name w:val="Body Text First Indent 2"/>
    <w:basedOn w:val="a8"/>
    <w:rsid w:val="00DD6CE7"/>
    <w:pPr>
      <w:spacing w:after="120"/>
      <w:ind w:left="283" w:firstLine="210"/>
      <w:jc w:val="both"/>
    </w:pPr>
  </w:style>
  <w:style w:type="paragraph" w:styleId="a">
    <w:name w:val="List Bullet"/>
    <w:basedOn w:val="a3"/>
    <w:autoRedefine/>
    <w:rsid w:val="00DD6CE7"/>
    <w:pPr>
      <w:numPr>
        <w:numId w:val="2"/>
      </w:numPr>
    </w:pPr>
  </w:style>
  <w:style w:type="paragraph" w:styleId="2">
    <w:name w:val="List Bullet 2"/>
    <w:basedOn w:val="a3"/>
    <w:autoRedefine/>
    <w:rsid w:val="00DD6CE7"/>
    <w:pPr>
      <w:numPr>
        <w:numId w:val="3"/>
      </w:numPr>
    </w:pPr>
  </w:style>
  <w:style w:type="paragraph" w:styleId="3">
    <w:name w:val="List Bullet 3"/>
    <w:basedOn w:val="a3"/>
    <w:autoRedefine/>
    <w:rsid w:val="00DD6CE7"/>
    <w:pPr>
      <w:numPr>
        <w:numId w:val="4"/>
      </w:numPr>
    </w:pPr>
  </w:style>
  <w:style w:type="paragraph" w:styleId="4">
    <w:name w:val="List Bullet 4"/>
    <w:basedOn w:val="a3"/>
    <w:autoRedefine/>
    <w:rsid w:val="00DD6CE7"/>
    <w:pPr>
      <w:numPr>
        <w:numId w:val="5"/>
      </w:numPr>
    </w:pPr>
  </w:style>
  <w:style w:type="paragraph" w:styleId="5">
    <w:name w:val="List Bullet 5"/>
    <w:basedOn w:val="a3"/>
    <w:autoRedefine/>
    <w:rsid w:val="00DD6CE7"/>
    <w:pPr>
      <w:numPr>
        <w:numId w:val="6"/>
      </w:numPr>
    </w:pPr>
  </w:style>
  <w:style w:type="character" w:styleId="HTML4">
    <w:name w:val="HTML Sample"/>
    <w:basedOn w:val="a5"/>
    <w:rsid w:val="00DD6CE7"/>
    <w:rPr>
      <w:rFonts w:ascii="Courier New" w:hAnsi="Courier New"/>
    </w:rPr>
  </w:style>
  <w:style w:type="paragraph" w:styleId="2a">
    <w:name w:val="envelope return"/>
    <w:basedOn w:val="a3"/>
    <w:rsid w:val="00DD6CE7"/>
    <w:rPr>
      <w:rFonts w:ascii="Arial" w:hAnsi="Arial" w:cs="Arial"/>
      <w:sz w:val="20"/>
    </w:rPr>
  </w:style>
  <w:style w:type="paragraph" w:customStyle="1" w:styleId="16">
    <w:name w:val="1"/>
    <w:basedOn w:val="a3"/>
    <w:next w:val="affff4"/>
    <w:rsid w:val="00DD6CE7"/>
    <w:pPr>
      <w:ind w:left="4252"/>
    </w:pPr>
  </w:style>
  <w:style w:type="paragraph" w:styleId="affff5">
    <w:name w:val="Normal Indent"/>
    <w:basedOn w:val="a3"/>
    <w:rsid w:val="00DD6CE7"/>
    <w:pPr>
      <w:ind w:left="720"/>
    </w:pPr>
  </w:style>
  <w:style w:type="paragraph" w:styleId="60">
    <w:name w:val="toc 6"/>
    <w:basedOn w:val="a3"/>
    <w:next w:val="a3"/>
    <w:autoRedefine/>
    <w:semiHidden/>
    <w:rsid w:val="00DD6CE7"/>
    <w:pPr>
      <w:tabs>
        <w:tab w:val="clear" w:pos="8640"/>
      </w:tabs>
      <w:ind w:left="1200"/>
    </w:pPr>
  </w:style>
  <w:style w:type="paragraph" w:styleId="70">
    <w:name w:val="toc 7"/>
    <w:basedOn w:val="a3"/>
    <w:next w:val="a3"/>
    <w:autoRedefine/>
    <w:semiHidden/>
    <w:rsid w:val="00DD6CE7"/>
    <w:pPr>
      <w:tabs>
        <w:tab w:val="clear" w:pos="8640"/>
      </w:tabs>
      <w:ind w:left="1440"/>
    </w:pPr>
  </w:style>
  <w:style w:type="paragraph" w:styleId="80">
    <w:name w:val="toc 8"/>
    <w:basedOn w:val="a3"/>
    <w:next w:val="a3"/>
    <w:autoRedefine/>
    <w:semiHidden/>
    <w:rsid w:val="00DD6CE7"/>
    <w:pPr>
      <w:tabs>
        <w:tab w:val="clear" w:pos="8640"/>
      </w:tabs>
      <w:ind w:left="1680"/>
    </w:pPr>
  </w:style>
  <w:style w:type="paragraph" w:styleId="90">
    <w:name w:val="toc 9"/>
    <w:basedOn w:val="a3"/>
    <w:next w:val="a3"/>
    <w:autoRedefine/>
    <w:semiHidden/>
    <w:rsid w:val="00DD6CE7"/>
    <w:pPr>
      <w:tabs>
        <w:tab w:val="clear" w:pos="8640"/>
      </w:tabs>
      <w:ind w:left="1920"/>
    </w:pPr>
  </w:style>
  <w:style w:type="character" w:styleId="HTML5">
    <w:name w:val="HTML Definition"/>
    <w:basedOn w:val="a5"/>
    <w:rsid w:val="00DD6CE7"/>
    <w:rPr>
      <w:i/>
      <w:iCs/>
    </w:rPr>
  </w:style>
  <w:style w:type="character" w:styleId="HTML6">
    <w:name w:val="HTML Variable"/>
    <w:basedOn w:val="a5"/>
    <w:rsid w:val="00DD6CE7"/>
    <w:rPr>
      <w:i/>
      <w:iCs/>
    </w:rPr>
  </w:style>
  <w:style w:type="character" w:styleId="HTML7">
    <w:name w:val="HTML Typewriter"/>
    <w:basedOn w:val="a5"/>
    <w:rsid w:val="00DD6CE7"/>
    <w:rPr>
      <w:rFonts w:ascii="Courier New" w:hAnsi="Courier New"/>
      <w:sz w:val="20"/>
      <w:szCs w:val="20"/>
    </w:rPr>
  </w:style>
  <w:style w:type="paragraph" w:styleId="affff6">
    <w:name w:val="Signature"/>
    <w:basedOn w:val="a3"/>
    <w:rsid w:val="00DD6CE7"/>
    <w:pPr>
      <w:ind w:left="4252"/>
    </w:pPr>
  </w:style>
  <w:style w:type="paragraph" w:styleId="affff7">
    <w:name w:val="Salutation"/>
    <w:basedOn w:val="a3"/>
    <w:next w:val="a3"/>
    <w:rsid w:val="00DD6CE7"/>
  </w:style>
  <w:style w:type="character" w:styleId="affff8">
    <w:name w:val="FollowedHyperlink"/>
    <w:basedOn w:val="a5"/>
    <w:rsid w:val="00DD6CE7"/>
    <w:rPr>
      <w:color w:val="800080"/>
      <w:u w:val="single"/>
    </w:rPr>
  </w:style>
  <w:style w:type="character" w:styleId="affff9">
    <w:name w:val="Strong"/>
    <w:basedOn w:val="a5"/>
    <w:rsid w:val="00DD6CE7"/>
    <w:rPr>
      <w:b/>
      <w:bCs/>
    </w:rPr>
  </w:style>
  <w:style w:type="paragraph" w:styleId="affffa">
    <w:name w:val="Document Map"/>
    <w:basedOn w:val="a3"/>
    <w:semiHidden/>
    <w:rsid w:val="00DD6CE7"/>
    <w:pPr>
      <w:shd w:val="clear" w:color="auto" w:fill="000080"/>
    </w:pPr>
    <w:rPr>
      <w:rFonts w:ascii="Tahoma" w:hAnsi="Tahoma" w:cs="Tahoma"/>
    </w:rPr>
  </w:style>
  <w:style w:type="paragraph" w:styleId="affffb">
    <w:name w:val="Plain Text"/>
    <w:basedOn w:val="a3"/>
    <w:rsid w:val="00DD6CE7"/>
    <w:rPr>
      <w:rFonts w:ascii="Courier New" w:hAnsi="Courier New" w:cs="Courier New"/>
      <w:sz w:val="20"/>
    </w:rPr>
  </w:style>
  <w:style w:type="paragraph" w:styleId="61">
    <w:name w:val="index 6"/>
    <w:basedOn w:val="a3"/>
    <w:next w:val="a3"/>
    <w:autoRedefine/>
    <w:semiHidden/>
    <w:rsid w:val="00DD6CE7"/>
    <w:pPr>
      <w:tabs>
        <w:tab w:val="clear" w:pos="8640"/>
      </w:tabs>
      <w:ind w:left="1440" w:hanging="240"/>
    </w:pPr>
  </w:style>
  <w:style w:type="paragraph" w:styleId="71">
    <w:name w:val="index 7"/>
    <w:basedOn w:val="a3"/>
    <w:next w:val="a3"/>
    <w:autoRedefine/>
    <w:semiHidden/>
    <w:rsid w:val="00DD6CE7"/>
    <w:pPr>
      <w:tabs>
        <w:tab w:val="clear" w:pos="8640"/>
      </w:tabs>
      <w:ind w:left="1680" w:hanging="240"/>
    </w:pPr>
  </w:style>
  <w:style w:type="paragraph" w:styleId="81">
    <w:name w:val="index 8"/>
    <w:basedOn w:val="a3"/>
    <w:next w:val="a3"/>
    <w:autoRedefine/>
    <w:semiHidden/>
    <w:rsid w:val="00DD6CE7"/>
    <w:pPr>
      <w:tabs>
        <w:tab w:val="clear" w:pos="8640"/>
      </w:tabs>
      <w:ind w:left="1920" w:hanging="240"/>
    </w:pPr>
  </w:style>
  <w:style w:type="paragraph" w:styleId="91">
    <w:name w:val="index 9"/>
    <w:basedOn w:val="a3"/>
    <w:next w:val="a3"/>
    <w:autoRedefine/>
    <w:semiHidden/>
    <w:rsid w:val="00DD6CE7"/>
    <w:pPr>
      <w:tabs>
        <w:tab w:val="clear" w:pos="8640"/>
      </w:tabs>
      <w:ind w:left="2160" w:hanging="240"/>
    </w:pPr>
  </w:style>
  <w:style w:type="paragraph" w:styleId="affffc">
    <w:name w:val="Block Text"/>
    <w:basedOn w:val="a3"/>
    <w:rsid w:val="00DD6CE7"/>
    <w:pPr>
      <w:spacing w:after="120"/>
      <w:ind w:left="1440" w:right="1440"/>
    </w:pPr>
  </w:style>
  <w:style w:type="character" w:styleId="HTML8">
    <w:name w:val="HTML Cite"/>
    <w:basedOn w:val="a5"/>
    <w:rsid w:val="00DD6CE7"/>
    <w:rPr>
      <w:i/>
      <w:iCs/>
    </w:rPr>
  </w:style>
  <w:style w:type="paragraph" w:styleId="affffd">
    <w:name w:val="Message Header"/>
    <w:basedOn w:val="a3"/>
    <w:rsid w:val="00DD6C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ffe">
    <w:name w:val="E-mail Signature"/>
    <w:basedOn w:val="a3"/>
    <w:rsid w:val="00DD6CE7"/>
  </w:style>
  <w:style w:type="paragraph" w:styleId="afffff">
    <w:name w:val="Normal (Web)"/>
    <w:basedOn w:val="a3"/>
    <w:rsid w:val="00DD6CE7"/>
    <w:rPr>
      <w:rFonts w:ascii="Times New Roman" w:hAnsi="Times New Roman"/>
      <w:szCs w:val="24"/>
    </w:rPr>
  </w:style>
  <w:style w:type="paragraph" w:styleId="affff4">
    <w:name w:val="Closing"/>
    <w:basedOn w:val="a3"/>
    <w:rsid w:val="00DD6CE7"/>
    <w:pPr>
      <w:ind w:left="4252"/>
    </w:pPr>
  </w:style>
  <w:style w:type="paragraph" w:customStyle="1" w:styleId="a2">
    <w:name w:val="Список с цифрой"/>
    <w:basedOn w:val="a3"/>
    <w:rsid w:val="00B12638"/>
    <w:pPr>
      <w:numPr>
        <w:numId w:val="7"/>
      </w:numPr>
      <w:tabs>
        <w:tab w:val="clear" w:pos="8640"/>
        <w:tab w:val="left" w:pos="357"/>
      </w:tabs>
      <w:spacing w:before="60" w:after="60"/>
    </w:pPr>
    <w:rPr>
      <w:rFonts w:ascii="Times New Roman" w:hAnsi="Times New Roman"/>
      <w:snapToGrid w:val="0"/>
      <w:spacing w:val="0"/>
      <w:lang w:eastAsia="ru-RU"/>
    </w:rPr>
  </w:style>
  <w:style w:type="paragraph" w:customStyle="1" w:styleId="afffff0">
    <w:name w:val="Знак"/>
    <w:basedOn w:val="a3"/>
    <w:rsid w:val="0056061B"/>
    <w:pPr>
      <w:tabs>
        <w:tab w:val="clear" w:pos="8640"/>
      </w:tabs>
      <w:spacing w:after="160" w:line="240" w:lineRule="exact"/>
      <w:jc w:val="left"/>
    </w:pPr>
    <w:rPr>
      <w:rFonts w:ascii="Times New Roman" w:hAnsi="Times New Roman"/>
      <w:spacing w:val="0"/>
      <w:sz w:val="20"/>
      <w:lang w:eastAsia="ru-RU"/>
    </w:rPr>
  </w:style>
  <w:style w:type="paragraph" w:styleId="afffff1">
    <w:name w:val="List Paragraph"/>
    <w:basedOn w:val="a3"/>
    <w:uiPriority w:val="34"/>
    <w:qFormat/>
    <w:rsid w:val="005F3DCE"/>
    <w:pPr>
      <w:ind w:left="708"/>
    </w:pPr>
  </w:style>
  <w:style w:type="numbering" w:customStyle="1" w:styleId="1">
    <w:name w:val="Стиль1"/>
    <w:rsid w:val="008971A6"/>
    <w:pPr>
      <w:numPr>
        <w:numId w:val="8"/>
      </w:numPr>
    </w:pPr>
  </w:style>
  <w:style w:type="character" w:customStyle="1" w:styleId="13">
    <w:name w:val="Заголовок 1 Знак"/>
    <w:basedOn w:val="a5"/>
    <w:link w:val="12"/>
    <w:rsid w:val="00300C40"/>
    <w:rPr>
      <w:rFonts w:ascii="Garamond" w:hAnsi="Garamond"/>
      <w:b/>
      <w:spacing w:val="-2"/>
      <w:sz w:val="24"/>
      <w:lang w:eastAsia="en-US"/>
    </w:rPr>
  </w:style>
  <w:style w:type="paragraph" w:customStyle="1" w:styleId="a0">
    <w:name w:val="Тезисы"/>
    <w:basedOn w:val="a3"/>
    <w:rsid w:val="007A0AF9"/>
    <w:pPr>
      <w:numPr>
        <w:numId w:val="13"/>
      </w:numPr>
      <w:tabs>
        <w:tab w:val="clear" w:pos="8640"/>
      </w:tabs>
      <w:spacing w:before="120" w:after="120"/>
      <w:jc w:val="left"/>
    </w:pPr>
    <w:rPr>
      <w:rFonts w:ascii="Times New Roman" w:hAnsi="Times New Roman"/>
      <w:snapToGrid w:val="0"/>
      <w:spacing w:val="0"/>
      <w:sz w:val="20"/>
      <w:lang w:eastAsia="ru-RU"/>
    </w:rPr>
  </w:style>
  <w:style w:type="character" w:customStyle="1" w:styleId="a9">
    <w:name w:val="Основной текст Знак"/>
    <w:aliases w:val="Письмо в Интернет Знак,body text Знак,Письмо в Инте-нет Знак"/>
    <w:basedOn w:val="a5"/>
    <w:link w:val="a4"/>
    <w:rsid w:val="00FA6F18"/>
    <w:rPr>
      <w:rFonts w:ascii="Garamond" w:hAnsi="Garamond"/>
      <w:spacing w:val="-2"/>
      <w:sz w:val="24"/>
      <w:lang w:eastAsia="en-US"/>
    </w:rPr>
  </w:style>
  <w:style w:type="paragraph" w:customStyle="1" w:styleId="afffff2">
    <w:name w:val="Определение"/>
    <w:basedOn w:val="a4"/>
    <w:link w:val="afffff3"/>
    <w:qFormat/>
    <w:rsid w:val="00CA5D50"/>
    <w:pPr>
      <w:tabs>
        <w:tab w:val="clear" w:pos="8640"/>
      </w:tabs>
      <w:spacing w:before="120" w:after="0" w:line="240" w:lineRule="auto"/>
      <w:ind w:right="-57"/>
    </w:pPr>
    <w:rPr>
      <w:rFonts w:ascii="Times New Roman" w:hAnsi="Times New Roman"/>
      <w:bCs/>
      <w:iCs/>
      <w:spacing w:val="0"/>
      <w:sz w:val="22"/>
      <w:szCs w:val="22"/>
      <w:lang w:eastAsia="ru-RU"/>
    </w:rPr>
  </w:style>
  <w:style w:type="character" w:customStyle="1" w:styleId="afffff3">
    <w:name w:val="Определение Знак"/>
    <w:basedOn w:val="a9"/>
    <w:link w:val="afffff2"/>
    <w:rsid w:val="00CA5D50"/>
    <w:rPr>
      <w:rFonts w:ascii="Garamond" w:hAnsi="Garamond"/>
      <w:bCs/>
      <w:iCs/>
      <w:spacing w:val="-2"/>
      <w:sz w:val="22"/>
      <w:szCs w:val="22"/>
      <w:lang w:eastAsia="en-US"/>
    </w:rPr>
  </w:style>
  <w:style w:type="character" w:customStyle="1" w:styleId="af1">
    <w:name w:val="Текст примечания Знак"/>
    <w:basedOn w:val="a5"/>
    <w:link w:val="af0"/>
    <w:semiHidden/>
    <w:rsid w:val="003C2152"/>
    <w:rPr>
      <w:rFonts w:ascii="Garamond" w:hAnsi="Garamond"/>
      <w:spacing w:val="-2"/>
      <w:sz w:val="24"/>
      <w:lang w:eastAsia="en-US"/>
    </w:rPr>
  </w:style>
  <w:style w:type="paragraph" w:customStyle="1" w:styleId="10">
    <w:name w:val="1. Стиль"/>
    <w:basedOn w:val="11"/>
    <w:link w:val="17"/>
    <w:qFormat/>
    <w:rsid w:val="00CA5D50"/>
    <w:pPr>
      <w:numPr>
        <w:ilvl w:val="0"/>
      </w:numPr>
      <w:spacing w:before="240" w:after="240"/>
      <w:ind w:right="-57"/>
      <w:jc w:val="center"/>
    </w:pPr>
    <w:rPr>
      <w:b/>
    </w:rPr>
  </w:style>
  <w:style w:type="character" w:customStyle="1" w:styleId="17">
    <w:name w:val="1. Стиль Знак"/>
    <w:basedOn w:val="a9"/>
    <w:link w:val="10"/>
    <w:rsid w:val="00CA5D50"/>
    <w:rPr>
      <w:rFonts w:ascii="Garamond" w:hAnsi="Garamond"/>
      <w:b/>
      <w:spacing w:val="-2"/>
      <w:sz w:val="22"/>
      <w:szCs w:val="22"/>
      <w:lang w:eastAsia="en-US"/>
    </w:rPr>
  </w:style>
  <w:style w:type="paragraph" w:customStyle="1" w:styleId="11">
    <w:name w:val="1.1. Обычный"/>
    <w:basedOn w:val="a4"/>
    <w:link w:val="110"/>
    <w:qFormat/>
    <w:rsid w:val="004A2248"/>
    <w:pPr>
      <w:numPr>
        <w:ilvl w:val="1"/>
        <w:numId w:val="23"/>
      </w:numPr>
      <w:tabs>
        <w:tab w:val="clear" w:pos="8640"/>
        <w:tab w:val="left" w:pos="851"/>
      </w:tabs>
      <w:spacing w:after="0" w:line="240" w:lineRule="auto"/>
      <w:ind w:right="-58"/>
    </w:pPr>
    <w:rPr>
      <w:rFonts w:ascii="Times New Roman" w:hAnsi="Times New Roman"/>
      <w:spacing w:val="0"/>
      <w:sz w:val="22"/>
      <w:szCs w:val="22"/>
      <w:lang w:eastAsia="ru-RU"/>
    </w:rPr>
  </w:style>
  <w:style w:type="character" w:customStyle="1" w:styleId="110">
    <w:name w:val="1.1. Обычный Знак"/>
    <w:basedOn w:val="a9"/>
    <w:link w:val="11"/>
    <w:rsid w:val="004A2248"/>
    <w:rPr>
      <w:rFonts w:ascii="Garamond" w:hAnsi="Garamond"/>
      <w:spacing w:val="-2"/>
      <w:sz w:val="22"/>
      <w:szCs w:val="22"/>
      <w:lang w:eastAsia="en-US"/>
    </w:rPr>
  </w:style>
  <w:style w:type="paragraph" w:customStyle="1" w:styleId="afffff4">
    <w:name w:val="_Стиль"/>
    <w:basedOn w:val="a4"/>
    <w:link w:val="afffff5"/>
    <w:qFormat/>
    <w:rsid w:val="00CA5D50"/>
    <w:pPr>
      <w:tabs>
        <w:tab w:val="clear" w:pos="8640"/>
      </w:tabs>
      <w:spacing w:after="0" w:line="240" w:lineRule="auto"/>
      <w:ind w:right="-2" w:firstLine="709"/>
    </w:pPr>
    <w:rPr>
      <w:rFonts w:ascii="Times New Roman" w:hAnsi="Times New Roman"/>
      <w:spacing w:val="-1"/>
      <w:sz w:val="22"/>
      <w:szCs w:val="22"/>
      <w:lang w:eastAsia="ru-RU"/>
    </w:rPr>
  </w:style>
  <w:style w:type="character" w:customStyle="1" w:styleId="afffff5">
    <w:name w:val="_Стиль Знак"/>
    <w:basedOn w:val="a9"/>
    <w:link w:val="afffff4"/>
    <w:rsid w:val="00CA5D50"/>
    <w:rPr>
      <w:rFonts w:ascii="Garamond" w:hAnsi="Garamond"/>
      <w:spacing w:val="-1"/>
      <w:sz w:val="22"/>
      <w:szCs w:val="22"/>
      <w:lang w:eastAsia="en-US"/>
    </w:rPr>
  </w:style>
  <w:style w:type="paragraph" w:customStyle="1" w:styleId="111">
    <w:name w:val="1.1.1. Стиль"/>
    <w:basedOn w:val="11"/>
    <w:link w:val="1110"/>
    <w:qFormat/>
    <w:rsid w:val="00104B02"/>
    <w:pPr>
      <w:numPr>
        <w:ilvl w:val="2"/>
      </w:numPr>
      <w:tabs>
        <w:tab w:val="clear" w:pos="851"/>
        <w:tab w:val="left" w:pos="993"/>
      </w:tabs>
      <w:ind w:left="0" w:firstLine="284"/>
    </w:pPr>
  </w:style>
  <w:style w:type="character" w:customStyle="1" w:styleId="1110">
    <w:name w:val="1.1.1. Стиль Знак"/>
    <w:basedOn w:val="a5"/>
    <w:link w:val="111"/>
    <w:rsid w:val="00104B02"/>
    <w:rPr>
      <w:sz w:val="22"/>
      <w:szCs w:val="22"/>
    </w:rPr>
  </w:style>
  <w:style w:type="paragraph" w:customStyle="1" w:styleId="afffff6">
    <w:name w:val="Комментарий"/>
    <w:basedOn w:val="a4"/>
    <w:link w:val="afffff7"/>
    <w:qFormat/>
    <w:rsid w:val="00CA5D50"/>
    <w:pPr>
      <w:tabs>
        <w:tab w:val="clear" w:pos="8640"/>
      </w:tabs>
      <w:spacing w:after="0" w:line="240" w:lineRule="auto"/>
      <w:ind w:right="-58" w:firstLine="426"/>
    </w:pPr>
    <w:rPr>
      <w:rFonts w:ascii="Times New Roman" w:hAnsi="Times New Roman"/>
      <w:i/>
      <w:spacing w:val="0"/>
      <w:sz w:val="22"/>
      <w:szCs w:val="22"/>
      <w:lang w:eastAsia="ru-RU"/>
    </w:rPr>
  </w:style>
  <w:style w:type="character" w:customStyle="1" w:styleId="afffff7">
    <w:name w:val="Комментарий Знак"/>
    <w:basedOn w:val="a9"/>
    <w:link w:val="afffff6"/>
    <w:rsid w:val="00CA5D50"/>
    <w:rPr>
      <w:rFonts w:ascii="Garamond" w:hAnsi="Garamond"/>
      <w:i/>
      <w:spacing w:val="-2"/>
      <w:sz w:val="22"/>
      <w:szCs w:val="22"/>
      <w:lang w:eastAsia="en-US"/>
    </w:rPr>
  </w:style>
  <w:style w:type="paragraph" w:customStyle="1" w:styleId="112">
    <w:name w:val="1.1. Заголовок"/>
    <w:basedOn w:val="11"/>
    <w:link w:val="113"/>
    <w:qFormat/>
    <w:rsid w:val="00637F28"/>
    <w:pPr>
      <w:spacing w:before="120"/>
      <w:ind w:right="-57"/>
    </w:pPr>
    <w:rPr>
      <w:b/>
    </w:rPr>
  </w:style>
  <w:style w:type="character" w:customStyle="1" w:styleId="113">
    <w:name w:val="1.1. Заголовок Знак"/>
    <w:basedOn w:val="110"/>
    <w:link w:val="112"/>
    <w:rsid w:val="00637F28"/>
    <w:rPr>
      <w:rFonts w:ascii="Garamond" w:hAnsi="Garamond"/>
      <w:b/>
      <w:spacing w:val="-2"/>
      <w:sz w:val="22"/>
      <w:szCs w:val="22"/>
      <w:lang w:eastAsia="en-US"/>
    </w:rPr>
  </w:style>
  <w:style w:type="paragraph" w:customStyle="1" w:styleId="-">
    <w:name w:val="- Подпункт"/>
    <w:basedOn w:val="a4"/>
    <w:link w:val="-0"/>
    <w:qFormat/>
    <w:rsid w:val="004A2248"/>
    <w:pPr>
      <w:numPr>
        <w:numId w:val="19"/>
      </w:numPr>
      <w:tabs>
        <w:tab w:val="clear" w:pos="8640"/>
        <w:tab w:val="left" w:pos="993"/>
      </w:tabs>
      <w:spacing w:after="0" w:line="240" w:lineRule="auto"/>
      <w:ind w:left="0" w:right="-58" w:firstLine="360"/>
    </w:pPr>
    <w:rPr>
      <w:rFonts w:ascii="Times New Roman" w:hAnsi="Times New Roman"/>
      <w:spacing w:val="0"/>
      <w:sz w:val="22"/>
      <w:szCs w:val="22"/>
      <w:lang w:eastAsia="ru-RU"/>
    </w:rPr>
  </w:style>
  <w:style w:type="character" w:customStyle="1" w:styleId="-0">
    <w:name w:val="- Подпункт Знак"/>
    <w:basedOn w:val="a9"/>
    <w:link w:val="-"/>
    <w:rsid w:val="004A2248"/>
    <w:rPr>
      <w:rFonts w:ascii="Garamond" w:hAnsi="Garamond"/>
      <w:spacing w:val="-2"/>
      <w:sz w:val="22"/>
      <w:szCs w:val="22"/>
      <w:lang w:eastAsia="en-US"/>
    </w:rPr>
  </w:style>
  <w:style w:type="paragraph" w:customStyle="1" w:styleId="a1">
    <w:name w:val="а) Подпункт"/>
    <w:basedOn w:val="a3"/>
    <w:link w:val="afffff8"/>
    <w:qFormat/>
    <w:rsid w:val="0071525D"/>
    <w:pPr>
      <w:numPr>
        <w:numId w:val="26"/>
      </w:numPr>
      <w:tabs>
        <w:tab w:val="clear" w:pos="8640"/>
        <w:tab w:val="left" w:pos="851"/>
      </w:tabs>
      <w:autoSpaceDE w:val="0"/>
      <w:autoSpaceDN w:val="0"/>
      <w:adjustRightInd w:val="0"/>
      <w:ind w:left="0" w:firstLine="567"/>
    </w:pPr>
    <w:rPr>
      <w:rFonts w:ascii="Times New Roman" w:hAnsi="Times New Roman"/>
      <w:spacing w:val="0"/>
      <w:sz w:val="22"/>
      <w:szCs w:val="22"/>
      <w:lang w:eastAsia="ru-RU"/>
    </w:rPr>
  </w:style>
  <w:style w:type="character" w:customStyle="1" w:styleId="afffff8">
    <w:name w:val="а) Подпункт Знак"/>
    <w:basedOn w:val="a5"/>
    <w:link w:val="a1"/>
    <w:rsid w:val="0071525D"/>
    <w:rPr>
      <w:sz w:val="22"/>
      <w:szCs w:val="22"/>
    </w:rPr>
  </w:style>
  <w:style w:type="paragraph" w:customStyle="1" w:styleId="afffff9">
    <w:name w:val="Реквизиты"/>
    <w:basedOn w:val="a3"/>
    <w:link w:val="afffffa"/>
    <w:qFormat/>
    <w:rsid w:val="00CA5D50"/>
    <w:pPr>
      <w:tabs>
        <w:tab w:val="clear" w:pos="8640"/>
      </w:tabs>
      <w:jc w:val="left"/>
    </w:pPr>
    <w:rPr>
      <w:rFonts w:ascii="Times New Roman" w:hAnsi="Times New Roman"/>
      <w:spacing w:val="0"/>
      <w:sz w:val="18"/>
      <w:szCs w:val="18"/>
      <w:lang w:eastAsia="ru-RU"/>
    </w:rPr>
  </w:style>
  <w:style w:type="character" w:customStyle="1" w:styleId="afffffa">
    <w:name w:val="Реквизиты Знак"/>
    <w:basedOn w:val="a5"/>
    <w:link w:val="afffff9"/>
    <w:rsid w:val="00CA5D50"/>
    <w:rPr>
      <w:sz w:val="18"/>
      <w:szCs w:val="18"/>
    </w:rPr>
  </w:style>
  <w:style w:type="paragraph" w:customStyle="1" w:styleId="afffffb">
    <w:name w:val="Название договора"/>
    <w:basedOn w:val="a3"/>
    <w:link w:val="afffffc"/>
    <w:qFormat/>
    <w:rsid w:val="00CA5D50"/>
    <w:pPr>
      <w:tabs>
        <w:tab w:val="clear" w:pos="8640"/>
      </w:tabs>
      <w:ind w:left="360"/>
      <w:jc w:val="center"/>
    </w:pPr>
    <w:rPr>
      <w:rFonts w:ascii="Times New Roman" w:hAnsi="Times New Roman"/>
      <w:b/>
      <w:spacing w:val="0"/>
      <w:sz w:val="22"/>
      <w:szCs w:val="22"/>
      <w:lang w:eastAsia="ru-RU"/>
    </w:rPr>
  </w:style>
  <w:style w:type="character" w:customStyle="1" w:styleId="afffffc">
    <w:name w:val="Название договора Знак"/>
    <w:basedOn w:val="a5"/>
    <w:link w:val="afffffb"/>
    <w:rsid w:val="00CA5D50"/>
    <w:rPr>
      <w:b/>
      <w:sz w:val="22"/>
      <w:szCs w:val="22"/>
    </w:rPr>
  </w:style>
  <w:style w:type="paragraph" w:styleId="afffffd">
    <w:name w:val="Revision"/>
    <w:hidden/>
    <w:uiPriority w:val="99"/>
    <w:semiHidden/>
    <w:rsid w:val="00F71856"/>
    <w:rPr>
      <w:rFonts w:ascii="Garamond" w:hAnsi="Garamond"/>
      <w:spacing w:val="-2"/>
      <w:sz w:val="24"/>
      <w:lang w:eastAsia="en-US"/>
    </w:rPr>
  </w:style>
  <w:style w:type="character" w:customStyle="1" w:styleId="ae">
    <w:name w:val="Верхний колонтитул Знак"/>
    <w:basedOn w:val="a5"/>
    <w:link w:val="ad"/>
    <w:uiPriority w:val="99"/>
    <w:rsid w:val="00DA5A44"/>
    <w:rPr>
      <w:rFonts w:ascii="Garamond" w:hAnsi="Garamond"/>
      <w:spacing w:val="-2"/>
      <w:sz w:val="24"/>
      <w:lang w:eastAsia="en-US"/>
    </w:rPr>
  </w:style>
  <w:style w:type="character" w:customStyle="1" w:styleId="FontStyle114">
    <w:name w:val="Font Style114"/>
    <w:uiPriority w:val="99"/>
    <w:rsid w:val="00C40CA3"/>
    <w:rPr>
      <w:rFonts w:ascii="Times New Roman" w:hAnsi="Times New Roman"/>
      <w:b/>
      <w:sz w:val="22"/>
    </w:rPr>
  </w:style>
  <w:style w:type="character" w:customStyle="1" w:styleId="e24kjd">
    <w:name w:val="e24kjd"/>
    <w:basedOn w:val="a5"/>
    <w:rsid w:val="00E4516F"/>
  </w:style>
  <w:style w:type="character" w:customStyle="1" w:styleId="company-infotext">
    <w:name w:val="company-info__text"/>
    <w:basedOn w:val="a5"/>
    <w:rsid w:val="00A57B2E"/>
  </w:style>
  <w:style w:type="paragraph" w:customStyle="1" w:styleId="xl83">
    <w:name w:val="xl83"/>
    <w:basedOn w:val="a3"/>
    <w:rsid w:val="00486E06"/>
    <w:pPr>
      <w:pBdr>
        <w:top w:val="single" w:sz="4" w:space="0" w:color="auto"/>
        <w:bottom w:val="single" w:sz="8" w:space="0" w:color="auto"/>
      </w:pBdr>
      <w:tabs>
        <w:tab w:val="clear" w:pos="8640"/>
      </w:tabs>
      <w:spacing w:before="100" w:beforeAutospacing="1" w:after="100" w:afterAutospacing="1"/>
      <w:ind w:firstLineChars="100" w:firstLine="100"/>
      <w:jc w:val="left"/>
      <w:textAlignment w:val="center"/>
    </w:pPr>
    <w:rPr>
      <w:rFonts w:ascii="Arial Unicode MS" w:eastAsia="Arial Unicode MS" w:hAnsi="Arial Unicode MS" w:cs="Arial Unicode MS"/>
      <w:spacing w:val="0"/>
      <w:szCs w:val="24"/>
      <w:lang w:eastAsia="ru-RU"/>
    </w:rPr>
  </w:style>
  <w:style w:type="character" w:customStyle="1" w:styleId="FontStyle107">
    <w:name w:val="Font Style107"/>
    <w:basedOn w:val="a5"/>
    <w:uiPriority w:val="99"/>
    <w:rsid w:val="0093413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6367">
      <w:bodyDiv w:val="1"/>
      <w:marLeft w:val="0"/>
      <w:marRight w:val="0"/>
      <w:marTop w:val="0"/>
      <w:marBottom w:val="0"/>
      <w:divBdr>
        <w:top w:val="none" w:sz="0" w:space="0" w:color="auto"/>
        <w:left w:val="none" w:sz="0" w:space="0" w:color="auto"/>
        <w:bottom w:val="none" w:sz="0" w:space="0" w:color="auto"/>
        <w:right w:val="none" w:sz="0" w:space="0" w:color="auto"/>
      </w:divBdr>
      <w:divsChild>
        <w:div w:id="103616290">
          <w:marLeft w:val="0"/>
          <w:marRight w:val="0"/>
          <w:marTop w:val="0"/>
          <w:marBottom w:val="0"/>
          <w:divBdr>
            <w:top w:val="none" w:sz="0" w:space="0" w:color="auto"/>
            <w:left w:val="none" w:sz="0" w:space="0" w:color="auto"/>
            <w:bottom w:val="none" w:sz="0" w:space="0" w:color="auto"/>
            <w:right w:val="none" w:sz="0" w:space="0" w:color="auto"/>
          </w:divBdr>
        </w:div>
      </w:divsChild>
    </w:div>
    <w:div w:id="532815422">
      <w:bodyDiv w:val="1"/>
      <w:marLeft w:val="0"/>
      <w:marRight w:val="0"/>
      <w:marTop w:val="0"/>
      <w:marBottom w:val="0"/>
      <w:divBdr>
        <w:top w:val="none" w:sz="0" w:space="0" w:color="auto"/>
        <w:left w:val="none" w:sz="0" w:space="0" w:color="auto"/>
        <w:bottom w:val="none" w:sz="0" w:space="0" w:color="auto"/>
        <w:right w:val="none" w:sz="0" w:space="0" w:color="auto"/>
      </w:divBdr>
    </w:div>
    <w:div w:id="547298943">
      <w:bodyDiv w:val="1"/>
      <w:marLeft w:val="0"/>
      <w:marRight w:val="0"/>
      <w:marTop w:val="0"/>
      <w:marBottom w:val="0"/>
      <w:divBdr>
        <w:top w:val="none" w:sz="0" w:space="0" w:color="auto"/>
        <w:left w:val="none" w:sz="0" w:space="0" w:color="auto"/>
        <w:bottom w:val="none" w:sz="0" w:space="0" w:color="auto"/>
        <w:right w:val="none" w:sz="0" w:space="0" w:color="auto"/>
      </w:divBdr>
    </w:div>
    <w:div w:id="656425104">
      <w:bodyDiv w:val="1"/>
      <w:marLeft w:val="0"/>
      <w:marRight w:val="0"/>
      <w:marTop w:val="0"/>
      <w:marBottom w:val="0"/>
      <w:divBdr>
        <w:top w:val="none" w:sz="0" w:space="0" w:color="auto"/>
        <w:left w:val="none" w:sz="0" w:space="0" w:color="auto"/>
        <w:bottom w:val="none" w:sz="0" w:space="0" w:color="auto"/>
        <w:right w:val="none" w:sz="0" w:space="0" w:color="auto"/>
      </w:divBdr>
    </w:div>
    <w:div w:id="1362322428">
      <w:bodyDiv w:val="1"/>
      <w:marLeft w:val="0"/>
      <w:marRight w:val="0"/>
      <w:marTop w:val="0"/>
      <w:marBottom w:val="0"/>
      <w:divBdr>
        <w:top w:val="none" w:sz="0" w:space="0" w:color="auto"/>
        <w:left w:val="none" w:sz="0" w:space="0" w:color="auto"/>
        <w:bottom w:val="none" w:sz="0" w:space="0" w:color="auto"/>
        <w:right w:val="none" w:sz="0" w:space="0" w:color="auto"/>
      </w:divBdr>
    </w:div>
    <w:div w:id="16130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6B4C03DD1C4A2F5FD9FFD5D41E4AB789C8B4EA519E60A01CA4DD22212DC116B863D8DFDD81B0y67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79"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5B45-2F7B-4CDA-972F-470FAC0A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10105</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ЗАО "ФИНЭКС Центр"</Company>
  <LinksUpToDate>false</LinksUpToDate>
  <CharactersWithSpaces>67569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Vinogradov IV</dc:creator>
  <cp:lastModifiedBy>Малахов Алексей Владимирович</cp:lastModifiedBy>
  <cp:revision>2</cp:revision>
  <cp:lastPrinted>2021-02-08T12:40:00Z</cp:lastPrinted>
  <dcterms:created xsi:type="dcterms:W3CDTF">2022-04-21T05:21:00Z</dcterms:created>
  <dcterms:modified xsi:type="dcterms:W3CDTF">2022-04-21T05:21:00Z</dcterms:modified>
</cp:coreProperties>
</file>