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B299C" w14:textId="2E2C32F0" w:rsidR="00FF02E9" w:rsidRPr="00610DD9" w:rsidRDefault="00FF02E9" w:rsidP="00FF02E9">
      <w:pPr>
        <w:jc w:val="center"/>
        <w:rPr>
          <w:b/>
        </w:rPr>
      </w:pPr>
      <w:r w:rsidRPr="00610DD9">
        <w:rPr>
          <w:b/>
        </w:rPr>
        <w:t>КОНТРАКТ</w:t>
      </w:r>
      <w:r w:rsidR="00EE698D">
        <w:rPr>
          <w:b/>
        </w:rPr>
        <w:t xml:space="preserve"> </w:t>
      </w:r>
      <w:r w:rsidR="00EE698D" w:rsidRPr="00610DD9">
        <w:t>№ ________</w:t>
      </w:r>
    </w:p>
    <w:p w14:paraId="39D84DBE" w14:textId="77777777" w:rsidR="00FF02E9" w:rsidRPr="00610DD9" w:rsidRDefault="00FF02E9" w:rsidP="00FF02E9">
      <w:pPr>
        <w:jc w:val="center"/>
        <w:rPr>
          <w:b/>
        </w:rPr>
      </w:pPr>
      <w:r w:rsidRPr="00610DD9">
        <w:rPr>
          <w:b/>
        </w:rPr>
        <w:t>НА ВЫПОЛНЕНИЕ СТРОИТЕЛЬНО-МОНТАЖНЫХ РАБОТ</w:t>
      </w:r>
    </w:p>
    <w:p w14:paraId="3A2B4678" w14:textId="3EEAB1CF" w:rsidR="00FF02E9" w:rsidRDefault="008029A2" w:rsidP="00FF02E9">
      <w:pPr>
        <w:jc w:val="center"/>
        <w:rPr>
          <w:b/>
        </w:rPr>
      </w:pPr>
      <w:r w:rsidRPr="008029A2">
        <w:rPr>
          <w:b/>
        </w:rPr>
        <w:t>по объекту</w:t>
      </w:r>
      <w:r w:rsidR="00FF02E9" w:rsidRPr="00610DD9">
        <w:rPr>
          <w:b/>
        </w:rPr>
        <w:t xml:space="preserve">: </w:t>
      </w:r>
      <w:r w:rsidR="00A1140F" w:rsidRPr="00CB4253">
        <w:t>«</w:t>
      </w:r>
      <w:r w:rsidR="00304851" w:rsidRPr="00304851">
        <w:t xml:space="preserve">Строительство транзита 110 </w:t>
      </w:r>
      <w:proofErr w:type="spellStart"/>
      <w:r w:rsidR="00304851" w:rsidRPr="00304851">
        <w:t>кВ</w:t>
      </w:r>
      <w:proofErr w:type="spellEnd"/>
      <w:r w:rsidR="00304851" w:rsidRPr="00304851">
        <w:t xml:space="preserve"> Севастопольская – Ялта – Лучистое в </w:t>
      </w:r>
      <w:proofErr w:type="spellStart"/>
      <w:r w:rsidR="00304851" w:rsidRPr="00304851">
        <w:t>двухцепном</w:t>
      </w:r>
      <w:proofErr w:type="spellEnd"/>
      <w:r w:rsidR="00304851" w:rsidRPr="00304851">
        <w:t xml:space="preserve"> исполнении (в том числе проектно-изыскательские работы). </w:t>
      </w:r>
      <w:r w:rsidR="00304851" w:rsidRPr="00304851">
        <w:rPr>
          <w:b/>
        </w:rPr>
        <w:t>Двадцать первый</w:t>
      </w:r>
      <w:r w:rsidR="00304851" w:rsidRPr="00304851">
        <w:t xml:space="preserve"> этап </w:t>
      </w:r>
      <w:proofErr w:type="spellStart"/>
      <w:proofErr w:type="gramStart"/>
      <w:r w:rsidR="00304851" w:rsidRPr="00304851">
        <w:t>строительства:«</w:t>
      </w:r>
      <w:proofErr w:type="gramEnd"/>
      <w:r w:rsidR="00304851" w:rsidRPr="00304851">
        <w:t>Строительство</w:t>
      </w:r>
      <w:proofErr w:type="spellEnd"/>
      <w:r w:rsidR="00304851" w:rsidRPr="00304851">
        <w:t xml:space="preserve">  ЛЭП 110 </w:t>
      </w:r>
      <w:proofErr w:type="spellStart"/>
      <w:r w:rsidR="00304851" w:rsidRPr="00304851">
        <w:t>кВ</w:t>
      </w:r>
      <w:proofErr w:type="spellEnd"/>
      <w:r w:rsidR="00304851" w:rsidRPr="00304851">
        <w:t xml:space="preserve"> Алушта – Артек с заходом на ПС 110 </w:t>
      </w:r>
      <w:proofErr w:type="spellStart"/>
      <w:r w:rsidR="00304851" w:rsidRPr="00304851">
        <w:t>кВ</w:t>
      </w:r>
      <w:proofErr w:type="spellEnd"/>
      <w:r w:rsidR="00304851" w:rsidRPr="00304851">
        <w:t xml:space="preserve"> Алушта и ЛЭП 110 </w:t>
      </w:r>
      <w:proofErr w:type="spellStart"/>
      <w:r w:rsidR="00304851" w:rsidRPr="00304851">
        <w:t>кВ</w:t>
      </w:r>
      <w:proofErr w:type="spellEnd"/>
      <w:r w:rsidR="00304851" w:rsidRPr="00304851">
        <w:t xml:space="preserve"> Лучистое – </w:t>
      </w:r>
      <w:proofErr w:type="spellStart"/>
      <w:r w:rsidR="00304851" w:rsidRPr="00304851">
        <w:t>Шарха</w:t>
      </w:r>
      <w:proofErr w:type="spellEnd"/>
      <w:r w:rsidR="00304851" w:rsidRPr="00304851">
        <w:t xml:space="preserve"> на участке от ПС 110 </w:t>
      </w:r>
      <w:proofErr w:type="spellStart"/>
      <w:r w:rsidR="00304851" w:rsidRPr="00304851">
        <w:t>кВ</w:t>
      </w:r>
      <w:proofErr w:type="spellEnd"/>
      <w:r w:rsidR="00304851" w:rsidRPr="00304851">
        <w:t xml:space="preserve"> </w:t>
      </w:r>
      <w:proofErr w:type="spellStart"/>
      <w:r w:rsidR="00304851" w:rsidRPr="00304851">
        <w:t>Шарха</w:t>
      </w:r>
      <w:proofErr w:type="spellEnd"/>
      <w:r w:rsidR="00304851" w:rsidRPr="00304851">
        <w:t xml:space="preserve"> до местоположения ПС 110 </w:t>
      </w:r>
      <w:proofErr w:type="spellStart"/>
      <w:r w:rsidR="00304851" w:rsidRPr="00304851">
        <w:t>кВ</w:t>
      </w:r>
      <w:proofErr w:type="spellEnd"/>
      <w:r w:rsidR="00304851" w:rsidRPr="00304851">
        <w:t xml:space="preserve"> Алушта с заходом на ПС 110 </w:t>
      </w:r>
      <w:proofErr w:type="spellStart"/>
      <w:r w:rsidR="00304851" w:rsidRPr="00304851">
        <w:t>кВ</w:t>
      </w:r>
      <w:proofErr w:type="spellEnd"/>
      <w:r w:rsidR="00304851" w:rsidRPr="00304851">
        <w:t xml:space="preserve"> </w:t>
      </w:r>
      <w:proofErr w:type="spellStart"/>
      <w:r w:rsidR="00304851" w:rsidRPr="00304851">
        <w:t>Шарха</w:t>
      </w:r>
      <w:proofErr w:type="spellEnd"/>
      <w:r w:rsidR="00304851" w:rsidRPr="00304851">
        <w:t xml:space="preserve"> (включая ПИР), с демонтажем существующей ВЛ 110 </w:t>
      </w:r>
      <w:proofErr w:type="spellStart"/>
      <w:r w:rsidR="00304851" w:rsidRPr="00304851">
        <w:t>кВ</w:t>
      </w:r>
      <w:proofErr w:type="spellEnd"/>
      <w:r w:rsidR="00304851" w:rsidRPr="00304851">
        <w:t xml:space="preserve"> Алушта – </w:t>
      </w:r>
      <w:proofErr w:type="spellStart"/>
      <w:r w:rsidR="00304851" w:rsidRPr="00304851">
        <w:t>Шарха</w:t>
      </w:r>
      <w:proofErr w:type="spellEnd"/>
      <w:r w:rsidR="00304851" w:rsidRPr="00304851">
        <w:t>»</w:t>
      </w:r>
    </w:p>
    <w:p w14:paraId="418BA560" w14:textId="25541CB5" w:rsidR="000D0EB2" w:rsidRPr="00610DD9" w:rsidRDefault="000D0EB2" w:rsidP="00FF02E9">
      <w:pPr>
        <w:jc w:val="center"/>
        <w:rPr>
          <w:b/>
        </w:rPr>
      </w:pPr>
      <w:r>
        <w:rPr>
          <w:b/>
        </w:rPr>
        <w:t>ИКЗ ___________________________________________________</w:t>
      </w:r>
    </w:p>
    <w:p w14:paraId="293B3845" w14:textId="77777777" w:rsidR="00FF02E9" w:rsidRPr="00610DD9" w:rsidRDefault="00FF02E9" w:rsidP="00FF02E9">
      <w:pPr>
        <w:jc w:val="center"/>
        <w:rPr>
          <w:b/>
        </w:rPr>
      </w:pPr>
    </w:p>
    <w:p w14:paraId="5FEA7E44" w14:textId="41589785" w:rsidR="00FF02E9" w:rsidRPr="00610DD9" w:rsidRDefault="00FF02E9" w:rsidP="00FF02E9">
      <w:r w:rsidRPr="00610DD9">
        <w:t>г. Симферополь</w:t>
      </w:r>
      <w:r w:rsidRPr="00610DD9">
        <w:tab/>
      </w:r>
      <w:r w:rsidRPr="00610DD9">
        <w:tab/>
        <w:t xml:space="preserve">  </w:t>
      </w:r>
      <w:r w:rsidR="00E40A12">
        <w:t xml:space="preserve">            </w:t>
      </w:r>
      <w:r w:rsidRPr="00610DD9">
        <w:t xml:space="preserve">     </w:t>
      </w:r>
      <w:r w:rsidRPr="00610DD9">
        <w:tab/>
      </w:r>
      <w:r w:rsidRPr="00610DD9">
        <w:tab/>
      </w:r>
      <w:r w:rsidRPr="00610DD9">
        <w:tab/>
        <w:t xml:space="preserve">             </w:t>
      </w:r>
      <w:r w:rsidR="00EE698D">
        <w:t xml:space="preserve">          </w:t>
      </w:r>
      <w:proofErr w:type="gramStart"/>
      <w:r w:rsidR="00EE698D">
        <w:t xml:space="preserve"> </w:t>
      </w:r>
      <w:r w:rsidRPr="00610DD9">
        <w:t xml:space="preserve">  «</w:t>
      </w:r>
      <w:proofErr w:type="gramEnd"/>
      <w:r w:rsidRPr="00610DD9">
        <w:t>___» _______ 20</w:t>
      </w:r>
      <w:r w:rsidR="00EC4002">
        <w:t>26</w:t>
      </w:r>
      <w:r w:rsidRPr="00610DD9">
        <w:t>г.</w:t>
      </w:r>
    </w:p>
    <w:p w14:paraId="41FAD051" w14:textId="77777777" w:rsidR="00FF02E9" w:rsidRPr="00610DD9" w:rsidRDefault="00FF02E9" w:rsidP="00FF02E9"/>
    <w:p w14:paraId="4E16968E" w14:textId="3B8377AD" w:rsidR="00FF02E9" w:rsidRPr="00610DD9" w:rsidRDefault="00C715F3" w:rsidP="00FF02E9">
      <w:pPr>
        <w:ind w:firstLine="567"/>
        <w:jc w:val="both"/>
      </w:pPr>
      <w:bookmarkStart w:id="0" w:name="_Hlk536549410"/>
      <w:bookmarkStart w:id="1" w:name="_Hlk536549445"/>
      <w:r>
        <w:t>Акционерное общество «Крымэнерго</w:t>
      </w:r>
      <w:r w:rsidR="00FF02E9" w:rsidRPr="00610DD9">
        <w:t xml:space="preserve">», </w:t>
      </w:r>
      <w:bookmarkEnd w:id="0"/>
      <w:r w:rsidR="00FF02E9" w:rsidRPr="00610DD9">
        <w:t>именуемое в дальнейшем «</w:t>
      </w:r>
      <w:r>
        <w:t>З</w:t>
      </w:r>
      <w:r w:rsidR="00FF02E9" w:rsidRPr="00610DD9">
        <w:t xml:space="preserve">аказчик», в лице </w:t>
      </w:r>
      <w:r>
        <w:t>_______________________</w:t>
      </w:r>
      <w:r w:rsidR="00FF02E9" w:rsidRPr="00610DD9">
        <w:t xml:space="preserve">___, действующего на основании </w:t>
      </w:r>
      <w:r>
        <w:t>_______________</w:t>
      </w:r>
      <w:r w:rsidR="00FF02E9" w:rsidRPr="00610DD9">
        <w:t xml:space="preserve">, </w:t>
      </w:r>
      <w:bookmarkEnd w:id="1"/>
      <w:r w:rsidR="00FF02E9" w:rsidRPr="00610DD9">
        <w:t>с одной стороны, и</w:t>
      </w:r>
    </w:p>
    <w:p w14:paraId="539AAB56" w14:textId="0E29E059" w:rsidR="00FF02E9" w:rsidRDefault="00FF02E9" w:rsidP="00EE5932">
      <w:pPr>
        <w:ind w:firstLine="567"/>
        <w:jc w:val="both"/>
      </w:pPr>
      <w:r w:rsidRPr="00610DD9">
        <w:t xml:space="preserve">_________________, именуемое в дальнейшем «Подрядчик»,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w:t>
      </w:r>
      <w:r w:rsidRPr="00C715F3">
        <w:rPr>
          <w:color w:val="FF0000"/>
        </w:rPr>
        <w:t xml:space="preserve">с ч. 66 ст. 112 </w:t>
      </w:r>
      <w:r w:rsidRPr="00610DD9">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00C715F3">
        <w:t xml:space="preserve"> </w:t>
      </w:r>
      <w:r w:rsidRPr="00610DD9">
        <w:t xml:space="preserve">44-ФЗ), </w:t>
      </w:r>
      <w:r w:rsidRPr="00C715F3">
        <w:rPr>
          <w:color w:val="FF0000"/>
        </w:rPr>
        <w:t xml:space="preserve">распоряжением Главы Республики Крым от _______ №_____ </w:t>
      </w:r>
      <w:r w:rsidRPr="00610DD9">
        <w:t>заключили настоящий контракт (далее - Контракт), о нижеследующем.</w:t>
      </w:r>
    </w:p>
    <w:p w14:paraId="405FCC17" w14:textId="77777777" w:rsidR="00CC306E" w:rsidRDefault="00CC306E" w:rsidP="00EE5932">
      <w:pPr>
        <w:ind w:firstLine="567"/>
        <w:jc w:val="both"/>
      </w:pPr>
    </w:p>
    <w:p w14:paraId="386E0597" w14:textId="77777777" w:rsidR="00EE5932" w:rsidRDefault="00CC306E" w:rsidP="00EE5932">
      <w:pPr>
        <w:ind w:firstLine="567"/>
        <w:jc w:val="center"/>
        <w:rPr>
          <w:rFonts w:eastAsiaTheme="minorHAnsi"/>
          <w:b/>
          <w:lang w:eastAsia="en-US"/>
        </w:rPr>
      </w:pPr>
      <w:r w:rsidRPr="00CC306E">
        <w:rPr>
          <w:rFonts w:eastAsiaTheme="minorHAnsi"/>
          <w:b/>
          <w:lang w:eastAsia="en-US"/>
        </w:rPr>
        <w:t>ОСНОВНЫЕ ТЕРМИНЫ И ОПРЕДЕЛЕНИЯ</w:t>
      </w:r>
      <w:r w:rsidR="00EE5932">
        <w:rPr>
          <w:rFonts w:eastAsiaTheme="minorHAnsi"/>
          <w:b/>
          <w:lang w:eastAsia="en-US"/>
        </w:rPr>
        <w:t xml:space="preserve">, </w:t>
      </w:r>
    </w:p>
    <w:p w14:paraId="3CEF0036" w14:textId="43E03C2A" w:rsidR="00641747" w:rsidRPr="00CC306E" w:rsidRDefault="00EE5932" w:rsidP="00EE5932">
      <w:pPr>
        <w:ind w:firstLine="567"/>
        <w:jc w:val="center"/>
        <w:rPr>
          <w:rFonts w:eastAsiaTheme="minorHAnsi"/>
          <w:b/>
          <w:lang w:eastAsia="en-US"/>
        </w:rPr>
      </w:pPr>
      <w:r>
        <w:rPr>
          <w:rFonts w:eastAsiaTheme="minorHAnsi"/>
          <w:b/>
          <w:lang w:eastAsia="en-US"/>
        </w:rPr>
        <w:t>ИСПОЛЬЗУЕМЫЕ В КОНТРАКТЕ</w:t>
      </w:r>
      <w:r w:rsidRPr="00CC306E">
        <w:rPr>
          <w:rFonts w:eastAsiaTheme="minorHAnsi"/>
          <w:b/>
          <w:lang w:eastAsia="en-US"/>
        </w:rPr>
        <w:t>:</w:t>
      </w:r>
    </w:p>
    <w:p w14:paraId="081DC630" w14:textId="4C669B57" w:rsidR="00CC306E" w:rsidRPr="00CC306E" w:rsidRDefault="00CC306E" w:rsidP="00ED360B">
      <w:pPr>
        <w:ind w:firstLine="851"/>
        <w:jc w:val="both"/>
        <w:rPr>
          <w:rFonts w:eastAsiaTheme="minorHAnsi"/>
          <w:lang w:eastAsia="en-US"/>
        </w:rPr>
      </w:pPr>
      <w:r w:rsidRPr="00CC306E">
        <w:rPr>
          <w:rFonts w:eastAsiaTheme="minorHAnsi"/>
          <w:b/>
          <w:lang w:eastAsia="en-US"/>
        </w:rPr>
        <w:t>Авторский надзор</w:t>
      </w:r>
      <w:r w:rsidRPr="00CC306E">
        <w:rPr>
          <w:rFonts w:eastAsiaTheme="minorHAnsi"/>
          <w:lang w:eastAsia="en-US"/>
        </w:rPr>
        <w:t xml:space="preserve"> - надзор автора проекта и других разработчиков проектной документации (физических и юридических лиц) за строительством, осуществляемый в целях обеспечения соответствия решений, содержащихся в рабочей документации, выполняемым строительно-монтажным работам на объекте;</w:t>
      </w:r>
    </w:p>
    <w:p w14:paraId="7948C666" w14:textId="1762416F" w:rsidR="00CC306E" w:rsidRPr="00CC306E" w:rsidRDefault="00CC306E" w:rsidP="00ED360B">
      <w:pPr>
        <w:ind w:firstLine="851"/>
        <w:jc w:val="both"/>
        <w:rPr>
          <w:rFonts w:eastAsiaTheme="minorHAnsi"/>
          <w:lang w:eastAsia="en-US"/>
        </w:rPr>
      </w:pPr>
      <w:r w:rsidRPr="00CC306E">
        <w:rPr>
          <w:rFonts w:eastAsiaTheme="minorHAnsi"/>
          <w:b/>
          <w:lang w:eastAsia="en-US"/>
        </w:rPr>
        <w:t>Акт о приемке выполненных работ</w:t>
      </w:r>
      <w:r w:rsidRPr="00CC306E">
        <w:rPr>
          <w:rFonts w:eastAsiaTheme="minorHAnsi"/>
          <w:lang w:eastAsia="en-US"/>
        </w:rPr>
        <w:t xml:space="preserve"> </w:t>
      </w:r>
      <w:r w:rsidR="008F2ED3" w:rsidRPr="008F2ED3">
        <w:rPr>
          <w:rFonts w:eastAsiaTheme="minorHAnsi"/>
          <w:b/>
          <w:lang w:eastAsia="en-US"/>
        </w:rPr>
        <w:t>по форме КС-2</w:t>
      </w:r>
      <w:r w:rsidR="008F2ED3">
        <w:rPr>
          <w:rFonts w:eastAsiaTheme="minorHAnsi"/>
          <w:lang w:eastAsia="en-US"/>
        </w:rPr>
        <w:t xml:space="preserve"> </w:t>
      </w:r>
      <w:r w:rsidRPr="00CC306E">
        <w:rPr>
          <w:rFonts w:eastAsiaTheme="minorHAnsi"/>
          <w:lang w:eastAsia="en-US"/>
        </w:rPr>
        <w:t>- первичный учетный документ, который подтверждает выполнение Подрядчиком строительно-монтажных работ за отчетный период. «Акт о приемке выполненных работ» составляется Подрядчиком и подписывается Сторонами по унифицированной форме № КС-2, утвержденной постановлением Госкомстата России от 11.11.1999 №</w:t>
      </w:r>
      <w:r w:rsidR="00DD784E">
        <w:rPr>
          <w:rFonts w:eastAsiaTheme="minorHAnsi"/>
          <w:lang w:eastAsia="en-US"/>
        </w:rPr>
        <w:t xml:space="preserve"> </w:t>
      </w:r>
      <w:r w:rsidRPr="00CC306E">
        <w:rPr>
          <w:rFonts w:eastAsiaTheme="minorHAnsi"/>
          <w:lang w:eastAsia="en-US"/>
        </w:rPr>
        <w:t>100.</w:t>
      </w:r>
    </w:p>
    <w:p w14:paraId="525FD4EF" w14:textId="54F5F553" w:rsidR="00CC306E" w:rsidRPr="00CC306E" w:rsidRDefault="00CC306E" w:rsidP="00ED360B">
      <w:pPr>
        <w:ind w:firstLine="851"/>
        <w:jc w:val="both"/>
        <w:rPr>
          <w:rFonts w:eastAsiaTheme="minorHAnsi"/>
          <w:lang w:eastAsia="en-US"/>
        </w:rPr>
      </w:pPr>
      <w:r w:rsidRPr="009C0381">
        <w:rPr>
          <w:rFonts w:eastAsiaTheme="minorHAnsi"/>
          <w:b/>
          <w:lang w:eastAsia="en-US"/>
        </w:rPr>
        <w:t>Акт приемки законченного строительством объекта</w:t>
      </w:r>
      <w:r w:rsidR="007D6BEC" w:rsidRPr="009C0381">
        <w:rPr>
          <w:rFonts w:eastAsiaTheme="minorHAnsi"/>
          <w:b/>
          <w:lang w:eastAsia="en-US"/>
        </w:rPr>
        <w:t xml:space="preserve"> </w:t>
      </w:r>
      <w:r w:rsidRPr="009C0381">
        <w:rPr>
          <w:rFonts w:eastAsiaTheme="minorHAnsi"/>
          <w:lang w:eastAsia="en-US"/>
        </w:rPr>
        <w:t xml:space="preserve">– документ, оформляемый </w:t>
      </w:r>
      <w:r w:rsidR="00A644C8">
        <w:rPr>
          <w:rFonts w:eastAsiaTheme="minorHAnsi"/>
          <w:lang w:eastAsia="en-US"/>
        </w:rPr>
        <w:t>по унифицированной форме № КС-11</w:t>
      </w:r>
      <w:r w:rsidRPr="009C0381">
        <w:rPr>
          <w:rFonts w:eastAsiaTheme="minorHAnsi"/>
          <w:lang w:eastAsia="en-US"/>
        </w:rPr>
        <w:t>, утвержденной постановлением Госкомстата РФ от 30.10.1997 № 71а.</w:t>
      </w:r>
    </w:p>
    <w:p w14:paraId="7A438EDF" w14:textId="71ED059B" w:rsidR="00CC306E" w:rsidRPr="00CC306E" w:rsidRDefault="00CC306E" w:rsidP="00ED360B">
      <w:pPr>
        <w:ind w:firstLine="851"/>
        <w:jc w:val="both"/>
        <w:rPr>
          <w:rFonts w:eastAsiaTheme="minorHAnsi"/>
          <w:lang w:eastAsia="en-US"/>
        </w:rPr>
      </w:pPr>
      <w:r w:rsidRPr="00CC306E">
        <w:rPr>
          <w:rFonts w:eastAsiaTheme="minorHAnsi"/>
          <w:b/>
          <w:lang w:eastAsia="en-US"/>
        </w:rPr>
        <w:t>Гарантийный срок</w:t>
      </w:r>
      <w:r w:rsidRPr="00CC306E">
        <w:rPr>
          <w:rFonts w:eastAsiaTheme="minorHAnsi"/>
          <w:lang w:eastAsia="en-US"/>
        </w:rPr>
        <w:t xml:space="preserve"> - период времени, в течение которого Подрядчик обеспечивает собственными и/или привлеченными силами и за свой счет устранение несоответствий в результате работ (отдельных видах выполненных строительно-монтажных работ, смонтированного оборудования), которые являются следствием неисполнения и/или ненадлежащего исполнения Подрядчиком обязательств по контракту.</w:t>
      </w:r>
    </w:p>
    <w:p w14:paraId="78F99C96" w14:textId="12B0515C" w:rsidR="00D77375" w:rsidRDefault="00CC306E" w:rsidP="00EB517F">
      <w:pPr>
        <w:pStyle w:val="headertext"/>
        <w:spacing w:before="0" w:beforeAutospacing="0" w:after="0" w:afterAutospacing="0"/>
        <w:ind w:firstLine="851"/>
        <w:jc w:val="both"/>
        <w:rPr>
          <w:rFonts w:eastAsiaTheme="minorHAnsi"/>
          <w:lang w:eastAsia="en-US"/>
        </w:rPr>
      </w:pPr>
      <w:r w:rsidRPr="00A56D4B">
        <w:rPr>
          <w:rFonts w:eastAsiaTheme="minorHAnsi"/>
          <w:b/>
          <w:lang w:eastAsia="en-US"/>
        </w:rPr>
        <w:t xml:space="preserve">Исполнительная </w:t>
      </w:r>
      <w:r w:rsidRPr="00A56D4B">
        <w:rPr>
          <w:rFonts w:eastAsiaTheme="minorHAnsi"/>
          <w:lang w:eastAsia="en-US"/>
        </w:rPr>
        <w:t xml:space="preserve">документация - </w:t>
      </w:r>
      <w:r w:rsidR="00633FD2" w:rsidRPr="00A56D4B">
        <w:rPr>
          <w:rFonts w:eastAsiaTheme="minorHAnsi"/>
          <w:lang w:eastAsia="en-US"/>
        </w:rPr>
        <w:t>комплект документации</w:t>
      </w:r>
      <w:r w:rsidR="00D77375" w:rsidRPr="00A56D4B">
        <w:rPr>
          <w:rFonts w:eastAsiaTheme="minorHAnsi"/>
          <w:lang w:eastAsia="en-US"/>
        </w:rPr>
        <w:t xml:space="preserve"> в форме электронных документов</w:t>
      </w:r>
      <w:r w:rsidR="00633FD2" w:rsidRPr="00A56D4B">
        <w:rPr>
          <w:rFonts w:eastAsiaTheme="minorHAnsi"/>
          <w:lang w:eastAsia="en-US"/>
        </w:rPr>
        <w:t xml:space="preserve">, которая представляет собой текстовые и графические материалы, отражающие фактическое исполнение проектных решений, принятых в составе Проектной и Рабочей документации по объекту, по мере завершения строительно-монтажных и пусконаладочных работ. Оформляется в соответствии с </w:t>
      </w:r>
      <w:r w:rsidR="00D77375" w:rsidRPr="00A56D4B">
        <w:rPr>
          <w:rFonts w:eastAsiaTheme="minorHAnsi"/>
          <w:lang w:eastAsia="en-US"/>
        </w:rPr>
        <w:t>Национальным стандартом РФ ГОСТ Р 70108-2025 "Документация исполнительная. Формирование и ведение в электронном виде", утве</w:t>
      </w:r>
      <w:r w:rsidR="00EB517F">
        <w:rPr>
          <w:rFonts w:eastAsiaTheme="minorHAnsi"/>
          <w:lang w:eastAsia="en-US"/>
        </w:rPr>
        <w:t xml:space="preserve">ржденного приказом Федерального </w:t>
      </w:r>
      <w:r w:rsidR="00D77375" w:rsidRPr="00A56D4B">
        <w:rPr>
          <w:rFonts w:eastAsiaTheme="minorHAnsi"/>
          <w:lang w:eastAsia="en-US"/>
        </w:rPr>
        <w:t>агентств</w:t>
      </w:r>
      <w:r w:rsidR="00EB517F">
        <w:rPr>
          <w:rFonts w:eastAsiaTheme="minorHAnsi"/>
          <w:lang w:eastAsia="en-US"/>
        </w:rPr>
        <w:t xml:space="preserve">а по техническому регулированию и </w:t>
      </w:r>
      <w:r w:rsidR="00D77375" w:rsidRPr="00A56D4B">
        <w:rPr>
          <w:rFonts w:eastAsiaTheme="minorHAnsi"/>
          <w:lang w:eastAsia="en-US"/>
        </w:rPr>
        <w:t>метрол</w:t>
      </w:r>
      <w:r w:rsidR="00EB517F">
        <w:rPr>
          <w:rFonts w:eastAsiaTheme="minorHAnsi"/>
          <w:lang w:eastAsia="en-US"/>
        </w:rPr>
        <w:t xml:space="preserve">огии от 31 марта 2025 </w:t>
      </w:r>
      <w:r w:rsidR="00D77375" w:rsidRPr="00A56D4B">
        <w:rPr>
          <w:rFonts w:eastAsiaTheme="minorHAnsi"/>
          <w:lang w:eastAsia="en-US"/>
        </w:rPr>
        <w:t>г. № 231-ст.</w:t>
      </w:r>
    </w:p>
    <w:p w14:paraId="10B2DE16" w14:textId="1AF910D1" w:rsidR="00CC306E" w:rsidRPr="00CC306E" w:rsidRDefault="00CC306E" w:rsidP="00AA50AF">
      <w:pPr>
        <w:pStyle w:val="headertext"/>
        <w:spacing w:before="0" w:beforeAutospacing="0" w:after="0" w:afterAutospacing="0"/>
        <w:ind w:firstLine="709"/>
        <w:jc w:val="both"/>
      </w:pPr>
      <w:r w:rsidRPr="00D77375">
        <w:rPr>
          <w:rFonts w:eastAsiaTheme="minorHAnsi"/>
          <w:b/>
          <w:lang w:eastAsia="en-US"/>
        </w:rPr>
        <w:lastRenderedPageBreak/>
        <w:t>Определение срока в днях</w:t>
      </w:r>
      <w:r w:rsidRPr="00D77375">
        <w:rPr>
          <w:rFonts w:eastAsiaTheme="minorHAnsi"/>
          <w:lang w:eastAsia="en-US"/>
        </w:rPr>
        <w:t xml:space="preserve"> – установленный Контрактом</w:t>
      </w:r>
      <w:r w:rsidRPr="00CC306E">
        <w:t xml:space="preserve"> период времени, исчисляемый </w:t>
      </w:r>
      <w:proofErr w:type="gramStart"/>
      <w:r w:rsidRPr="00CC306E">
        <w:t>в  календарных</w:t>
      </w:r>
      <w:proofErr w:type="gramEnd"/>
      <w:r w:rsidRPr="00CC306E">
        <w:t xml:space="preserve"> днях, если в Контракте понятие «день» не конкретизируется как «рабочий день». </w:t>
      </w:r>
    </w:p>
    <w:p w14:paraId="38FEA6BE" w14:textId="6194CA4E" w:rsidR="00CC306E" w:rsidRDefault="00CC306E" w:rsidP="00AA50AF">
      <w:pPr>
        <w:ind w:firstLine="709"/>
        <w:jc w:val="both"/>
        <w:rPr>
          <w:rFonts w:eastAsiaTheme="minorHAnsi"/>
          <w:lang w:eastAsia="en-US"/>
        </w:rPr>
      </w:pPr>
      <w:r w:rsidRPr="00CC306E">
        <w:rPr>
          <w:rFonts w:eastAsiaTheme="minorHAnsi"/>
          <w:lang w:eastAsia="en-US"/>
        </w:rPr>
        <w:t xml:space="preserve">  </w:t>
      </w:r>
      <w:r w:rsidRPr="00CC306E">
        <w:rPr>
          <w:rFonts w:eastAsiaTheme="minorHAnsi"/>
          <w:b/>
          <w:lang w:eastAsia="en-US"/>
        </w:rPr>
        <w:t>Проектная документация</w:t>
      </w:r>
      <w:r w:rsidRPr="00CC306E">
        <w:rPr>
          <w:rFonts w:eastAsiaTheme="minorHAnsi"/>
          <w:lang w:eastAsia="en-US"/>
        </w:rPr>
        <w:t xml:space="preserve"> -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Состав разделов Проектной документации и требования к их содержанию устанавливаются постановлением Правительства Российской Федерации от 16.02.2008 № 87;</w:t>
      </w:r>
    </w:p>
    <w:p w14:paraId="5E142C6F" w14:textId="4947BE23" w:rsidR="00AA50AF" w:rsidRPr="00AA50AF" w:rsidRDefault="00AA50AF" w:rsidP="00AA50AF">
      <w:pPr>
        <w:tabs>
          <w:tab w:val="left" w:pos="0"/>
          <w:tab w:val="left" w:pos="993"/>
          <w:tab w:val="left" w:pos="1418"/>
          <w:tab w:val="left" w:pos="2127"/>
        </w:tabs>
        <w:ind w:right="-1" w:firstLine="709"/>
        <w:jc w:val="both"/>
        <w:rPr>
          <w:rFonts w:eastAsiaTheme="minorHAnsi"/>
          <w:lang w:eastAsia="en-US"/>
        </w:rPr>
      </w:pPr>
      <w:r w:rsidRPr="00AA50AF">
        <w:rPr>
          <w:rFonts w:eastAsiaTheme="minorHAnsi"/>
          <w:b/>
          <w:lang w:eastAsia="en-US"/>
        </w:rPr>
        <w:t>Работы</w:t>
      </w:r>
      <w:r w:rsidRPr="00AA50AF">
        <w:rPr>
          <w:rFonts w:eastAsiaTheme="minorHAnsi"/>
          <w:lang w:eastAsia="en-US"/>
        </w:rPr>
        <w:t xml:space="preserve"> − весь объем работ, услуг, выполнение которых требуется или может потребоваться от Подрядчика для исполнения принятых по </w:t>
      </w:r>
      <w:r>
        <w:rPr>
          <w:rFonts w:eastAsiaTheme="minorHAnsi"/>
          <w:lang w:eastAsia="en-US"/>
        </w:rPr>
        <w:t>Контракту</w:t>
      </w:r>
      <w:r w:rsidRPr="00AA50AF">
        <w:rPr>
          <w:rFonts w:eastAsiaTheme="minorHAnsi"/>
          <w:lang w:eastAsia="en-US"/>
        </w:rPr>
        <w:t xml:space="preserve"> обязательств  в соответствии с </w:t>
      </w:r>
      <w:r>
        <w:rPr>
          <w:rFonts w:eastAsiaTheme="minorHAnsi"/>
          <w:lang w:eastAsia="en-US"/>
        </w:rPr>
        <w:t>Контрактом и Т</w:t>
      </w:r>
      <w:r w:rsidRPr="00AA50AF">
        <w:rPr>
          <w:rFonts w:eastAsiaTheme="minorHAnsi"/>
          <w:lang w:eastAsia="en-US"/>
        </w:rPr>
        <w:t xml:space="preserve">ехнической документацией, включая </w:t>
      </w:r>
      <w:r>
        <w:rPr>
          <w:rFonts w:eastAsiaTheme="minorHAnsi"/>
          <w:lang w:eastAsia="en-US"/>
        </w:rPr>
        <w:t>работы по исправлению н</w:t>
      </w:r>
      <w:r w:rsidRPr="00AA50AF">
        <w:rPr>
          <w:rFonts w:eastAsiaTheme="minorHAnsi"/>
          <w:lang w:eastAsia="en-US"/>
        </w:rPr>
        <w:t xml:space="preserve">едостатков, а также любые иные работы, которые хотя прямо и не обозначены в </w:t>
      </w:r>
      <w:r>
        <w:rPr>
          <w:rFonts w:eastAsiaTheme="minorHAnsi"/>
          <w:lang w:eastAsia="en-US"/>
        </w:rPr>
        <w:t>Контракте</w:t>
      </w:r>
      <w:r w:rsidRPr="00AA50AF">
        <w:rPr>
          <w:rFonts w:eastAsiaTheme="minorHAnsi"/>
          <w:lang w:eastAsia="en-US"/>
        </w:rPr>
        <w:t xml:space="preserve">, </w:t>
      </w:r>
      <w:r>
        <w:rPr>
          <w:rFonts w:eastAsiaTheme="minorHAnsi"/>
          <w:lang w:eastAsia="en-US"/>
        </w:rPr>
        <w:t>Т</w:t>
      </w:r>
      <w:r w:rsidRPr="00AA50AF">
        <w:rPr>
          <w:rFonts w:eastAsiaTheme="minorHAnsi"/>
          <w:lang w:eastAsia="en-US"/>
        </w:rPr>
        <w:t xml:space="preserve">ехнической документации, однако являются необходимыми или обычно производящимися для достижения результата Работ по </w:t>
      </w:r>
      <w:r>
        <w:rPr>
          <w:rFonts w:eastAsiaTheme="minorHAnsi"/>
          <w:lang w:eastAsia="en-US"/>
        </w:rPr>
        <w:t>Контракту</w:t>
      </w:r>
      <w:r w:rsidRPr="00AA50AF">
        <w:rPr>
          <w:rFonts w:eastAsiaTheme="minorHAnsi"/>
          <w:lang w:eastAsia="en-US"/>
        </w:rPr>
        <w:t xml:space="preserve"> и (или) технологически связанными с выполняемыми Работами и необходимыми для достижения результата Работ. </w:t>
      </w:r>
    </w:p>
    <w:p w14:paraId="46F97A43" w14:textId="273D7395" w:rsidR="00AA50AF" w:rsidRPr="00AA50AF" w:rsidRDefault="00AA50AF" w:rsidP="00AA50AF">
      <w:pPr>
        <w:tabs>
          <w:tab w:val="left" w:pos="0"/>
          <w:tab w:val="left" w:pos="993"/>
          <w:tab w:val="left" w:pos="1276"/>
          <w:tab w:val="left" w:pos="1418"/>
          <w:tab w:val="left" w:pos="1560"/>
        </w:tabs>
        <w:ind w:right="-1" w:firstLine="709"/>
        <w:jc w:val="both"/>
        <w:rPr>
          <w:rFonts w:eastAsiaTheme="minorHAnsi"/>
          <w:lang w:eastAsia="en-US"/>
        </w:rPr>
      </w:pPr>
      <w:r w:rsidRPr="00AA50AF">
        <w:rPr>
          <w:rFonts w:eastAsiaTheme="minorHAnsi"/>
          <w:lang w:eastAsia="en-US"/>
        </w:rPr>
        <w:t>Термин «Работы» может применяться к части Работ (этапу</w:t>
      </w:r>
      <w:r>
        <w:rPr>
          <w:rFonts w:eastAsiaTheme="minorHAnsi"/>
          <w:lang w:eastAsia="en-US"/>
        </w:rPr>
        <w:t>, видам, комплексам</w:t>
      </w:r>
      <w:r w:rsidRPr="00AA50AF">
        <w:rPr>
          <w:rFonts w:eastAsiaTheme="minorHAnsi"/>
          <w:lang w:eastAsia="en-US"/>
        </w:rPr>
        <w:t xml:space="preserve"> Работ) в случаях, если это следует из контекста. </w:t>
      </w:r>
    </w:p>
    <w:p w14:paraId="1C4F9C12" w14:textId="7AE68392" w:rsidR="00CC306E" w:rsidRPr="00CC306E" w:rsidRDefault="00CC306E" w:rsidP="00AA50AF">
      <w:pPr>
        <w:ind w:firstLine="709"/>
        <w:jc w:val="both"/>
        <w:rPr>
          <w:rFonts w:eastAsiaTheme="minorHAnsi"/>
          <w:lang w:eastAsia="en-US"/>
        </w:rPr>
      </w:pPr>
      <w:r w:rsidRPr="00CC306E">
        <w:rPr>
          <w:rFonts w:eastAsiaTheme="minorHAnsi"/>
          <w:b/>
          <w:lang w:eastAsia="en-US"/>
        </w:rPr>
        <w:t>Рабочая документация</w:t>
      </w:r>
      <w:r w:rsidRPr="00CC306E">
        <w:rPr>
          <w:rFonts w:eastAsiaTheme="minorHAnsi"/>
          <w:lang w:eastAsia="en-US"/>
        </w:rPr>
        <w:t xml:space="preserve"> - документация, разрабатываемая в целях реализации в процессе строительства объекта архитектурных, технических и технологических решений, содержащихся в Проектной документации на объект, состоящая из документов в текстовой и графической форме: рабочих чертежей, спецификаций оборудования и изделий, описаний, содержащих качественные и технические характеристики материалов, оборудования, конструкций, изделий, необходимых для производства работ и ввода объекта в эксплуатацию, сметной документации. объём, состав и содержание Рабочей документации определяется Заказчиком в зависимости от степени детализации решений, содержащихся в Проектной документации и Задании на проектирование;</w:t>
      </w:r>
    </w:p>
    <w:p w14:paraId="3523183C" w14:textId="7852843A" w:rsidR="00CC306E" w:rsidRPr="00CC306E" w:rsidRDefault="00CC306E" w:rsidP="00D071D0">
      <w:pPr>
        <w:widowControl w:val="0"/>
        <w:tabs>
          <w:tab w:val="left" w:pos="567"/>
        </w:tabs>
        <w:suppressAutoHyphens/>
        <w:overflowPunct w:val="0"/>
        <w:autoSpaceDE w:val="0"/>
        <w:ind w:firstLine="851"/>
        <w:jc w:val="both"/>
        <w:textAlignment w:val="baseline"/>
        <w:outlineLvl w:val="2"/>
        <w:rPr>
          <w:lang w:eastAsia="en-US"/>
        </w:rPr>
      </w:pPr>
      <w:r w:rsidRPr="00CC306E">
        <w:rPr>
          <w:b/>
          <w:lang w:eastAsia="en-US"/>
        </w:rPr>
        <w:t>Разрешительная документация</w:t>
      </w:r>
      <w:r w:rsidRPr="00CC306E">
        <w:rPr>
          <w:lang w:eastAsia="en-US"/>
        </w:rPr>
        <w:t xml:space="preserve"> – совокупность документов, оформляемых </w:t>
      </w:r>
      <w:r w:rsidRPr="00CC306E">
        <w:rPr>
          <w:lang w:eastAsia="en-US"/>
        </w:rPr>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sidRPr="00CC306E">
        <w:rPr>
          <w:lang w:eastAsia="en-US"/>
        </w:rPr>
        <w:br/>
        <w:t xml:space="preserve">для обеспечения строительства/реконструкции и последующего ввода в эксплуатацию объекта. </w:t>
      </w:r>
    </w:p>
    <w:p w14:paraId="60F9B682" w14:textId="001DCA8D" w:rsidR="00CC306E" w:rsidRPr="00CC306E" w:rsidRDefault="00CC306E" w:rsidP="00D071D0">
      <w:pPr>
        <w:widowControl w:val="0"/>
        <w:ind w:firstLine="851"/>
        <w:jc w:val="both"/>
      </w:pPr>
      <w:r w:rsidRPr="00CC306E">
        <w:rPr>
          <w:b/>
          <w:color w:val="000000"/>
        </w:rPr>
        <w:t>Справка о стоимости выполненных работ и затрат</w:t>
      </w:r>
      <w:r w:rsidR="00A571CD">
        <w:rPr>
          <w:b/>
          <w:color w:val="000000"/>
        </w:rPr>
        <w:t xml:space="preserve"> по форме КС-3</w:t>
      </w:r>
      <w:r w:rsidRPr="00CC306E">
        <w:rPr>
          <w:color w:val="000000"/>
        </w:rPr>
        <w:t xml:space="preserve"> – первичный учетный документ, для составления которого применяется унифицированная форма № КС-3, утвержденная постановлением Госкомстата России от 11.11.1999 № 100. Данная форма оформляется для расчетов между Заказчиком и Подрядчиком за выполненные строительно-монтажные работы в отчетном периоде.</w:t>
      </w:r>
    </w:p>
    <w:p w14:paraId="1B92950F" w14:textId="77777777" w:rsidR="00994367" w:rsidRDefault="00994367" w:rsidP="00D071D0">
      <w:pPr>
        <w:pStyle w:val="aff4"/>
        <w:widowControl w:val="0"/>
        <w:tabs>
          <w:tab w:val="left" w:pos="1276"/>
        </w:tabs>
        <w:suppressAutoHyphens/>
        <w:ind w:left="0" w:firstLine="851"/>
        <w:jc w:val="both"/>
      </w:pPr>
      <w:r w:rsidRPr="005068CF">
        <w:rPr>
          <w:b/>
        </w:rPr>
        <w:t>Оборудование, материалы</w:t>
      </w:r>
      <w:r w:rsidRPr="005068CF">
        <w:t xml:space="preserve"> - материально-технические ресурсы: оборудование, запасные части к оборудованию, изделия, конструкции, комплектующие изделия, кабельно-проводниковая продукция, материалы, с использованием которых Подрядчик выполняет обязательства по Контракту. Комплектацию объекта материалами, оборудованием, запасными частями к оборудованию обеспечивает Подрядчик. </w:t>
      </w:r>
    </w:p>
    <w:p w14:paraId="1657DA03" w14:textId="5209CB86" w:rsidR="00B7452E" w:rsidRDefault="00B7452E" w:rsidP="00D071D0">
      <w:pPr>
        <w:ind w:firstLine="851"/>
        <w:jc w:val="both"/>
        <w:rPr>
          <w:rFonts w:eastAsia="Calibri"/>
        </w:rPr>
      </w:pPr>
      <w:r>
        <w:rPr>
          <w:rFonts w:eastAsia="Calibri"/>
          <w:b/>
        </w:rPr>
        <w:t xml:space="preserve">Акт выявленных недостатков </w:t>
      </w:r>
      <w:r w:rsidRPr="00B7452E">
        <w:rPr>
          <w:rFonts w:eastAsia="Calibri"/>
          <w:b/>
        </w:rPr>
        <w:t>работ</w:t>
      </w:r>
      <w:r w:rsidRPr="00647BD7">
        <w:rPr>
          <w:rFonts w:eastAsia="Calibri"/>
        </w:rPr>
        <w:t xml:space="preserve"> – документ, составленный Сторонами в произвольной форме, фиксирующий наличие дефектов материалов и/или несоответствия их условиям </w:t>
      </w:r>
      <w:r>
        <w:rPr>
          <w:rFonts w:eastAsia="Calibri"/>
        </w:rPr>
        <w:t>Контракта</w:t>
      </w:r>
      <w:r w:rsidRPr="00647BD7">
        <w:rPr>
          <w:rFonts w:eastAsia="Calibri"/>
        </w:rPr>
        <w:t xml:space="preserve"> по качественным/количественным характеристикам, выявленных в период гарантийного срока. </w:t>
      </w:r>
    </w:p>
    <w:p w14:paraId="5B951AFB" w14:textId="63FC9974" w:rsidR="00F446DE" w:rsidRPr="00A56D4B" w:rsidRDefault="00F446DE" w:rsidP="00F446DE">
      <w:pPr>
        <w:ind w:firstLine="851"/>
        <w:jc w:val="both"/>
      </w:pPr>
      <w:proofErr w:type="spellStart"/>
      <w:r w:rsidRPr="00A56D4B">
        <w:rPr>
          <w:rFonts w:eastAsia="Calibri"/>
          <w:b/>
        </w:rPr>
        <w:t>Месячно</w:t>
      </w:r>
      <w:proofErr w:type="spellEnd"/>
      <w:r w:rsidRPr="00A56D4B">
        <w:rPr>
          <w:rFonts w:eastAsia="Calibri"/>
          <w:b/>
        </w:rPr>
        <w:t>-суточный график (МСГ) -</w:t>
      </w:r>
      <w:r w:rsidRPr="00A56D4B">
        <w:rPr>
          <w:rFonts w:eastAsia="Calibri"/>
        </w:rPr>
        <w:t xml:space="preserve"> График выполнения работ, осуществляемых в течении од</w:t>
      </w:r>
      <w:r w:rsidR="00CD5ED4" w:rsidRPr="00A56D4B">
        <w:rPr>
          <w:rFonts w:eastAsia="Calibri"/>
        </w:rPr>
        <w:t>ного месяца с разбивкой</w:t>
      </w:r>
      <w:r w:rsidR="00994367" w:rsidRPr="00A56D4B">
        <w:rPr>
          <w:rFonts w:eastAsia="Calibri"/>
        </w:rPr>
        <w:t xml:space="preserve"> по дням, составленный по форме, утвержденной </w:t>
      </w:r>
      <w:r w:rsidRPr="00A56D4B">
        <w:rPr>
          <w:rFonts w:eastAsia="Calibri"/>
        </w:rPr>
        <w:t>Приложени</w:t>
      </w:r>
      <w:r w:rsidR="00994367" w:rsidRPr="00A56D4B">
        <w:rPr>
          <w:rFonts w:eastAsia="Calibri"/>
        </w:rPr>
        <w:t>ем</w:t>
      </w:r>
      <w:r w:rsidR="00CD5ED4" w:rsidRPr="00A56D4B">
        <w:rPr>
          <w:rFonts w:eastAsia="Calibri"/>
        </w:rPr>
        <w:t xml:space="preserve"> №</w:t>
      </w:r>
      <w:r w:rsidRPr="00A56D4B">
        <w:rPr>
          <w:rFonts w:eastAsia="Calibri"/>
        </w:rPr>
        <w:t xml:space="preserve"> 8</w:t>
      </w:r>
      <w:r w:rsidR="00CD5ED4" w:rsidRPr="00A56D4B">
        <w:rPr>
          <w:rFonts w:eastAsia="Calibri"/>
        </w:rPr>
        <w:t xml:space="preserve"> к Контракту</w:t>
      </w:r>
      <w:r w:rsidRPr="00A56D4B">
        <w:rPr>
          <w:rFonts w:eastAsia="Calibri"/>
        </w:rPr>
        <w:t>.</w:t>
      </w:r>
    </w:p>
    <w:p w14:paraId="0238F0D2" w14:textId="7380AF54" w:rsidR="00F446DE" w:rsidRPr="00A56D4B" w:rsidRDefault="00F446DE" w:rsidP="00F446DE">
      <w:pPr>
        <w:pStyle w:val="aff4"/>
        <w:tabs>
          <w:tab w:val="left" w:pos="1276"/>
        </w:tabs>
        <w:suppressAutoHyphens/>
        <w:ind w:left="0" w:firstLine="851"/>
        <w:jc w:val="both"/>
      </w:pPr>
      <w:r w:rsidRPr="00A56D4B">
        <w:rPr>
          <w:b/>
        </w:rPr>
        <w:t>Акт входного контроля</w:t>
      </w:r>
      <w:r w:rsidRPr="00A56D4B">
        <w:t xml:space="preserve"> — </w:t>
      </w:r>
      <w:r w:rsidR="00994367" w:rsidRPr="00A56D4B">
        <w:t xml:space="preserve">документ, </w:t>
      </w:r>
      <w:r w:rsidRPr="00A56D4B">
        <w:t xml:space="preserve">составленный по результатам приемки Подрядчиком оборудования и материалов от поставщика акт на предмет их соответствия </w:t>
      </w:r>
      <w:r w:rsidRPr="00A56D4B">
        <w:lastRenderedPageBreak/>
        <w:t>требованиям технической, сметной, проектной документации, технических регламентов, стандартов и сводов правил, наличия и содержания документов поставщиков, содержащих сведения о каче</w:t>
      </w:r>
      <w:r w:rsidR="00994367" w:rsidRPr="00A56D4B">
        <w:t>стве поставленной ими продукции,</w:t>
      </w:r>
      <w:r w:rsidR="00994367" w:rsidRPr="00A56D4B">
        <w:rPr>
          <w:rFonts w:eastAsia="Calibri"/>
        </w:rPr>
        <w:t xml:space="preserve"> составленный по форм</w:t>
      </w:r>
      <w:r w:rsidR="00DB3597">
        <w:rPr>
          <w:rFonts w:eastAsia="Calibri"/>
        </w:rPr>
        <w:t xml:space="preserve">е, утвержденной </w:t>
      </w:r>
      <w:r w:rsidR="00DB3597" w:rsidRPr="00F300A6">
        <w:rPr>
          <w:rFonts w:eastAsia="Calibri"/>
        </w:rPr>
        <w:t xml:space="preserve">Приложением № </w:t>
      </w:r>
      <w:r w:rsidR="00F300A6" w:rsidRPr="00F300A6">
        <w:rPr>
          <w:rFonts w:eastAsia="Calibri"/>
        </w:rPr>
        <w:t>8</w:t>
      </w:r>
      <w:r w:rsidR="00994367" w:rsidRPr="00F300A6">
        <w:rPr>
          <w:rFonts w:eastAsia="Calibri"/>
        </w:rPr>
        <w:t xml:space="preserve"> к Контракту</w:t>
      </w:r>
      <w:r w:rsidR="00F300A6" w:rsidRPr="00F300A6">
        <w:t>.</w:t>
      </w:r>
    </w:p>
    <w:p w14:paraId="50A8B5FA" w14:textId="7E931097" w:rsidR="00F446DE" w:rsidRPr="00A56D4B" w:rsidRDefault="00F446DE" w:rsidP="00D071D0">
      <w:pPr>
        <w:pStyle w:val="aff4"/>
        <w:tabs>
          <w:tab w:val="left" w:pos="1276"/>
        </w:tabs>
        <w:suppressAutoHyphens/>
        <w:ind w:left="0" w:firstLine="709"/>
        <w:jc w:val="both"/>
      </w:pPr>
      <w:r w:rsidRPr="00A56D4B">
        <w:rPr>
          <w:b/>
        </w:rPr>
        <w:t>Акт передачи материальных ценностей, полученных при разборке и демонтаже зданий и сооружений</w:t>
      </w:r>
      <w:r w:rsidRPr="00A56D4B">
        <w:rPr>
          <w:bCs/>
        </w:rPr>
        <w:t xml:space="preserve"> – первичный учетный документ, оформляемый Подрядчиком после выполнения работ по демонтажу материалов и оборудования Заказчика </w:t>
      </w:r>
      <w:r w:rsidRPr="00F300A6">
        <w:rPr>
          <w:bCs/>
        </w:rPr>
        <w:t>(Приложение №</w:t>
      </w:r>
      <w:r w:rsidR="00A57548" w:rsidRPr="00F300A6">
        <w:rPr>
          <w:bCs/>
        </w:rPr>
        <w:t xml:space="preserve"> </w:t>
      </w:r>
      <w:r w:rsidR="00F300A6" w:rsidRPr="00F300A6">
        <w:rPr>
          <w:bCs/>
        </w:rPr>
        <w:t>9</w:t>
      </w:r>
      <w:r w:rsidRPr="00F300A6">
        <w:rPr>
          <w:bCs/>
        </w:rPr>
        <w:t>).</w:t>
      </w:r>
    </w:p>
    <w:p w14:paraId="35034A55" w14:textId="77777777" w:rsidR="00994367" w:rsidRDefault="00994367" w:rsidP="00994367">
      <w:pPr>
        <w:pStyle w:val="aff4"/>
        <w:widowControl w:val="0"/>
        <w:tabs>
          <w:tab w:val="left" w:pos="1276"/>
        </w:tabs>
        <w:suppressAutoHyphens/>
        <w:ind w:left="0" w:firstLine="709"/>
        <w:jc w:val="both"/>
      </w:pPr>
      <w:r w:rsidRPr="00A56D4B">
        <w:rPr>
          <w:b/>
        </w:rPr>
        <w:t xml:space="preserve">Скрытые работы – </w:t>
      </w:r>
      <w:r w:rsidRPr="00A56D4B">
        <w:t>работы, скрываемые последующими работами и/или конструкциями, качество и точность которых, в соответствии с положениями, в том числе рекомендуемыми, «нормативных актов в области строительства», невозможно определить после выполнения последующих строительно-монтажных работ без их нарушения и предъявляемые к осмотру и приемке до их закрытия в ходе последующих работ и монтажа конструкций.</w:t>
      </w:r>
    </w:p>
    <w:p w14:paraId="45AE0BA9" w14:textId="700288A6" w:rsidR="00AA50AF" w:rsidRPr="00AA50AF" w:rsidRDefault="00AA50AF" w:rsidP="00AA50AF">
      <w:pPr>
        <w:tabs>
          <w:tab w:val="left" w:pos="0"/>
          <w:tab w:val="left" w:pos="993"/>
          <w:tab w:val="left" w:pos="1418"/>
          <w:tab w:val="left" w:pos="2127"/>
        </w:tabs>
        <w:ind w:right="-1" w:firstLine="567"/>
        <w:jc w:val="both"/>
      </w:pPr>
      <w:r w:rsidRPr="00AA50AF">
        <w:rPr>
          <w:b/>
        </w:rPr>
        <w:t>Техническая документация</w:t>
      </w:r>
      <w:r w:rsidRPr="00AA50AF">
        <w:t xml:space="preserve"> − Проектная документация, Рабочая документация, сметная документация, разработанные для выполнения Работ в соответствии с </w:t>
      </w:r>
      <w:r w:rsidR="00E905F2">
        <w:t>требованиями законодательства в сфере строительства.</w:t>
      </w:r>
      <w:r w:rsidRPr="00AA50AF">
        <w:t xml:space="preserve"> </w:t>
      </w:r>
    </w:p>
    <w:p w14:paraId="252A752E" w14:textId="77777777" w:rsidR="00AA50AF" w:rsidRDefault="00AA50AF" w:rsidP="00994367">
      <w:pPr>
        <w:pStyle w:val="aff4"/>
        <w:widowControl w:val="0"/>
        <w:tabs>
          <w:tab w:val="left" w:pos="1276"/>
        </w:tabs>
        <w:suppressAutoHyphens/>
        <w:ind w:left="0" w:firstLine="709"/>
        <w:jc w:val="both"/>
      </w:pPr>
    </w:p>
    <w:p w14:paraId="6652CC0C" w14:textId="38FAECAF" w:rsidR="00C83718" w:rsidRPr="00AD73CD" w:rsidRDefault="00FF02E9" w:rsidP="00A430E6">
      <w:pPr>
        <w:pStyle w:val="aff4"/>
        <w:numPr>
          <w:ilvl w:val="3"/>
          <w:numId w:val="42"/>
        </w:numPr>
        <w:contextualSpacing w:val="0"/>
        <w:jc w:val="center"/>
        <w:rPr>
          <w:b/>
        </w:rPr>
      </w:pPr>
      <w:r w:rsidRPr="00AD73CD">
        <w:rPr>
          <w:b/>
        </w:rPr>
        <w:t>Предмет Контракта</w:t>
      </w:r>
    </w:p>
    <w:p w14:paraId="118D8389" w14:textId="17DBBC9C" w:rsidR="00520A7D" w:rsidRDefault="00FF02E9" w:rsidP="008D6C1E">
      <w:pPr>
        <w:pStyle w:val="aff4"/>
        <w:numPr>
          <w:ilvl w:val="1"/>
          <w:numId w:val="43"/>
        </w:numPr>
        <w:ind w:left="0" w:firstLine="567"/>
        <w:contextualSpacing w:val="0"/>
        <w:jc w:val="both"/>
      </w:pPr>
      <w:r w:rsidRPr="00610DD9">
        <w:t xml:space="preserve">Подрядчик обязуется </w:t>
      </w:r>
      <w:r w:rsidR="00520A7D" w:rsidRPr="00610DD9">
        <w:t xml:space="preserve">в установленные </w:t>
      </w:r>
      <w:r w:rsidR="00520A7D">
        <w:t xml:space="preserve">Контрактом сроки </w:t>
      </w:r>
      <w:r w:rsidR="00520A7D" w:rsidRPr="00610DD9">
        <w:t>выполнить</w:t>
      </w:r>
      <w:r w:rsidR="00520A7D">
        <w:t xml:space="preserve"> полный комплекс строительно-монтажных и прочих работ, </w:t>
      </w:r>
      <w:r w:rsidRPr="00610DD9">
        <w:t>предусмотренны</w:t>
      </w:r>
      <w:r w:rsidR="00520A7D">
        <w:t>х</w:t>
      </w:r>
      <w:r w:rsidRPr="00610DD9">
        <w:t xml:space="preserve"> проектной и рабочей документацией</w:t>
      </w:r>
      <w:r w:rsidR="00520A7D">
        <w:t xml:space="preserve"> по реконструкции объекта</w:t>
      </w:r>
      <w:r w:rsidRPr="00610DD9">
        <w:t>, указанно</w:t>
      </w:r>
      <w:r w:rsidR="00AD7BBA">
        <w:t>го</w:t>
      </w:r>
      <w:r w:rsidRPr="00610DD9">
        <w:t xml:space="preserve"> </w:t>
      </w:r>
      <w:r w:rsidR="00AD7BBA">
        <w:t>п</w:t>
      </w:r>
      <w:r w:rsidRPr="00610DD9">
        <w:t xml:space="preserve"> </w:t>
      </w:r>
      <w:r w:rsidR="00B678ED">
        <w:t>1.</w:t>
      </w:r>
      <w:hyperlink w:anchor="sub_10012" w:history="1">
        <w:r w:rsidR="00B678ED">
          <w:t>3</w:t>
        </w:r>
      </w:hyperlink>
      <w:r w:rsidRPr="00610DD9">
        <w:t xml:space="preserve"> Контракта (далее - Работы, Объект), и </w:t>
      </w:r>
      <w:r w:rsidR="00520A7D">
        <w:t>сдать результат Работ</w:t>
      </w:r>
      <w:r w:rsidRPr="00610DD9">
        <w:t xml:space="preserve"> </w:t>
      </w:r>
      <w:r w:rsidR="00C715F3">
        <w:t>З</w:t>
      </w:r>
      <w:r w:rsidR="00520A7D">
        <w:t xml:space="preserve">аказчику, </w:t>
      </w:r>
      <w:r w:rsidR="00520A7D" w:rsidRPr="00E14335">
        <w:t>а Заказчик обязуется принять результат работ, и оплатить фактически выполненные Работы в соответствии с условиями Контракта</w:t>
      </w:r>
      <w:r w:rsidR="00520A7D">
        <w:t>.</w:t>
      </w:r>
    </w:p>
    <w:p w14:paraId="11BB155C" w14:textId="349D51B2" w:rsidR="00FF02E9" w:rsidRPr="00610DD9" w:rsidRDefault="0023359A" w:rsidP="00520A7D">
      <w:pPr>
        <w:pStyle w:val="aff4"/>
        <w:ind w:left="567"/>
        <w:contextualSpacing w:val="0"/>
        <w:jc w:val="both"/>
      </w:pPr>
      <w:r>
        <w:t>Р</w:t>
      </w:r>
      <w:r w:rsidR="00FF02E9" w:rsidRPr="00610DD9">
        <w:t>езультатом</w:t>
      </w:r>
      <w:r>
        <w:t xml:space="preserve"> Работ по</w:t>
      </w:r>
      <w:r w:rsidR="00FF02E9" w:rsidRPr="00610DD9">
        <w:t xml:space="preserve"> Контракт</w:t>
      </w:r>
      <w:r>
        <w:t>у</w:t>
      </w:r>
      <w:r w:rsidR="00FF02E9" w:rsidRPr="00610DD9">
        <w:t xml:space="preserve"> является Объект, законченный строительством. </w:t>
      </w:r>
    </w:p>
    <w:p w14:paraId="7BDC3049" w14:textId="35CD7646" w:rsidR="00994BF5" w:rsidRPr="002773A7" w:rsidRDefault="00FF02E9" w:rsidP="00994BF5">
      <w:pPr>
        <w:ind w:firstLine="567"/>
        <w:jc w:val="both"/>
      </w:pPr>
      <w:r w:rsidRPr="002773A7">
        <w:t>Объект, законченный строительством - это объект, указанный в п. 1</w:t>
      </w:r>
      <w:r w:rsidR="00B678ED" w:rsidRPr="002773A7">
        <w:t>.3</w:t>
      </w:r>
      <w:r w:rsidRPr="002773A7">
        <w:t xml:space="preserve"> Контракта, в отношении которого подписан Акт приемки законченного строительством объекта Сторонами </w:t>
      </w:r>
      <w:r w:rsidR="00994BF5" w:rsidRPr="002773A7">
        <w:t xml:space="preserve">и </w:t>
      </w:r>
      <w:r w:rsidR="00EC4002" w:rsidRPr="002773A7">
        <w:t>в отношении,</w:t>
      </w:r>
      <w:r w:rsidR="00994BF5" w:rsidRPr="002773A7">
        <w:t xml:space="preserve"> которого получено </w:t>
      </w:r>
      <w:r w:rsidR="00B13B47" w:rsidRPr="002773A7">
        <w:t xml:space="preserve">разрешение на допуск в эксплуатацию </w:t>
      </w:r>
      <w:proofErr w:type="spellStart"/>
      <w:r w:rsidR="00B13B47" w:rsidRPr="002773A7">
        <w:t>энергопринимающей</w:t>
      </w:r>
      <w:proofErr w:type="spellEnd"/>
      <w:r w:rsidR="00B13B47" w:rsidRPr="002773A7">
        <w:t xml:space="preserve"> установки объекта электросетевого хозяйства</w:t>
      </w:r>
      <w:r w:rsidR="00B13B47">
        <w:t xml:space="preserve">, </w:t>
      </w:r>
      <w:r w:rsidR="00B13B47" w:rsidRPr="003E302E">
        <w:t>выдаваемо</w:t>
      </w:r>
      <w:r w:rsidR="00B13B47">
        <w:t>е</w:t>
      </w:r>
      <w:r w:rsidR="00B13B47" w:rsidRPr="003E302E">
        <w:t xml:space="preserve"> федеральным органом исполнительной власти, уполномоченным на осуществление федерального государственного энергетического надзора, в </w:t>
      </w:r>
      <w:hyperlink r:id="rId8" w:anchor="/document/400258929/entry/1000" w:history="1">
        <w:r w:rsidR="00B13B47" w:rsidRPr="003E302E">
          <w:t>порядке</w:t>
        </w:r>
      </w:hyperlink>
      <w:r w:rsidR="00B13B47" w:rsidRPr="003E302E">
        <w:t>, в случаях и на условиях, которые установлены Правительством Российской Федерации</w:t>
      </w:r>
      <w:r w:rsidR="00994BF5" w:rsidRPr="002773A7">
        <w:t xml:space="preserve">. </w:t>
      </w:r>
    </w:p>
    <w:p w14:paraId="22108D4A" w14:textId="0933B2A2" w:rsidR="0023359A" w:rsidRPr="00E14335" w:rsidRDefault="00994BF5" w:rsidP="00994BF5">
      <w:pPr>
        <w:pStyle w:val="aff4"/>
        <w:ind w:left="0" w:firstLine="709"/>
        <w:jc w:val="both"/>
      </w:pPr>
      <w:r>
        <w:t xml:space="preserve">1.2. </w:t>
      </w:r>
      <w:r w:rsidR="0023359A" w:rsidRPr="00E14335">
        <w:t xml:space="preserve">По условиям настоящего Контракта, Подрядчик обязуется выполнить строительно-монтажные работы, пусконаладочные работы, приобретение материально-технических ресурсов и оборудования, прочие работы и затраты, сопутствующие </w:t>
      </w:r>
      <w:r w:rsidR="00AD30EC">
        <w:t>реконструкции</w:t>
      </w:r>
      <w:r w:rsidR="0023359A" w:rsidRPr="00E14335">
        <w:t>, в том числе (но не ограничиваясь):</w:t>
      </w:r>
    </w:p>
    <w:p w14:paraId="70091617" w14:textId="147BAE45" w:rsidR="0023359A" w:rsidRPr="00E14335" w:rsidRDefault="0023359A" w:rsidP="0023359A">
      <w:pPr>
        <w:pStyle w:val="aff4"/>
        <w:ind w:left="0" w:firstLine="851"/>
        <w:jc w:val="both"/>
      </w:pPr>
      <w:r>
        <w:t>- п</w:t>
      </w:r>
      <w:r w:rsidR="00787901">
        <w:t xml:space="preserve">оставку </w:t>
      </w:r>
      <w:r w:rsidRPr="00E14335">
        <w:t>материально-технических ресурсов, необходимых для выполнения строительно-монтажных работ;</w:t>
      </w:r>
    </w:p>
    <w:p w14:paraId="27A151C4" w14:textId="5B3E0BA3" w:rsidR="0023359A" w:rsidRDefault="0023359A" w:rsidP="0023359A">
      <w:pPr>
        <w:pStyle w:val="aff4"/>
        <w:ind w:left="0" w:firstLine="851"/>
        <w:jc w:val="both"/>
      </w:pPr>
      <w:r w:rsidRPr="00195323">
        <w:t xml:space="preserve">- подготовку территории строительства в соответствии с </w:t>
      </w:r>
      <w:r w:rsidRPr="00E14335">
        <w:t>требованиями проектной и рабочей документацией;</w:t>
      </w:r>
    </w:p>
    <w:p w14:paraId="72CA84C5" w14:textId="63CFBA51" w:rsidR="0023359A" w:rsidRPr="00E14335" w:rsidRDefault="0023359A" w:rsidP="0023359A">
      <w:pPr>
        <w:pStyle w:val="aff4"/>
        <w:ind w:left="0" w:firstLine="851"/>
        <w:jc w:val="both"/>
        <w:rPr>
          <w:color w:val="FF0000"/>
        </w:rPr>
      </w:pPr>
      <w:r>
        <w:t>- д</w:t>
      </w:r>
      <w:r w:rsidRPr="00E14335">
        <w:t>емонтажные, строительно-монтажные работы, шефмонтаж;</w:t>
      </w:r>
    </w:p>
    <w:p w14:paraId="37E7DEE0" w14:textId="075A663E" w:rsidR="00641747" w:rsidRPr="00E14335" w:rsidRDefault="0023359A" w:rsidP="00641747">
      <w:pPr>
        <w:pStyle w:val="aff4"/>
        <w:ind w:left="0" w:firstLine="851"/>
        <w:jc w:val="both"/>
      </w:pPr>
      <w:r>
        <w:t>- п</w:t>
      </w:r>
      <w:r w:rsidRPr="00E14335">
        <w:t xml:space="preserve">усконаладочные работы, </w:t>
      </w:r>
      <w:proofErr w:type="spellStart"/>
      <w:r w:rsidRPr="00E14335">
        <w:t>шефналадку</w:t>
      </w:r>
      <w:proofErr w:type="spellEnd"/>
      <w:r w:rsidRPr="00E14335">
        <w:t>;</w:t>
      </w:r>
    </w:p>
    <w:p w14:paraId="6A9C6334" w14:textId="6AB460EE" w:rsidR="0023359A" w:rsidRPr="00610DD9" w:rsidRDefault="0023359A" w:rsidP="0023359A">
      <w:pPr>
        <w:pStyle w:val="aff4"/>
        <w:ind w:left="0" w:firstLine="851"/>
        <w:jc w:val="both"/>
      </w:pPr>
      <w:r>
        <w:t>- у</w:t>
      </w:r>
      <w:r w:rsidRPr="00E14335">
        <w:t>частие в комплексном опробовании Оборудования и предоставлении всей исполнительной документации.</w:t>
      </w:r>
    </w:p>
    <w:p w14:paraId="18F98274" w14:textId="65DEE24D" w:rsidR="00FF02E9" w:rsidRPr="00610DD9" w:rsidRDefault="00994BF5" w:rsidP="008D6C1E">
      <w:pPr>
        <w:pStyle w:val="aff4"/>
        <w:numPr>
          <w:ilvl w:val="1"/>
          <w:numId w:val="50"/>
        </w:numPr>
        <w:contextualSpacing w:val="0"/>
        <w:jc w:val="both"/>
      </w:pPr>
      <w:r>
        <w:t xml:space="preserve"> </w:t>
      </w:r>
      <w:r w:rsidR="00FF02E9" w:rsidRPr="00610DD9">
        <w:t>Описание Объекта:</w:t>
      </w:r>
    </w:p>
    <w:p w14:paraId="3D633438" w14:textId="3F34BBA2" w:rsidR="0023359A" w:rsidRPr="00CB4253" w:rsidRDefault="00FF02E9" w:rsidP="0023359A">
      <w:pPr>
        <w:ind w:firstLine="567"/>
        <w:jc w:val="both"/>
      </w:pPr>
      <w:r w:rsidRPr="0023359A">
        <w:t xml:space="preserve">Наименование объекта: </w:t>
      </w:r>
      <w:r w:rsidR="0023359A" w:rsidRPr="00CB4253">
        <w:t>«</w:t>
      </w:r>
      <w:r w:rsidR="00304851" w:rsidRPr="00304851">
        <w:t xml:space="preserve">Строительство транзита 110 </w:t>
      </w:r>
      <w:proofErr w:type="spellStart"/>
      <w:r w:rsidR="00304851" w:rsidRPr="00304851">
        <w:t>кВ</w:t>
      </w:r>
      <w:proofErr w:type="spellEnd"/>
      <w:r w:rsidR="00304851" w:rsidRPr="00304851">
        <w:t xml:space="preserve"> Севастопольская – Ялта – Лучистое в </w:t>
      </w:r>
      <w:proofErr w:type="spellStart"/>
      <w:r w:rsidR="00304851" w:rsidRPr="00304851">
        <w:t>двухцепном</w:t>
      </w:r>
      <w:proofErr w:type="spellEnd"/>
      <w:r w:rsidR="00304851" w:rsidRPr="00304851">
        <w:t xml:space="preserve"> исполнении (в том числе проектно-изыскательские работы). Двадцать первый этап </w:t>
      </w:r>
      <w:proofErr w:type="spellStart"/>
      <w:proofErr w:type="gramStart"/>
      <w:r w:rsidR="00304851" w:rsidRPr="00304851">
        <w:t>строительства:«</w:t>
      </w:r>
      <w:proofErr w:type="gramEnd"/>
      <w:r w:rsidR="00304851" w:rsidRPr="00304851">
        <w:t>Строительство</w:t>
      </w:r>
      <w:proofErr w:type="spellEnd"/>
      <w:r w:rsidR="00304851" w:rsidRPr="00304851">
        <w:t xml:space="preserve">  ЛЭП 110 </w:t>
      </w:r>
      <w:proofErr w:type="spellStart"/>
      <w:r w:rsidR="00304851" w:rsidRPr="00304851">
        <w:t>кВ</w:t>
      </w:r>
      <w:proofErr w:type="spellEnd"/>
      <w:r w:rsidR="00304851" w:rsidRPr="00304851">
        <w:t xml:space="preserve"> Алушта – Артек с заходом на ПС 110 </w:t>
      </w:r>
      <w:proofErr w:type="spellStart"/>
      <w:r w:rsidR="00304851" w:rsidRPr="00304851">
        <w:t>кВ</w:t>
      </w:r>
      <w:proofErr w:type="spellEnd"/>
      <w:r w:rsidR="00304851" w:rsidRPr="00304851">
        <w:t xml:space="preserve"> Алушта и ЛЭП 110 </w:t>
      </w:r>
      <w:proofErr w:type="spellStart"/>
      <w:r w:rsidR="00304851" w:rsidRPr="00304851">
        <w:t>кВ</w:t>
      </w:r>
      <w:proofErr w:type="spellEnd"/>
      <w:r w:rsidR="00304851" w:rsidRPr="00304851">
        <w:t xml:space="preserve"> Лучистое – </w:t>
      </w:r>
      <w:proofErr w:type="spellStart"/>
      <w:r w:rsidR="00304851" w:rsidRPr="00304851">
        <w:t>Шарха</w:t>
      </w:r>
      <w:proofErr w:type="spellEnd"/>
      <w:r w:rsidR="00304851" w:rsidRPr="00304851">
        <w:t xml:space="preserve"> на участке от ПС 110 </w:t>
      </w:r>
      <w:proofErr w:type="spellStart"/>
      <w:r w:rsidR="00304851" w:rsidRPr="00304851">
        <w:t>кВ</w:t>
      </w:r>
      <w:proofErr w:type="spellEnd"/>
      <w:r w:rsidR="00304851" w:rsidRPr="00304851">
        <w:t xml:space="preserve"> </w:t>
      </w:r>
      <w:proofErr w:type="spellStart"/>
      <w:r w:rsidR="00304851" w:rsidRPr="00304851">
        <w:t>Шарха</w:t>
      </w:r>
      <w:proofErr w:type="spellEnd"/>
      <w:r w:rsidR="00304851" w:rsidRPr="00304851">
        <w:t xml:space="preserve"> до местоположения ПС 110 </w:t>
      </w:r>
      <w:proofErr w:type="spellStart"/>
      <w:r w:rsidR="00304851" w:rsidRPr="00304851">
        <w:t>кВ</w:t>
      </w:r>
      <w:proofErr w:type="spellEnd"/>
      <w:r w:rsidR="00304851" w:rsidRPr="00304851">
        <w:t xml:space="preserve"> Алушта с заходом на ПС 110 </w:t>
      </w:r>
      <w:proofErr w:type="spellStart"/>
      <w:r w:rsidR="00304851" w:rsidRPr="00304851">
        <w:t>кВ</w:t>
      </w:r>
      <w:proofErr w:type="spellEnd"/>
      <w:r w:rsidR="00304851" w:rsidRPr="00304851">
        <w:t xml:space="preserve"> </w:t>
      </w:r>
      <w:proofErr w:type="spellStart"/>
      <w:r w:rsidR="00304851" w:rsidRPr="00304851">
        <w:t>Шарха</w:t>
      </w:r>
      <w:proofErr w:type="spellEnd"/>
      <w:r w:rsidR="00304851" w:rsidRPr="00304851">
        <w:t xml:space="preserve"> (включая ПИР), с демонтажем существующей ВЛ 110 </w:t>
      </w:r>
      <w:proofErr w:type="spellStart"/>
      <w:r w:rsidR="00304851" w:rsidRPr="00304851">
        <w:t>кВ</w:t>
      </w:r>
      <w:proofErr w:type="spellEnd"/>
      <w:r w:rsidR="00304851" w:rsidRPr="00304851">
        <w:t xml:space="preserve"> Алушта – </w:t>
      </w:r>
      <w:proofErr w:type="spellStart"/>
      <w:r w:rsidR="00304851" w:rsidRPr="00304851">
        <w:t>Шарха</w:t>
      </w:r>
      <w:proofErr w:type="spellEnd"/>
      <w:r w:rsidR="00304851" w:rsidRPr="00304851">
        <w:t>»</w:t>
      </w:r>
      <w:r w:rsidR="0023359A" w:rsidRPr="00CB4253">
        <w:t>.</w:t>
      </w:r>
    </w:p>
    <w:p w14:paraId="66BA5021" w14:textId="77777777" w:rsidR="00A06154" w:rsidRDefault="00A06154" w:rsidP="00A06154">
      <w:pPr>
        <w:ind w:firstLine="567"/>
        <w:jc w:val="both"/>
      </w:pPr>
      <w:bookmarkStart w:id="2" w:name="_Hlk90642680"/>
      <w:bookmarkStart w:id="3" w:name="_Toc330559550"/>
      <w:bookmarkStart w:id="4" w:name="_Toc340584021"/>
      <w:r w:rsidRPr="00A06154">
        <w:lastRenderedPageBreak/>
        <w:t>Место нахождения Объекта (место выполнения Работ): Российская Федерация, Республика Крым,</w:t>
      </w:r>
      <w:bookmarkEnd w:id="2"/>
      <w:r w:rsidRPr="00A06154">
        <w:t xml:space="preserve"> городской округ Алушта, с. Запрудное, ПС </w:t>
      </w:r>
      <w:proofErr w:type="spellStart"/>
      <w:r w:rsidRPr="00A06154">
        <w:t>Шахра</w:t>
      </w:r>
      <w:proofErr w:type="spellEnd"/>
      <w:r w:rsidRPr="00A06154">
        <w:t>, г. Алушта, ул. Октябрьская, 37, ПС Алушта. Точные координаты установлены проектной документацией.</w:t>
      </w:r>
      <w:r>
        <w:t xml:space="preserve"> </w:t>
      </w:r>
    </w:p>
    <w:p w14:paraId="367FA426" w14:textId="4F0E62D7" w:rsidR="00994BF5" w:rsidRPr="006B6AA9" w:rsidRDefault="00FF02E9" w:rsidP="00994BF5">
      <w:pPr>
        <w:ind w:firstLine="567"/>
        <w:jc w:val="both"/>
      </w:pPr>
      <w:r w:rsidRPr="001805D0">
        <w:t xml:space="preserve">Обязательства Подрядчика по реконструкции Объекта в соответствии с Контрактом признаются выполненными, </w:t>
      </w:r>
      <w:bookmarkStart w:id="5" w:name="_Hlk45793060"/>
      <w:r w:rsidRPr="001805D0">
        <w:t>а работы оконченными при подписани</w:t>
      </w:r>
      <w:r w:rsidR="001D4911" w:rsidRPr="001805D0">
        <w:t>и Сторонами</w:t>
      </w:r>
      <w:r w:rsidRPr="001805D0">
        <w:t xml:space="preserve"> Акта приемки зако</w:t>
      </w:r>
      <w:r w:rsidR="001D4911" w:rsidRPr="001805D0">
        <w:t>нченного строительством объекта, при наличии</w:t>
      </w:r>
      <w:r w:rsidR="00994BF5" w:rsidRPr="00994BF5">
        <w:rPr>
          <w:color w:val="FF0000"/>
        </w:rPr>
        <w:t xml:space="preserve"> </w:t>
      </w:r>
      <w:r w:rsidR="00B13B47" w:rsidRPr="002773A7">
        <w:t>разрешени</w:t>
      </w:r>
      <w:r w:rsidR="00B13B47">
        <w:t>я</w:t>
      </w:r>
      <w:r w:rsidR="00B13B47" w:rsidRPr="002773A7">
        <w:t xml:space="preserve"> на допуск в эксплуатацию </w:t>
      </w:r>
      <w:proofErr w:type="spellStart"/>
      <w:r w:rsidR="00B13B47" w:rsidRPr="002773A7">
        <w:t>энергопринимающей</w:t>
      </w:r>
      <w:proofErr w:type="spellEnd"/>
      <w:r w:rsidR="00B13B47" w:rsidRPr="002773A7">
        <w:t xml:space="preserve"> установки объекта электросетевого хозяйства</w:t>
      </w:r>
      <w:r w:rsidR="00B13B47">
        <w:t xml:space="preserve">, </w:t>
      </w:r>
      <w:r w:rsidR="00B13B47" w:rsidRPr="003E302E">
        <w:t>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9" w:anchor="/document/400258929/entry/1000" w:history="1">
        <w:r w:rsidR="00B13B47" w:rsidRPr="003E302E">
          <w:t>порядке</w:t>
        </w:r>
      </w:hyperlink>
      <w:r w:rsidR="00B13B47" w:rsidRPr="003E302E">
        <w:t>, в случаях и на условиях, которые установлены Правительством Российской Федерации</w:t>
      </w:r>
      <w:r w:rsidR="00994BF5" w:rsidRPr="006B6AA9">
        <w:t xml:space="preserve">. </w:t>
      </w:r>
      <w:bookmarkStart w:id="6" w:name="sub_10034"/>
      <w:bookmarkEnd w:id="5"/>
    </w:p>
    <w:p w14:paraId="40591941" w14:textId="1CF20E56" w:rsidR="00BC22E9" w:rsidRPr="006B6AA9" w:rsidRDefault="000C1458" w:rsidP="00C43F89">
      <w:pPr>
        <w:pStyle w:val="aff4"/>
        <w:numPr>
          <w:ilvl w:val="1"/>
          <w:numId w:val="50"/>
        </w:numPr>
        <w:ind w:left="0" w:firstLine="567"/>
        <w:jc w:val="both"/>
      </w:pPr>
      <w:r w:rsidRPr="006B6AA9">
        <w:t xml:space="preserve">Источник финансирования: </w:t>
      </w:r>
      <w:bookmarkStart w:id="7" w:name="_Hlk40715251"/>
      <w:bookmarkEnd w:id="6"/>
      <w:r w:rsidRPr="006B6AA9">
        <w:t xml:space="preserve">финансирование осуществляется в пределах лимитов </w:t>
      </w:r>
      <w:r w:rsidR="001D4911" w:rsidRPr="006B6AA9">
        <w:t>бюджетных инвестиций</w:t>
      </w:r>
      <w:r w:rsidRPr="006B6AA9">
        <w:t xml:space="preserve">, доведенных Заказчику </w:t>
      </w:r>
      <w:r w:rsidR="002D761C" w:rsidRPr="006B6AA9">
        <w:t xml:space="preserve">для реализации государственной программы Российской Федерации «Социально-экономическое развитие Республики Крым и г. Севастополя» </w:t>
      </w:r>
      <w:r w:rsidRPr="006B6AA9">
        <w:t>на основании договор</w:t>
      </w:r>
      <w:r w:rsidR="00C43F89">
        <w:t>а</w:t>
      </w:r>
      <w:r w:rsidR="002D761C" w:rsidRPr="006B6AA9">
        <w:t xml:space="preserve"> </w:t>
      </w:r>
      <w:r w:rsidRPr="006B6AA9">
        <w:t>о предоставлении бюджетных инвестиций</w:t>
      </w:r>
      <w:bookmarkEnd w:id="3"/>
      <w:bookmarkEnd w:id="4"/>
      <w:bookmarkEnd w:id="7"/>
      <w:r w:rsidR="00BC22E9" w:rsidRPr="006B6AA9">
        <w:t xml:space="preserve"> </w:t>
      </w:r>
      <w:r w:rsidR="00854AEC">
        <w:t>(далее – ДБИ):</w:t>
      </w:r>
    </w:p>
    <w:p w14:paraId="0671887F" w14:textId="77777777" w:rsidR="00C43F89" w:rsidRDefault="00C43F89" w:rsidP="00C43F89">
      <w:pPr>
        <w:ind w:firstLine="567"/>
        <w:jc w:val="both"/>
      </w:pPr>
      <w:r w:rsidRPr="00C43F89">
        <w:t>ДБИ от 27.02.2026 № 50-2026-000010, ИГК 000000002225P350007520017 (средства бюджета Республики Крым)</w:t>
      </w:r>
      <w:r>
        <w:t xml:space="preserve"> </w:t>
      </w:r>
    </w:p>
    <w:p w14:paraId="0BB50903" w14:textId="6517EAF2" w:rsidR="00AF1FFC" w:rsidRPr="00C43F89" w:rsidRDefault="00AF1FFC" w:rsidP="00C43F89">
      <w:pPr>
        <w:pStyle w:val="aff4"/>
        <w:numPr>
          <w:ilvl w:val="1"/>
          <w:numId w:val="50"/>
        </w:numPr>
        <w:ind w:left="0" w:firstLine="567"/>
        <w:jc w:val="both"/>
        <w:rPr>
          <w:color w:val="000000" w:themeColor="text1"/>
        </w:rPr>
      </w:pPr>
      <w:r w:rsidRPr="00C43F89">
        <w:rPr>
          <w:color w:val="000000" w:themeColor="text1"/>
        </w:rPr>
        <w:t xml:space="preserve">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w:t>
      </w:r>
      <w:r w:rsidR="00E449CC" w:rsidRPr="00C43F89">
        <w:rPr>
          <w:color w:val="000000" w:themeColor="text1"/>
        </w:rPr>
        <w:t>Информационной системе управления проектами г</w:t>
      </w:r>
      <w:r w:rsidRPr="00C43F89">
        <w:rPr>
          <w:color w:val="000000" w:themeColor="text1"/>
        </w:rPr>
        <w:t xml:space="preserve">осударственного заказчика (ИСУП), а в случае, если </w:t>
      </w:r>
      <w:r w:rsidR="007D2450" w:rsidRPr="00C43F89">
        <w:rPr>
          <w:color w:val="000000" w:themeColor="text1"/>
        </w:rPr>
        <w:t>З</w:t>
      </w:r>
      <w:r w:rsidRPr="00C43F89">
        <w:rPr>
          <w:color w:val="000000" w:themeColor="text1"/>
        </w:rPr>
        <w:t xml:space="preserve">аказчик и Подрядчик осуществляют свою деятельность в различных информационных системах, Подрядчик передает документы в информационную систему </w:t>
      </w:r>
      <w:r w:rsidR="008B1D15" w:rsidRPr="00C43F89">
        <w:rPr>
          <w:color w:val="000000" w:themeColor="text1"/>
        </w:rPr>
        <w:t>З</w:t>
      </w:r>
      <w:r w:rsidRPr="00C43F89">
        <w:rPr>
          <w:color w:val="000000" w:themeColor="text1"/>
        </w:rPr>
        <w:t xml:space="preserve">аказчика с применением программного обеспечения, имеющего функциональную возможность интеграции (взаимного обмена данными) с информационной системой </w:t>
      </w:r>
      <w:r w:rsidR="008B1D15" w:rsidRPr="00C43F89">
        <w:rPr>
          <w:color w:val="000000" w:themeColor="text1"/>
        </w:rPr>
        <w:t>З</w:t>
      </w:r>
      <w:r w:rsidRPr="00C43F89">
        <w:rPr>
          <w:color w:val="000000" w:themeColor="text1"/>
        </w:rPr>
        <w:t xml:space="preserve">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w:t>
      </w:r>
      <w:r w:rsidR="00316082" w:rsidRPr="00C43F89">
        <w:rPr>
          <w:color w:val="000000" w:themeColor="text1"/>
        </w:rPr>
        <w:t>Заказчика</w:t>
      </w:r>
      <w:r w:rsidRPr="00C43F89">
        <w:rPr>
          <w:color w:val="000000" w:themeColor="text1"/>
        </w:rPr>
        <w:t>.</w:t>
      </w:r>
    </w:p>
    <w:p w14:paraId="116AE831" w14:textId="356E8FB6" w:rsidR="00C83718" w:rsidRPr="00A547DD" w:rsidRDefault="00FF02E9" w:rsidP="00966C72">
      <w:pPr>
        <w:pStyle w:val="aff4"/>
        <w:numPr>
          <w:ilvl w:val="0"/>
          <w:numId w:val="50"/>
        </w:numPr>
        <w:ind w:firstLine="567"/>
        <w:contextualSpacing w:val="0"/>
        <w:jc w:val="center"/>
        <w:rPr>
          <w:b/>
        </w:rPr>
      </w:pPr>
      <w:r w:rsidRPr="00A547DD">
        <w:rPr>
          <w:b/>
        </w:rPr>
        <w:t>Цена Контракта</w:t>
      </w:r>
    </w:p>
    <w:p w14:paraId="7827184C" w14:textId="365BE0D6" w:rsidR="00FF02E9" w:rsidRPr="00A547DD" w:rsidRDefault="00D029CE" w:rsidP="00966C72">
      <w:pPr>
        <w:pStyle w:val="aff4"/>
        <w:numPr>
          <w:ilvl w:val="1"/>
          <w:numId w:val="51"/>
        </w:numPr>
        <w:ind w:left="0" w:firstLine="567"/>
        <w:contextualSpacing w:val="0"/>
        <w:jc w:val="both"/>
      </w:pPr>
      <w:bookmarkStart w:id="8" w:name="_Hlk40696751"/>
      <w:r w:rsidRPr="00A547DD">
        <w:t xml:space="preserve"> </w:t>
      </w:r>
      <w:r w:rsidR="00FF02E9" w:rsidRPr="00A547DD">
        <w:t>Цена Контракта является твердой, определена на весь срок ис</w:t>
      </w:r>
      <w:r w:rsidR="00AD30EC" w:rsidRPr="00A547DD">
        <w:t xml:space="preserve">полнения Контракта и </w:t>
      </w:r>
      <w:r w:rsidR="00AD30EC" w:rsidRPr="00CD10D0">
        <w:t xml:space="preserve">составляет </w:t>
      </w:r>
      <w:r w:rsidR="00A91F88">
        <w:t>562 091 676</w:t>
      </w:r>
      <w:r w:rsidR="00BC22E9" w:rsidRPr="00CD10D0">
        <w:t xml:space="preserve"> (</w:t>
      </w:r>
      <w:r w:rsidR="00A91F88">
        <w:t>пятьсот шестьдесят два миллиона девяносто одна тысяча шестьсот семьдесят шесть</w:t>
      </w:r>
      <w:r w:rsidR="00BC22E9" w:rsidRPr="00CD10D0">
        <w:t xml:space="preserve">) рублей </w:t>
      </w:r>
      <w:r w:rsidR="00A91F88">
        <w:t>28</w:t>
      </w:r>
      <w:r w:rsidR="00BC22E9" w:rsidRPr="00CD10D0">
        <w:t xml:space="preserve"> копеек с учетом налога на добавленную стоимость (далее - НДС) по налоговой ставке согласно действующего законодательства, </w:t>
      </w:r>
      <w:r w:rsidR="00FF02E9" w:rsidRPr="00CD10D0">
        <w:t>а в случае если Контракт   заключается   с   лицами, не   являющимися в соответствии  с законодательством  Российской  Федерации  о  налогах и сборах плательщиками</w:t>
      </w:r>
      <w:r w:rsidR="00FF02E9" w:rsidRPr="00A547DD">
        <w:t xml:space="preserve"> налога  на  добавленную  стоимость,  цена  Контракта налогом на добавленную стоимость не облагается.</w:t>
      </w:r>
    </w:p>
    <w:p w14:paraId="0EDC1047" w14:textId="01C92E18" w:rsidR="00FF02E9" w:rsidRPr="00A547DD" w:rsidRDefault="00FF02E9" w:rsidP="00966C72">
      <w:pPr>
        <w:ind w:firstLine="567"/>
        <w:jc w:val="both"/>
      </w:pPr>
      <w:r w:rsidRPr="00A547DD">
        <w:t xml:space="preserve">Сумма, подлежащая уплате </w:t>
      </w:r>
      <w:r w:rsidR="00914EDB" w:rsidRPr="00A547DD">
        <w:t>З</w:t>
      </w:r>
      <w:r w:rsidRPr="00A547DD">
        <w:t xml:space="preserve">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14EDB" w:rsidRPr="00A547DD">
        <w:t>З</w:t>
      </w:r>
      <w:r w:rsidRPr="00A547DD">
        <w:t xml:space="preserve">аказчиком. </w:t>
      </w:r>
    </w:p>
    <w:p w14:paraId="2B69203A" w14:textId="0E266313" w:rsidR="00FF02E9" w:rsidRPr="00A547DD" w:rsidRDefault="00FF02E9" w:rsidP="00966C72">
      <w:pPr>
        <w:ind w:firstLine="567"/>
        <w:jc w:val="both"/>
      </w:pPr>
      <w:r w:rsidRPr="00A547DD">
        <w:t xml:space="preserve">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w:t>
      </w:r>
      <w:r w:rsidR="00914EDB" w:rsidRPr="00A547DD">
        <w:t>З</w:t>
      </w:r>
      <w:r w:rsidRPr="00A547DD">
        <w:t>аказчика увеличения цены Контракта на сумму НДС.</w:t>
      </w:r>
    </w:p>
    <w:bookmarkEnd w:id="8"/>
    <w:p w14:paraId="7B061FE4" w14:textId="02FF4306" w:rsidR="00FF02E9" w:rsidRPr="00A547DD" w:rsidRDefault="00FF02E9" w:rsidP="00966C72">
      <w:pPr>
        <w:pStyle w:val="aff4"/>
        <w:numPr>
          <w:ilvl w:val="1"/>
          <w:numId w:val="51"/>
        </w:numPr>
        <w:ind w:left="0" w:firstLine="567"/>
        <w:contextualSpacing w:val="0"/>
        <w:jc w:val="both"/>
      </w:pPr>
      <w:r w:rsidRPr="00A547DD">
        <w:t xml:space="preserve">Платежи по Контракту осуществляются в пределах </w:t>
      </w:r>
      <w:r w:rsidR="00114CCA" w:rsidRPr="00A547DD">
        <w:t>денежных средств, предусмотренных Контрактом</w:t>
      </w:r>
      <w:r w:rsidRPr="00A547DD">
        <w:t xml:space="preserve"> на соответствующий финансовый год</w:t>
      </w:r>
      <w:r w:rsidR="004A4A2F">
        <w:t xml:space="preserve"> и фактически доведенных Заказчику главным распорядителем бюджетных средств</w:t>
      </w:r>
      <w:r w:rsidRPr="00A547DD">
        <w:t xml:space="preserve">. </w:t>
      </w:r>
      <w:bookmarkStart w:id="9" w:name="_Hlk32478186"/>
    </w:p>
    <w:p w14:paraId="35027154" w14:textId="49D00859" w:rsidR="00FF02E9" w:rsidRPr="00A547DD" w:rsidRDefault="00FF02E9" w:rsidP="00966C72">
      <w:pPr>
        <w:pStyle w:val="aff9"/>
        <w:numPr>
          <w:ilvl w:val="1"/>
          <w:numId w:val="51"/>
        </w:numPr>
        <w:suppressAutoHyphens/>
        <w:ind w:left="0" w:firstLine="567"/>
        <w:jc w:val="both"/>
        <w:rPr>
          <w:rFonts w:ascii="Times New Roman" w:hAnsi="Times New Roman"/>
          <w:sz w:val="24"/>
          <w:szCs w:val="24"/>
        </w:rPr>
      </w:pPr>
      <w:r w:rsidRPr="00A547DD">
        <w:rPr>
          <w:rFonts w:ascii="Times New Roman" w:hAnsi="Times New Roman"/>
          <w:sz w:val="24"/>
          <w:szCs w:val="24"/>
        </w:rPr>
        <w:t xml:space="preserve">В случае отсутствия бюджетного финансирования или изменения </w:t>
      </w:r>
      <w:r w:rsidR="00114CCA" w:rsidRPr="00A547DD">
        <w:rPr>
          <w:rFonts w:ascii="Times New Roman" w:hAnsi="Times New Roman"/>
          <w:sz w:val="24"/>
          <w:szCs w:val="24"/>
        </w:rPr>
        <w:t xml:space="preserve">финансирования </w:t>
      </w:r>
      <w:r w:rsidRPr="00A547DD">
        <w:rPr>
          <w:rFonts w:ascii="Times New Roman" w:hAnsi="Times New Roman"/>
          <w:sz w:val="24"/>
          <w:szCs w:val="24"/>
        </w:rPr>
        <w:t xml:space="preserve">и невозможности выполнения обязательств </w:t>
      </w:r>
      <w:r w:rsidR="00114CCA" w:rsidRPr="00A547DD">
        <w:rPr>
          <w:rFonts w:ascii="Times New Roman" w:hAnsi="Times New Roman"/>
          <w:sz w:val="24"/>
          <w:szCs w:val="24"/>
        </w:rPr>
        <w:t xml:space="preserve">по оплате Заказчиком </w:t>
      </w:r>
      <w:r w:rsidRPr="00A547DD">
        <w:rPr>
          <w:rFonts w:ascii="Times New Roman" w:hAnsi="Times New Roman"/>
          <w:sz w:val="24"/>
          <w:szCs w:val="24"/>
        </w:rPr>
        <w:t xml:space="preserve">в установленные сроки, </w:t>
      </w:r>
      <w:r w:rsidR="00844EB0" w:rsidRPr="00A547DD">
        <w:rPr>
          <w:rFonts w:ascii="Times New Roman" w:hAnsi="Times New Roman"/>
          <w:sz w:val="24"/>
          <w:szCs w:val="24"/>
        </w:rPr>
        <w:t>З</w:t>
      </w:r>
      <w:r w:rsidRPr="00A547DD">
        <w:rPr>
          <w:rFonts w:ascii="Times New Roman" w:hAnsi="Times New Roman"/>
          <w:sz w:val="24"/>
          <w:szCs w:val="24"/>
        </w:rPr>
        <w:t xml:space="preserve">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w:t>
      </w:r>
      <w:r w:rsidR="00844EB0" w:rsidRPr="00A547DD">
        <w:rPr>
          <w:rFonts w:ascii="Times New Roman" w:hAnsi="Times New Roman"/>
          <w:sz w:val="24"/>
          <w:szCs w:val="24"/>
        </w:rPr>
        <w:t>лицевой</w:t>
      </w:r>
      <w:r w:rsidRPr="00A547DD">
        <w:rPr>
          <w:rFonts w:ascii="Times New Roman" w:hAnsi="Times New Roman"/>
          <w:sz w:val="24"/>
          <w:szCs w:val="24"/>
        </w:rPr>
        <w:t xml:space="preserve"> счет </w:t>
      </w:r>
      <w:r w:rsidR="00844EB0" w:rsidRPr="00A547DD">
        <w:rPr>
          <w:rFonts w:ascii="Times New Roman" w:hAnsi="Times New Roman"/>
          <w:sz w:val="24"/>
          <w:szCs w:val="24"/>
        </w:rPr>
        <w:t>З</w:t>
      </w:r>
      <w:r w:rsidRPr="00A547DD">
        <w:rPr>
          <w:rFonts w:ascii="Times New Roman" w:hAnsi="Times New Roman"/>
          <w:sz w:val="24"/>
          <w:szCs w:val="24"/>
        </w:rPr>
        <w:t>аказчика.</w:t>
      </w:r>
    </w:p>
    <w:p w14:paraId="54301172" w14:textId="77777777" w:rsidR="00281474" w:rsidRPr="00E4334C" w:rsidRDefault="00FF02E9" w:rsidP="00281474">
      <w:pPr>
        <w:pStyle w:val="aff4"/>
        <w:numPr>
          <w:ilvl w:val="1"/>
          <w:numId w:val="51"/>
        </w:numPr>
        <w:ind w:left="0" w:firstLine="709"/>
        <w:jc w:val="both"/>
      </w:pPr>
      <w:r w:rsidRPr="00610DD9">
        <w:lastRenderedPageBreak/>
        <w:t xml:space="preserve">Расчет цены Контракта определен в Смете </w:t>
      </w:r>
      <w:r w:rsidRPr="00E4334C">
        <w:t>контракта (</w:t>
      </w:r>
      <w:hyperlink w:anchor="sub_11000" w:history="1">
        <w:r w:rsidRPr="00E4334C">
          <w:t>Приложение № 1</w:t>
        </w:r>
      </w:hyperlink>
      <w:r w:rsidRPr="00E4334C">
        <w:t xml:space="preserve"> к Контракту).</w:t>
      </w:r>
      <w:bookmarkEnd w:id="9"/>
    </w:p>
    <w:p w14:paraId="740DEC36" w14:textId="531A349B" w:rsidR="00FF02E9" w:rsidRPr="00610DD9" w:rsidRDefault="00641747" w:rsidP="00281474">
      <w:pPr>
        <w:pStyle w:val="aff4"/>
        <w:numPr>
          <w:ilvl w:val="1"/>
          <w:numId w:val="51"/>
        </w:numPr>
        <w:ind w:left="0" w:firstLine="709"/>
        <w:jc w:val="both"/>
      </w:pPr>
      <w:r>
        <w:t xml:space="preserve">В цену Контракта </w:t>
      </w:r>
      <w:r w:rsidR="00FF02E9" w:rsidRPr="00610DD9">
        <w:t>также включено, но не ограничено:</w:t>
      </w:r>
    </w:p>
    <w:p w14:paraId="552BD491" w14:textId="77777777" w:rsidR="00FF02E9" w:rsidRPr="00610DD9" w:rsidRDefault="00FF02E9" w:rsidP="00966C72">
      <w:pPr>
        <w:ind w:firstLine="567"/>
        <w:jc w:val="both"/>
      </w:pPr>
      <w:r w:rsidRPr="00610DD9">
        <w:t>- стоимость всего объема Работ, определенного Контрактом и Приложениями;</w:t>
      </w:r>
    </w:p>
    <w:p w14:paraId="0D86AFBF" w14:textId="265B934A" w:rsidR="00FF02E9" w:rsidRPr="00610DD9" w:rsidRDefault="00FF02E9" w:rsidP="00966C72">
      <w:pPr>
        <w:ind w:firstLine="567"/>
        <w:jc w:val="both"/>
      </w:pPr>
      <w:r w:rsidRPr="00610DD9">
        <w:t>-</w:t>
      </w:r>
      <w:bookmarkStart w:id="10" w:name="_Hlk526246700"/>
      <w:r w:rsidRPr="00610DD9">
        <w:t xml:space="preserve"> стоимость приобретения, поставки и монтажа необходимого для строительства и эксплуатации </w:t>
      </w:r>
      <w:r w:rsidR="009E264F" w:rsidRPr="00610DD9">
        <w:t>Объекта</w:t>
      </w:r>
      <w:r w:rsidRPr="00610DD9">
        <w:t xml:space="preserve"> конструкций и материалов, поставляемых Подрядчиком с выполнением погрузочно-разгрузочных работ;</w:t>
      </w:r>
    </w:p>
    <w:bookmarkEnd w:id="10"/>
    <w:p w14:paraId="0310E98A" w14:textId="0FB0F256" w:rsidR="00FF02E9" w:rsidRPr="00610DD9" w:rsidRDefault="00FF02E9" w:rsidP="00966C72">
      <w:pPr>
        <w:ind w:firstLine="567"/>
        <w:jc w:val="both"/>
      </w:pPr>
      <w:r w:rsidRPr="00610DD9">
        <w:t>- затраты на строительство временных зданий и сооружений</w:t>
      </w:r>
      <w:r w:rsidR="00114CCA">
        <w:t>, в том числе временных дорог, проездов и площадок складирования</w:t>
      </w:r>
      <w:r w:rsidRPr="00610DD9">
        <w:t>;</w:t>
      </w:r>
    </w:p>
    <w:p w14:paraId="3ADBFA9F" w14:textId="77777777" w:rsidR="00FF02E9" w:rsidRPr="00610DD9" w:rsidRDefault="00FF02E9" w:rsidP="00966C72">
      <w:pPr>
        <w:ind w:firstLine="709"/>
        <w:jc w:val="both"/>
      </w:pPr>
      <w:r w:rsidRPr="00610DD9">
        <w:t>- затраты на проведение геодезического, лабораторного и строительного контроля;</w:t>
      </w:r>
    </w:p>
    <w:p w14:paraId="242A750A" w14:textId="2C3329C8" w:rsidR="00FF02E9" w:rsidRPr="00610DD9" w:rsidRDefault="00FF02E9" w:rsidP="00966C72">
      <w:pPr>
        <w:ind w:firstLine="709"/>
        <w:jc w:val="both"/>
      </w:pPr>
      <w:r w:rsidRPr="00610DD9">
        <w:t xml:space="preserve">- затраты на охрану Объекта, обеспечение пропускного и </w:t>
      </w:r>
      <w:proofErr w:type="spellStart"/>
      <w:r w:rsidRPr="00610DD9">
        <w:t>внутриобъектового</w:t>
      </w:r>
      <w:proofErr w:type="spellEnd"/>
      <w:r w:rsidRPr="00610DD9">
        <w:t xml:space="preserve"> режимов, в том числе затраты на обеспечение </w:t>
      </w:r>
      <w:r w:rsidR="00AD30EC" w:rsidRPr="00610DD9">
        <w:t>сохранности,</w:t>
      </w:r>
      <w:r w:rsidRPr="00610DD9">
        <w:t xml:space="preserve"> принятых от </w:t>
      </w:r>
      <w:r w:rsidR="00914EDB">
        <w:t>З</w:t>
      </w:r>
      <w:r w:rsidRPr="00610DD9">
        <w:t>аказчика по актам приема-передачи материальных ценностей</w:t>
      </w:r>
      <w:r w:rsidR="00AD30EC">
        <w:t>,</w:t>
      </w:r>
      <w:r w:rsidRPr="00610DD9">
        <w:t xml:space="preserve"> всех предусмотренных проектной документацией к поставке и поставляемых на Объект материалов, оборудования, инвентаря;</w:t>
      </w:r>
    </w:p>
    <w:p w14:paraId="0BD8D1DC" w14:textId="77777777" w:rsidR="00FF02E9" w:rsidRPr="00610DD9" w:rsidRDefault="00FF02E9" w:rsidP="00966C72">
      <w:pPr>
        <w:ind w:firstLine="709"/>
        <w:jc w:val="both"/>
      </w:pPr>
      <w:r w:rsidRPr="00610DD9">
        <w:t>- затраты на приобретение оборудования, мебели, инвентаря (при наличии) их установку, монтаж (при необходимости) и хранение;</w:t>
      </w:r>
    </w:p>
    <w:p w14:paraId="17F79481" w14:textId="77777777" w:rsidR="00FF02E9" w:rsidRPr="00610DD9" w:rsidRDefault="00FF02E9" w:rsidP="00966C72">
      <w:pPr>
        <w:ind w:firstLine="709"/>
        <w:jc w:val="both"/>
      </w:pPr>
      <w:r w:rsidRPr="00610DD9">
        <w:t>- складские расходы;</w:t>
      </w:r>
    </w:p>
    <w:p w14:paraId="3E8B00A5" w14:textId="0619B032" w:rsidR="00FF02E9" w:rsidRPr="00610DD9" w:rsidRDefault="00FF02E9" w:rsidP="00966C72">
      <w:pPr>
        <w:ind w:firstLine="709"/>
        <w:jc w:val="both"/>
      </w:pPr>
      <w:r w:rsidRPr="00610DD9">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5A49B0C" w14:textId="77777777" w:rsidR="00FF02E9" w:rsidRPr="00610DD9" w:rsidRDefault="00FF02E9" w:rsidP="00966C72">
      <w:pPr>
        <w:ind w:firstLine="709"/>
        <w:jc w:val="both"/>
      </w:pPr>
      <w:r w:rsidRPr="00610DD9">
        <w:t>- транспортные расходы и получение разрешений на транспортировку грузов, доставляемых Подрядчиком и привлекаемыми им субподрядчиками;</w:t>
      </w:r>
    </w:p>
    <w:p w14:paraId="46DD04C9" w14:textId="77777777" w:rsidR="00FF02E9" w:rsidRPr="00610DD9" w:rsidRDefault="00FF02E9" w:rsidP="00966C72">
      <w:pPr>
        <w:ind w:firstLine="709"/>
        <w:jc w:val="both"/>
      </w:pPr>
      <w:r w:rsidRPr="00610DD9">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80D5C60" w14:textId="3EED14F9" w:rsidR="00FF02E9" w:rsidRPr="00610DD9" w:rsidRDefault="00FF02E9" w:rsidP="00966C72">
      <w:pPr>
        <w:ind w:firstLine="709"/>
        <w:jc w:val="both"/>
      </w:pPr>
      <w:bookmarkStart w:id="11" w:name="_Hlk45178941"/>
      <w:r w:rsidRPr="00610DD9">
        <w:t xml:space="preserve">-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w:t>
      </w:r>
      <w:r w:rsidR="00914EDB">
        <w:t>З</w:t>
      </w:r>
      <w:r w:rsidRPr="00610DD9">
        <w:t>аказчику;</w:t>
      </w:r>
    </w:p>
    <w:p w14:paraId="239DA20C" w14:textId="77777777" w:rsidR="00FF02E9" w:rsidRDefault="00FF02E9" w:rsidP="00966C72">
      <w:pPr>
        <w:ind w:firstLine="709"/>
        <w:jc w:val="both"/>
      </w:pPr>
      <w:r w:rsidRPr="00610DD9">
        <w:t>- затраты на мероприятия, связанные с соблюдением экологических норм при строительстве объекта;</w:t>
      </w:r>
    </w:p>
    <w:p w14:paraId="6ED097E6" w14:textId="71D14BC6" w:rsidR="00746959" w:rsidRPr="009A5A56" w:rsidRDefault="00746959" w:rsidP="00966C72">
      <w:pPr>
        <w:ind w:firstLine="709"/>
        <w:jc w:val="both"/>
      </w:pPr>
      <w:r>
        <w:t xml:space="preserve">- </w:t>
      </w:r>
      <w:r w:rsidRPr="009A5A56">
        <w:tab/>
        <w:t>затраты на корректировку и размножение</w:t>
      </w:r>
      <w:r>
        <w:t xml:space="preserve"> проектной </w:t>
      </w:r>
      <w:r w:rsidRPr="00610DD9">
        <w:t>и (или) сметной документации</w:t>
      </w:r>
      <w:r w:rsidRPr="009A5A56">
        <w:t xml:space="preserve"> </w:t>
      </w:r>
      <w:r w:rsidRPr="00610DD9">
        <w:t>и (или)</w:t>
      </w:r>
      <w:r>
        <w:t xml:space="preserve"> </w:t>
      </w:r>
      <w:r w:rsidRPr="009A5A56">
        <w:t>рабочей документации при необходимости внесения изменений</w:t>
      </w:r>
      <w:r w:rsidR="00E4334C">
        <w:t>, прохождение повторной государственной экспертизы</w:t>
      </w:r>
      <w:r w:rsidRPr="009A5A56">
        <w:t>;</w:t>
      </w:r>
    </w:p>
    <w:p w14:paraId="715E71A9" w14:textId="77777777" w:rsidR="00FF02E9" w:rsidRDefault="00FF02E9" w:rsidP="00966C72">
      <w:pPr>
        <w:ind w:firstLine="709"/>
        <w:jc w:val="both"/>
      </w:pPr>
      <w:r w:rsidRPr="00610DD9">
        <w:t>- затраты, связанные с действием других факторов, влияющих на выполнение сроков строительства;</w:t>
      </w:r>
    </w:p>
    <w:p w14:paraId="4F3B4F4A" w14:textId="77777777" w:rsidR="00FF02E9" w:rsidRPr="00610DD9" w:rsidRDefault="00FF02E9" w:rsidP="00966C72">
      <w:pPr>
        <w:ind w:firstLine="709"/>
        <w:jc w:val="both"/>
      </w:pPr>
      <w:r w:rsidRPr="00610DD9">
        <w:t xml:space="preserve">- затраты, связанные с выполнением </w:t>
      </w:r>
      <w:r w:rsidRPr="00140A48">
        <w:t>пусконаладочных работ на объекте</w:t>
      </w:r>
      <w:r w:rsidRPr="00610DD9">
        <w:t xml:space="preserve"> (под нагрузкой и в холостую, при комплексном опробовании);</w:t>
      </w:r>
    </w:p>
    <w:bookmarkEnd w:id="11"/>
    <w:p w14:paraId="6F61CD42" w14:textId="1D65BBF1" w:rsidR="00FF02E9" w:rsidRPr="00610DD9" w:rsidRDefault="00FF02E9" w:rsidP="00966C72">
      <w:pPr>
        <w:ind w:firstLine="709"/>
        <w:jc w:val="both"/>
      </w:pPr>
      <w:r w:rsidRPr="00610DD9">
        <w:t>-  затраты на вынос осей здания в натуру и создание геодезической разбивочной основы;</w:t>
      </w:r>
    </w:p>
    <w:p w14:paraId="70296471" w14:textId="77777777" w:rsidR="00FF02E9" w:rsidRPr="0014573E" w:rsidRDefault="00FF02E9" w:rsidP="00966C72">
      <w:pPr>
        <w:ind w:firstLine="709"/>
        <w:jc w:val="both"/>
      </w:pPr>
      <w:r w:rsidRPr="00610DD9">
        <w:t xml:space="preserve">- </w:t>
      </w:r>
      <w:r w:rsidRPr="0014573E">
        <w:t>расходы на подготовительные работы, проведение компенсационных мероприятий;</w:t>
      </w:r>
    </w:p>
    <w:p w14:paraId="7EFF3F21" w14:textId="74218762" w:rsidR="00FF02E9" w:rsidRPr="00610DD9" w:rsidRDefault="00FF02E9" w:rsidP="00966C72">
      <w:pPr>
        <w:ind w:firstLine="709"/>
        <w:jc w:val="both"/>
      </w:pPr>
      <w:r w:rsidRPr="00610DD9">
        <w:t xml:space="preserve">- затраты, связанные с </w:t>
      </w:r>
      <w:r w:rsidR="00F740B1" w:rsidRPr="00A1349F">
        <w:t xml:space="preserve">получением </w:t>
      </w:r>
      <w:r w:rsidR="00334C37" w:rsidRPr="002773A7">
        <w:t>разрешени</w:t>
      </w:r>
      <w:r w:rsidR="00334C37">
        <w:t>я</w:t>
      </w:r>
      <w:r w:rsidR="00334C37" w:rsidRPr="002773A7">
        <w:t xml:space="preserve"> на допуск в эксплуатацию </w:t>
      </w:r>
      <w:proofErr w:type="spellStart"/>
      <w:r w:rsidR="00334C37" w:rsidRPr="002773A7">
        <w:t>энергопринимающей</w:t>
      </w:r>
      <w:proofErr w:type="spellEnd"/>
      <w:r w:rsidR="00334C37" w:rsidRPr="002773A7">
        <w:t xml:space="preserve"> установки объекта электросетевого хозяйства</w:t>
      </w:r>
      <w:r w:rsidR="00334C37">
        <w:t xml:space="preserve">, </w:t>
      </w:r>
      <w:r w:rsidR="00334C37" w:rsidRPr="003E302E">
        <w:t>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10" w:anchor="/document/400258929/entry/1000" w:history="1">
        <w:r w:rsidR="00334C37" w:rsidRPr="003E302E">
          <w:t>порядке</w:t>
        </w:r>
      </w:hyperlink>
      <w:r w:rsidR="00334C37" w:rsidRPr="003E302E">
        <w:t>, в случаях и на условиях, которые установлены Правительством Российской Федерации</w:t>
      </w:r>
      <w:r w:rsidRPr="00A1349F">
        <w:t>;</w:t>
      </w:r>
    </w:p>
    <w:p w14:paraId="2125CD66" w14:textId="6674505D" w:rsidR="00FF02E9" w:rsidRPr="00610DD9" w:rsidRDefault="00FF02E9" w:rsidP="00966C72">
      <w:pPr>
        <w:ind w:firstLine="709"/>
        <w:jc w:val="both"/>
      </w:pPr>
      <w:r w:rsidRPr="00610DD9">
        <w:t>- затраты на утилизацию строительных отходов и возмещение за негативное воздействие на окружающую среду</w:t>
      </w:r>
      <w:r w:rsidR="00525DF8">
        <w:t>,</w:t>
      </w:r>
      <w:r w:rsidR="00525DF8" w:rsidRPr="00525DF8">
        <w:t xml:space="preserve"> </w:t>
      </w:r>
      <w:r w:rsidR="00525DF8" w:rsidRPr="009A5A56">
        <w:t>в том числе затраты и расходы, связанные с исполнением договоров на вывоз, утилизацию и размещение отходов, заключенных между Подрядчиком и специализированными организациями, имеющими необходимые лицензии</w:t>
      </w:r>
      <w:r w:rsidRPr="00610DD9">
        <w:t>;</w:t>
      </w:r>
    </w:p>
    <w:p w14:paraId="424597FF" w14:textId="77777777" w:rsidR="00FF02E9" w:rsidRPr="00610DD9" w:rsidRDefault="00FF02E9" w:rsidP="00966C72">
      <w:pPr>
        <w:ind w:firstLine="709"/>
        <w:jc w:val="both"/>
      </w:pPr>
      <w:r w:rsidRPr="00610DD9">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2E4F898" w14:textId="1CFF016B" w:rsidR="00FF02E9" w:rsidRPr="00610DD9" w:rsidRDefault="00FF02E9" w:rsidP="00FF02E9">
      <w:pPr>
        <w:ind w:left="-142" w:firstLine="709"/>
        <w:jc w:val="both"/>
      </w:pPr>
      <w:r w:rsidRPr="00610DD9">
        <w:lastRenderedPageBreak/>
        <w:t xml:space="preserve">-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w:t>
      </w:r>
      <w:r w:rsidR="00914EDB">
        <w:t>З</w:t>
      </w:r>
      <w:r w:rsidRPr="00610DD9">
        <w:t>аказчиком;</w:t>
      </w:r>
    </w:p>
    <w:p w14:paraId="4B560F78" w14:textId="2350C8CB" w:rsidR="00FF02E9" w:rsidRPr="00610DD9" w:rsidRDefault="00FF02E9" w:rsidP="00F76931">
      <w:pPr>
        <w:ind w:left="-142" w:firstLine="709"/>
        <w:jc w:val="both"/>
      </w:pPr>
      <w:bookmarkStart w:id="12" w:name="_Hlk45179483"/>
      <w:r w:rsidRPr="00610DD9">
        <w:t xml:space="preserve">- затраты на проведение технических обследований/исследований; </w:t>
      </w:r>
    </w:p>
    <w:p w14:paraId="5A13733D" w14:textId="554AF455" w:rsidR="003350AA" w:rsidRPr="0014573E" w:rsidRDefault="00FF02E9" w:rsidP="003350AA">
      <w:pPr>
        <w:ind w:firstLine="567"/>
        <w:jc w:val="both"/>
      </w:pPr>
      <w:r w:rsidRPr="00610DD9">
        <w:t xml:space="preserve">- </w:t>
      </w:r>
      <w:r w:rsidR="003350AA" w:rsidRPr="009A5A56">
        <w:t xml:space="preserve">затраты на </w:t>
      </w:r>
      <w:r w:rsidR="003350AA" w:rsidRPr="0014573E">
        <w:t>подготовку технических планов на объекты недвижимости, созд</w:t>
      </w:r>
      <w:r w:rsidR="0014573E">
        <w:t>аваемые при реализации объекта</w:t>
      </w:r>
      <w:r w:rsidR="003350AA" w:rsidRPr="0014573E">
        <w:t>;</w:t>
      </w:r>
    </w:p>
    <w:p w14:paraId="26E717C9" w14:textId="77777777" w:rsidR="00A56C03" w:rsidRPr="009A5A56" w:rsidRDefault="00FF02E9" w:rsidP="00A56C03">
      <w:pPr>
        <w:ind w:firstLine="567"/>
        <w:jc w:val="both"/>
      </w:pPr>
      <w:r w:rsidRPr="00610DD9">
        <w:t xml:space="preserve">- </w:t>
      </w:r>
      <w:r w:rsidR="00A56C03">
        <w:t xml:space="preserve">затраты на подготовку </w:t>
      </w:r>
      <w:r w:rsidR="00A56C03" w:rsidRPr="00B05351">
        <w:t>акт</w:t>
      </w:r>
      <w:r w:rsidR="00A56C03">
        <w:t>ов</w:t>
      </w:r>
      <w:r w:rsidR="00A56C03" w:rsidRPr="00B05351">
        <w:t xml:space="preserve"> обследования в отношении </w:t>
      </w:r>
      <w:r w:rsidR="00A56C03">
        <w:t>объектов недвижимости, демонтируемых при реализации объекта (при необходимости);</w:t>
      </w:r>
    </w:p>
    <w:p w14:paraId="0A884720" w14:textId="77777777" w:rsidR="00A56C03" w:rsidRDefault="00A56C03" w:rsidP="00A56C03">
      <w:pPr>
        <w:ind w:firstLine="567"/>
        <w:jc w:val="both"/>
      </w:pPr>
      <w:r w:rsidRPr="00610DD9">
        <w:t>- затраты на экспертное и (или) проектное сопровождение;</w:t>
      </w:r>
    </w:p>
    <w:p w14:paraId="53556428" w14:textId="76117A7F" w:rsidR="000076CC" w:rsidRPr="00845C9C" w:rsidRDefault="00A56C03" w:rsidP="00FF02E9">
      <w:pPr>
        <w:ind w:firstLine="567"/>
        <w:jc w:val="both"/>
        <w:rPr>
          <w:color w:val="000000" w:themeColor="text1"/>
        </w:rPr>
      </w:pPr>
      <w:r w:rsidRPr="00FA3964">
        <w:t xml:space="preserve">- </w:t>
      </w:r>
      <w:bookmarkStart w:id="13" w:name="_Hlk118134159"/>
      <w:r w:rsidR="00641747" w:rsidRPr="00845C9C">
        <w:t>з</w:t>
      </w:r>
      <w:r w:rsidR="000076CC" w:rsidRPr="00845C9C">
        <w:t xml:space="preserve">атраты на организацию и </w:t>
      </w:r>
      <w:r w:rsidR="00641747" w:rsidRPr="00845C9C">
        <w:t>ведение исполнительной документации в электронной форме</w:t>
      </w:r>
      <w:r w:rsidR="00EC7BC7" w:rsidRPr="00845C9C">
        <w:rPr>
          <w:color w:val="000000" w:themeColor="text1"/>
        </w:rPr>
        <w:t>;</w:t>
      </w:r>
    </w:p>
    <w:p w14:paraId="0EF6C097" w14:textId="599AD093" w:rsidR="006616D8" w:rsidRPr="00610DD9" w:rsidRDefault="006616D8" w:rsidP="00FF02E9">
      <w:pPr>
        <w:ind w:firstLine="567"/>
        <w:jc w:val="both"/>
      </w:pPr>
      <w:r w:rsidRPr="00845C9C">
        <w:rPr>
          <w:color w:val="000000" w:themeColor="text1"/>
        </w:rPr>
        <w:t>- затраты на демонтаж и перевозку оборудования на места хранения</w:t>
      </w:r>
      <w:r w:rsidR="004B6905" w:rsidRPr="00845C9C">
        <w:rPr>
          <w:color w:val="000000" w:themeColor="text1"/>
        </w:rPr>
        <w:t xml:space="preserve"> Заказчика</w:t>
      </w:r>
      <w:r w:rsidRPr="00845C9C">
        <w:rPr>
          <w:color w:val="000000" w:themeColor="text1"/>
        </w:rPr>
        <w:t>;</w:t>
      </w:r>
    </w:p>
    <w:bookmarkEnd w:id="12"/>
    <w:bookmarkEnd w:id="13"/>
    <w:p w14:paraId="44FBA050" w14:textId="77777777" w:rsidR="00FF02E9" w:rsidRPr="00610DD9" w:rsidRDefault="00FF02E9" w:rsidP="00FF02E9">
      <w:pPr>
        <w:ind w:firstLine="567"/>
        <w:jc w:val="both"/>
      </w:pPr>
      <w:r w:rsidRPr="00610DD9">
        <w:t>- прочие расходы.</w:t>
      </w:r>
      <w:bookmarkStart w:id="14" w:name="_Hlk526931157"/>
      <w:bookmarkStart w:id="15" w:name="_Hlk40713028"/>
    </w:p>
    <w:p w14:paraId="0441FEEC" w14:textId="35142760" w:rsidR="00FF02E9" w:rsidRPr="00A91F88" w:rsidRDefault="00FF02E9" w:rsidP="00281474">
      <w:pPr>
        <w:pStyle w:val="aff4"/>
        <w:numPr>
          <w:ilvl w:val="1"/>
          <w:numId w:val="51"/>
        </w:numPr>
        <w:ind w:left="0" w:firstLine="709"/>
        <w:contextualSpacing w:val="0"/>
        <w:jc w:val="both"/>
      </w:pPr>
      <w:r w:rsidRPr="00A91F88">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3EF9A8C5" w14:textId="77777777" w:rsidR="00281474" w:rsidRDefault="00CF2E09" w:rsidP="00281474">
      <w:pPr>
        <w:pStyle w:val="aff4"/>
        <w:ind w:left="0" w:firstLine="709"/>
        <w:contextualSpacing w:val="0"/>
        <w:jc w:val="both"/>
      </w:pPr>
      <w:r w:rsidRPr="00A91F88">
        <w:t>При выявлении Подрядчиком в ходе строительства Объекта необходимости в выполнении работ, не учтенных проектно-сметной документацией, и в связи с этим увеличения сметной стоимости строительства, объем и стоимость таких работ согласовываются Сторонами и утверждаются соответствующим дополнительным соглашением к Контракту.</w:t>
      </w:r>
      <w:bookmarkEnd w:id="14"/>
      <w:bookmarkEnd w:id="15"/>
    </w:p>
    <w:p w14:paraId="29A60BCF" w14:textId="536F44AB" w:rsidR="00FF02E9" w:rsidRPr="00610DD9" w:rsidRDefault="00465F70" w:rsidP="00281474">
      <w:pPr>
        <w:pStyle w:val="aff4"/>
        <w:numPr>
          <w:ilvl w:val="1"/>
          <w:numId w:val="51"/>
        </w:numPr>
        <w:ind w:left="0" w:firstLine="567"/>
        <w:contextualSpacing w:val="0"/>
        <w:jc w:val="both"/>
      </w:pPr>
      <w:r>
        <w:t>Д</w:t>
      </w:r>
      <w:r w:rsidRPr="00610DD9">
        <w:t>ополнительные работы</w:t>
      </w:r>
      <w:r>
        <w:t xml:space="preserve"> оплачиваются Заказчиком при наличии</w:t>
      </w:r>
      <w:r w:rsidR="00FF02E9" w:rsidRPr="00610DD9">
        <w:t xml:space="preserve"> письменного согласия </w:t>
      </w:r>
      <w:r w:rsidR="00ED4DEF">
        <w:t>З</w:t>
      </w:r>
      <w:r w:rsidR="00FF02E9" w:rsidRPr="00610DD9">
        <w:t xml:space="preserve">аказчика на </w:t>
      </w:r>
      <w:r>
        <w:t xml:space="preserve">их проведение, выданного </w:t>
      </w:r>
      <w:r w:rsidR="007A0E0B">
        <w:t>в порядке, установленном</w:t>
      </w:r>
      <w:r>
        <w:t xml:space="preserve"> Контракт</w:t>
      </w:r>
      <w:r w:rsidR="007A0E0B">
        <w:t>ом</w:t>
      </w:r>
      <w:r w:rsidR="00FF02E9" w:rsidRPr="00610DD9">
        <w:t>.</w:t>
      </w:r>
    </w:p>
    <w:p w14:paraId="7A8F2554" w14:textId="77777777" w:rsidR="00FF02E9" w:rsidRPr="00D9313E" w:rsidRDefault="00FF02E9" w:rsidP="008D6C1E">
      <w:pPr>
        <w:pStyle w:val="aff4"/>
        <w:numPr>
          <w:ilvl w:val="1"/>
          <w:numId w:val="51"/>
        </w:numPr>
        <w:ind w:left="0" w:firstLine="567"/>
        <w:contextualSpacing w:val="0"/>
        <w:jc w:val="both"/>
        <w:rPr>
          <w:bCs/>
        </w:rPr>
      </w:pPr>
      <w:bookmarkStart w:id="16" w:name="_Hlk45179562"/>
      <w:bookmarkStart w:id="17" w:name="_Hlk32478355"/>
      <w:r w:rsidRPr="00610DD9">
        <w:t xml:space="preserve">Подрядчик дает согласие путем подписания Контракта </w:t>
      </w:r>
      <w:r w:rsidRPr="00D9313E">
        <w:rPr>
          <w:bCs/>
        </w:rPr>
        <w:t xml:space="preserve">на одностороннее удержание: </w:t>
      </w:r>
    </w:p>
    <w:p w14:paraId="6097FE20" w14:textId="5C44B7FF" w:rsidR="00FF02E9" w:rsidRPr="00610DD9" w:rsidRDefault="00FF02E9" w:rsidP="008D6C1E">
      <w:pPr>
        <w:pStyle w:val="aff4"/>
        <w:numPr>
          <w:ilvl w:val="2"/>
          <w:numId w:val="51"/>
        </w:numPr>
        <w:ind w:left="0" w:firstLine="567"/>
        <w:contextualSpacing w:val="0"/>
        <w:jc w:val="both"/>
      </w:pPr>
      <w:r w:rsidRPr="00610DD9">
        <w:t xml:space="preserve">неустойки (штрафа, пени), расходов на устранение недостатков (дефектов) работ в размере, определенном </w:t>
      </w:r>
      <w:r w:rsidR="00ED4DEF">
        <w:t>З</w:t>
      </w:r>
      <w:r w:rsidRPr="00610DD9">
        <w:t>аказчиком</w:t>
      </w:r>
      <w:bookmarkStart w:id="18" w:name="_Hlk44659292"/>
      <w:r w:rsidRPr="00610DD9">
        <w:t>, из сумм</w:t>
      </w:r>
      <w:r w:rsidR="00BC4B50">
        <w:t>,</w:t>
      </w:r>
      <w:r w:rsidRPr="00610DD9">
        <w:t xml:space="preserve"> подлежащих оплате по Контракту</w:t>
      </w:r>
      <w:bookmarkEnd w:id="18"/>
      <w:r w:rsidRPr="00610DD9">
        <w:t>;</w:t>
      </w:r>
    </w:p>
    <w:p w14:paraId="21FB6236" w14:textId="77777777" w:rsidR="00FF02E9" w:rsidRPr="003F375C" w:rsidRDefault="00FF02E9" w:rsidP="008D6C1E">
      <w:pPr>
        <w:pStyle w:val="aff4"/>
        <w:numPr>
          <w:ilvl w:val="2"/>
          <w:numId w:val="51"/>
        </w:numPr>
        <w:ind w:left="0" w:firstLine="567"/>
        <w:contextualSpacing w:val="0"/>
        <w:jc w:val="both"/>
      </w:pPr>
      <w:bookmarkStart w:id="19" w:name="_Hlk45793134"/>
      <w:bookmarkEnd w:id="16"/>
      <w:r w:rsidRPr="003F375C">
        <w:t xml:space="preserve">излишне уплаченных денежных средств, в соответствии с </w:t>
      </w:r>
      <w:proofErr w:type="spellStart"/>
      <w:r w:rsidRPr="003F375C">
        <w:t>пп</w:t>
      </w:r>
      <w:proofErr w:type="spellEnd"/>
      <w:r w:rsidRPr="003F375C">
        <w:t xml:space="preserve">. </w:t>
      </w:r>
      <w:r w:rsidRPr="002773A7">
        <w:t>5.1.12, 5.1.13 п.5.1</w:t>
      </w:r>
      <w:r w:rsidRPr="003F375C">
        <w:t xml:space="preserve"> Контракта. </w:t>
      </w:r>
    </w:p>
    <w:p w14:paraId="43F37221" w14:textId="00877F7C" w:rsidR="00FF02E9" w:rsidRPr="001359C5" w:rsidRDefault="00FF02E9" w:rsidP="008D6C1E">
      <w:pPr>
        <w:pStyle w:val="aff4"/>
        <w:numPr>
          <w:ilvl w:val="1"/>
          <w:numId w:val="51"/>
        </w:numPr>
        <w:ind w:left="0" w:firstLine="567"/>
        <w:contextualSpacing w:val="0"/>
        <w:jc w:val="both"/>
      </w:pPr>
      <w:bookmarkStart w:id="20" w:name="_Hlk40713730"/>
      <w:bookmarkStart w:id="21" w:name="_Hlk16182493"/>
      <w:bookmarkEnd w:id="17"/>
      <w:bookmarkEnd w:id="19"/>
      <w:r w:rsidRPr="001359C5">
        <w:t>Стороны приступают к выполнению обязательств</w:t>
      </w:r>
      <w:r w:rsidR="001359C5" w:rsidRPr="001359C5">
        <w:t xml:space="preserve"> Основного периода реконструкции, указанного в графике строительно-монтажных работ (приложение № 2)</w:t>
      </w:r>
      <w:r w:rsidRPr="001359C5">
        <w:t xml:space="preserve"> </w:t>
      </w:r>
      <w:r w:rsidR="001359C5" w:rsidRPr="001359C5">
        <w:t>в</w:t>
      </w:r>
      <w:r w:rsidR="00015B24" w:rsidRPr="001359C5">
        <w:t xml:space="preserve"> 202</w:t>
      </w:r>
      <w:r w:rsidR="003D24AA" w:rsidRPr="001359C5">
        <w:t>7</w:t>
      </w:r>
      <w:r w:rsidR="00015B24" w:rsidRPr="001359C5">
        <w:t xml:space="preserve"> год</w:t>
      </w:r>
      <w:r w:rsidR="001359C5" w:rsidRPr="001359C5">
        <w:t>у</w:t>
      </w:r>
      <w:r w:rsidR="00015B24" w:rsidRPr="001359C5">
        <w:t xml:space="preserve"> </w:t>
      </w:r>
      <w:r w:rsidRPr="001359C5">
        <w:t xml:space="preserve">только после </w:t>
      </w:r>
      <w:r w:rsidR="00015B24" w:rsidRPr="001359C5">
        <w:t>фактического доведения бюджетных инвестиций Заказчику</w:t>
      </w:r>
      <w:r w:rsidR="005325C8" w:rsidRPr="001359C5">
        <w:t xml:space="preserve"> на эти цели</w:t>
      </w:r>
      <w:r w:rsidR="00015B24" w:rsidRPr="001359C5">
        <w:t xml:space="preserve"> и заключения дополнительного соглашения к настоящему Контракту</w:t>
      </w:r>
      <w:r w:rsidR="005325C8" w:rsidRPr="001359C5">
        <w:t xml:space="preserve"> о дополнении</w:t>
      </w:r>
      <w:r w:rsidR="00015B24" w:rsidRPr="001359C5">
        <w:t xml:space="preserve"> </w:t>
      </w:r>
      <w:r w:rsidR="00B678ED" w:rsidRPr="001359C5">
        <w:t>п.1.4</w:t>
      </w:r>
      <w:r w:rsidR="005325C8" w:rsidRPr="001359C5">
        <w:t xml:space="preserve">. сведениями о </w:t>
      </w:r>
      <w:r w:rsidR="00015B24" w:rsidRPr="001359C5">
        <w:t>ново</w:t>
      </w:r>
      <w:r w:rsidR="005325C8" w:rsidRPr="001359C5">
        <w:t>м</w:t>
      </w:r>
      <w:r w:rsidR="00015B24" w:rsidRPr="001359C5">
        <w:t xml:space="preserve"> договор</w:t>
      </w:r>
      <w:r w:rsidR="005325C8" w:rsidRPr="001359C5">
        <w:t>е</w:t>
      </w:r>
      <w:r w:rsidR="00015B24" w:rsidRPr="001359C5">
        <w:t xml:space="preserve"> бюджетных инвестиций</w:t>
      </w:r>
      <w:r w:rsidR="005325C8" w:rsidRPr="001359C5">
        <w:t>.</w:t>
      </w:r>
      <w:r w:rsidR="00015B24" w:rsidRPr="001359C5">
        <w:t xml:space="preserve"> </w:t>
      </w:r>
    </w:p>
    <w:bookmarkEnd w:id="20"/>
    <w:bookmarkEnd w:id="21"/>
    <w:p w14:paraId="6E809ED0" w14:textId="6BF3D45D" w:rsidR="00F335BA" w:rsidRDefault="00F335BA" w:rsidP="00286F76">
      <w:pPr>
        <w:pStyle w:val="aff4"/>
        <w:numPr>
          <w:ilvl w:val="1"/>
          <w:numId w:val="51"/>
        </w:numPr>
        <w:ind w:left="0" w:firstLine="567"/>
        <w:jc w:val="both"/>
      </w:pPr>
      <w:r>
        <w:t xml:space="preserve"> </w:t>
      </w:r>
      <w:r w:rsidRPr="00B937FE">
        <w:t xml:space="preserve">В случае корректировок проектной и (или) сметной документации и (или) рабочей документации </w:t>
      </w:r>
      <w:r>
        <w:t>ц</w:t>
      </w:r>
      <w:r w:rsidRPr="00B937FE">
        <w:t>ена Контракта, указанная в пункте 2.1, может быть изменена по результату получения положительного заключения органа государственной экспертизы, в соответствии Постановлением Правительства РФ от 05.03.2007 № 145 "О порядке организации и проведения государственной экспертизы проектной документации и резу</w:t>
      </w:r>
      <w:r>
        <w:t>льтатов инженерных изысканий": при уменьшении стоимости строительства -</w:t>
      </w:r>
      <w:r w:rsidRPr="00B937FE">
        <w:t xml:space="preserve"> подлежит уменьшению путем заключ</w:t>
      </w:r>
      <w:r>
        <w:t>ения дополнительного соглашения; при увеличении стоимости строительства – может быть увеличена</w:t>
      </w:r>
      <w:r w:rsidR="00F735E4">
        <w:t xml:space="preserve"> путем заключения дополнительного соглашения </w:t>
      </w:r>
      <w:r w:rsidRPr="00B937FE">
        <w:t>в пределах денежны</w:t>
      </w:r>
      <w:r w:rsidR="00F735E4">
        <w:t>х средств, предусмотренных ДБИ</w:t>
      </w:r>
      <w:r w:rsidR="004C09DE">
        <w:t>.</w:t>
      </w:r>
      <w:r w:rsidRPr="00B937FE">
        <w:t xml:space="preserve">  </w:t>
      </w:r>
    </w:p>
    <w:p w14:paraId="018F786E" w14:textId="77777777" w:rsidR="00FF02E9" w:rsidRPr="00610DD9" w:rsidRDefault="00FF02E9" w:rsidP="008D6C1E">
      <w:pPr>
        <w:pStyle w:val="aff4"/>
        <w:numPr>
          <w:ilvl w:val="0"/>
          <w:numId w:val="51"/>
        </w:numPr>
        <w:contextualSpacing w:val="0"/>
        <w:jc w:val="center"/>
        <w:rPr>
          <w:b/>
        </w:rPr>
      </w:pPr>
      <w:r w:rsidRPr="00610DD9">
        <w:rPr>
          <w:b/>
        </w:rPr>
        <w:t>Порядок оплаты</w:t>
      </w:r>
      <w:bookmarkStart w:id="22" w:name="sub_10036"/>
      <w:bookmarkStart w:id="23" w:name="_Hlk32478386"/>
    </w:p>
    <w:p w14:paraId="780BC15D" w14:textId="336AA3C9" w:rsidR="00FF02E9" w:rsidRPr="00610DD9" w:rsidRDefault="00FF02E9" w:rsidP="008D6C1E">
      <w:pPr>
        <w:pStyle w:val="aff4"/>
        <w:numPr>
          <w:ilvl w:val="1"/>
          <w:numId w:val="51"/>
        </w:numPr>
        <w:ind w:left="0" w:firstLine="567"/>
        <w:contextualSpacing w:val="0"/>
        <w:jc w:val="both"/>
      </w:pPr>
      <w:bookmarkStart w:id="24" w:name="_Hlk40714410"/>
      <w:bookmarkStart w:id="25" w:name="sub_10037"/>
      <w:bookmarkEnd w:id="22"/>
      <w:bookmarkEnd w:id="23"/>
      <w:r w:rsidRPr="00610DD9">
        <w:t>Первичным учетным документом, являющимся основанием для оплаты работ, выполненных в соответствии с Графиком выполнения строительно-монтажных работ</w:t>
      </w:r>
      <w:r w:rsidR="00E374B4">
        <w:t xml:space="preserve"> (приложение № 2)</w:t>
      </w:r>
      <w:r w:rsidRPr="00610DD9">
        <w:t xml:space="preserve"> по завершении выполнения соответствующих конструктивных решений (элементов), комплексов (видов) работ, в том числе работ, выполняемых поэтапно, является</w:t>
      </w:r>
      <w:r w:rsidR="00B702CF">
        <w:t>:</w:t>
      </w:r>
      <w:r w:rsidRPr="00610DD9">
        <w:t xml:space="preserve"> акт о приемке выполненных работ</w:t>
      </w:r>
      <w:r w:rsidR="00B702CF">
        <w:t xml:space="preserve"> по форме КС-2,</w:t>
      </w:r>
      <w:r w:rsidR="00B702CF" w:rsidRPr="00B702CF">
        <w:rPr>
          <w:b/>
          <w:color w:val="000000"/>
        </w:rPr>
        <w:t xml:space="preserve"> </w:t>
      </w:r>
      <w:r w:rsidR="00B702CF" w:rsidRPr="00B702CF">
        <w:rPr>
          <w:color w:val="000000"/>
        </w:rPr>
        <w:t>Справка о стоимости выполненных работ и затрат по форме КС-3</w:t>
      </w:r>
      <w:r w:rsidR="00B702CF">
        <w:rPr>
          <w:color w:val="000000"/>
        </w:rPr>
        <w:t>,</w:t>
      </w:r>
      <w:r w:rsidRPr="00610DD9">
        <w:t xml:space="preserve"> оформленны</w:t>
      </w:r>
      <w:r w:rsidR="00B702CF">
        <w:t>е</w:t>
      </w:r>
      <w:r w:rsidRPr="00610DD9">
        <w:t xml:space="preserve"> и подписанны</w:t>
      </w:r>
      <w:r w:rsidR="00B702CF">
        <w:t>е</w:t>
      </w:r>
      <w:r w:rsidRPr="00610DD9">
        <w:t xml:space="preserve"> в установленном Контрактом порядке. </w:t>
      </w:r>
    </w:p>
    <w:p w14:paraId="76060FD5" w14:textId="374722C1" w:rsidR="00FF02E9" w:rsidRPr="00610DD9" w:rsidRDefault="00FF02E9" w:rsidP="00FF02E9">
      <w:pPr>
        <w:ind w:firstLine="567"/>
        <w:jc w:val="both"/>
      </w:pPr>
      <w:r w:rsidRPr="00610DD9">
        <w:t>Первичные учетные документы, подтверждающие выполнение работ, составляют</w:t>
      </w:r>
      <w:r w:rsidR="0094409D">
        <w:t xml:space="preserve">ся на основании Сметы контракта, и должны содержать: </w:t>
      </w:r>
      <w:r w:rsidR="0094409D" w:rsidRPr="0094409D">
        <w:rPr>
          <w:u w:val="single"/>
        </w:rPr>
        <w:t>реквизиты контракта</w:t>
      </w:r>
      <w:r w:rsidR="00834D41">
        <w:rPr>
          <w:u w:val="single"/>
        </w:rPr>
        <w:t>, ИКЗ, ИГК.</w:t>
      </w:r>
    </w:p>
    <w:p w14:paraId="619A5E48" w14:textId="77777777" w:rsidR="00FF02E9" w:rsidRPr="00610DD9" w:rsidRDefault="00FF02E9" w:rsidP="00FF02E9">
      <w:pPr>
        <w:ind w:firstLine="567"/>
        <w:jc w:val="both"/>
      </w:pPr>
      <w:r w:rsidRPr="00610DD9">
        <w:lastRenderedPageBreak/>
        <w:t xml:space="preserve">Порядок оформления и подписания акта о приемки выполненных работ установлен </w:t>
      </w:r>
      <w:r w:rsidRPr="00E374B4">
        <w:t>статьей 7 Контракта.</w:t>
      </w:r>
      <w:r w:rsidRPr="00610DD9">
        <w:t xml:space="preserve">   </w:t>
      </w:r>
    </w:p>
    <w:p w14:paraId="2AE52FA4" w14:textId="653102BE" w:rsidR="00FF02E9" w:rsidRDefault="00FF02E9" w:rsidP="008D6C1E">
      <w:pPr>
        <w:pStyle w:val="aff4"/>
        <w:numPr>
          <w:ilvl w:val="2"/>
          <w:numId w:val="51"/>
        </w:numPr>
        <w:ind w:left="0" w:firstLine="567"/>
        <w:contextualSpacing w:val="0"/>
        <w:jc w:val="both"/>
      </w:pPr>
      <w:r w:rsidRPr="00E264DE">
        <w:t xml:space="preserve">Оплата </w:t>
      </w:r>
      <w:r w:rsidR="003810B9" w:rsidRPr="00E264DE">
        <w:t>в</w:t>
      </w:r>
      <w:r w:rsidRPr="00E264DE">
        <w:t xml:space="preserve"> декабр</w:t>
      </w:r>
      <w:r w:rsidR="003810B9" w:rsidRPr="00E264DE">
        <w:t>е</w:t>
      </w:r>
      <w:r w:rsidRPr="00E264DE">
        <w:t xml:space="preserve">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w:t>
      </w:r>
      <w:r w:rsidR="003810B9" w:rsidRPr="00E264DE">
        <w:t>20</w:t>
      </w:r>
      <w:r w:rsidRPr="00E264DE">
        <w:t xml:space="preserve"> декабря. Док</w:t>
      </w:r>
      <w:r w:rsidR="003810B9" w:rsidRPr="00E264DE">
        <w:t>ументы, представленные позднее 20</w:t>
      </w:r>
      <w:r w:rsidRPr="000A7C50">
        <w:t xml:space="preserve"> декабря к оплате, </w:t>
      </w:r>
      <w:r w:rsidR="001B5B30" w:rsidRPr="000A7C50">
        <w:t xml:space="preserve">оплачиваются Заказчиком </w:t>
      </w:r>
      <w:r w:rsidR="0063728C" w:rsidRPr="000A7C50">
        <w:t xml:space="preserve">в </w:t>
      </w:r>
      <w:r w:rsidR="001B5B30" w:rsidRPr="000A7C50">
        <w:t>следующе</w:t>
      </w:r>
      <w:r w:rsidR="0063728C" w:rsidRPr="000A7C50">
        <w:t>м</w:t>
      </w:r>
      <w:r w:rsidR="001B5B30" w:rsidRPr="000A7C50">
        <w:t xml:space="preserve"> финансово</w:t>
      </w:r>
      <w:r w:rsidR="0063728C" w:rsidRPr="000A7C50">
        <w:t>м</w:t>
      </w:r>
      <w:r w:rsidR="001B5B30" w:rsidRPr="000A7C50">
        <w:t xml:space="preserve"> год</w:t>
      </w:r>
      <w:r w:rsidR="0063728C" w:rsidRPr="000A7C50">
        <w:t>у</w:t>
      </w:r>
      <w:r w:rsidR="001B5B30" w:rsidRPr="000A7C50">
        <w:t xml:space="preserve"> после </w:t>
      </w:r>
      <w:r w:rsidR="007062D3">
        <w:t xml:space="preserve">утверждения </w:t>
      </w:r>
      <w:r w:rsidR="007062D3" w:rsidRPr="000A7C50">
        <w:t xml:space="preserve">Заказчику </w:t>
      </w:r>
      <w:r w:rsidR="007062D3">
        <w:t xml:space="preserve">сведений об операциях с целевыми средствами </w:t>
      </w:r>
      <w:r w:rsidR="000A7C50" w:rsidRPr="000A7C50">
        <w:t>в органа</w:t>
      </w:r>
      <w:r w:rsidR="004B1B45">
        <w:t xml:space="preserve">х государственного казначейства, в связи с чем </w:t>
      </w:r>
      <w:r w:rsidR="004B1B45" w:rsidRPr="00114CCA">
        <w:t xml:space="preserve">Заказчик освобождается от </w:t>
      </w:r>
      <w:r w:rsidR="004B1B45">
        <w:t xml:space="preserve">гражданско-правовой </w:t>
      </w:r>
      <w:r w:rsidR="004B1B45" w:rsidRPr="00114CCA">
        <w:t>ответственности</w:t>
      </w:r>
      <w:r w:rsidR="004B1B45">
        <w:t xml:space="preserve"> </w:t>
      </w:r>
      <w:r w:rsidR="004B1B45" w:rsidRPr="00114CCA">
        <w:t>в с</w:t>
      </w:r>
      <w:r w:rsidR="004B1B45">
        <w:t>оответствии с п.1 ст. 401 ГК РФ.</w:t>
      </w:r>
    </w:p>
    <w:p w14:paraId="46EC230F" w14:textId="355C67EF" w:rsidR="000A7C50" w:rsidRPr="000A7C50" w:rsidRDefault="000A7C50" w:rsidP="008D6C1E">
      <w:pPr>
        <w:pStyle w:val="aff4"/>
        <w:numPr>
          <w:ilvl w:val="2"/>
          <w:numId w:val="51"/>
        </w:numPr>
        <w:ind w:left="0" w:firstLine="567"/>
        <w:jc w:val="both"/>
      </w:pPr>
      <w:r>
        <w:t xml:space="preserve">Работы по Контракту выполняются и соответственно </w:t>
      </w:r>
      <w:r w:rsidRPr="000A7C50">
        <w:t>опла</w:t>
      </w:r>
      <w:r>
        <w:t xml:space="preserve">чиваются </w:t>
      </w:r>
      <w:r w:rsidRPr="000A7C50">
        <w:t xml:space="preserve">только </w:t>
      </w:r>
      <w:r>
        <w:t xml:space="preserve">по </w:t>
      </w:r>
      <w:r w:rsidRPr="000A7C50">
        <w:t>факту доведения Заказчику финансовых средств</w:t>
      </w:r>
      <w:r>
        <w:t xml:space="preserve"> согласно </w:t>
      </w:r>
      <w:r w:rsidR="001C45FF">
        <w:t>ДБ</w:t>
      </w:r>
      <w:r>
        <w:t>И</w:t>
      </w:r>
      <w:r w:rsidRPr="000A7C50">
        <w:t xml:space="preserve"> на расходные обязательства по предмету Контракта.</w:t>
      </w:r>
    </w:p>
    <w:p w14:paraId="35615E40" w14:textId="5B8BCC19" w:rsidR="00FF02E9" w:rsidRPr="00610DD9" w:rsidRDefault="00FF02E9" w:rsidP="008D6C1E">
      <w:pPr>
        <w:pStyle w:val="aff4"/>
        <w:numPr>
          <w:ilvl w:val="1"/>
          <w:numId w:val="51"/>
        </w:numPr>
        <w:ind w:left="0" w:firstLine="567"/>
        <w:contextualSpacing w:val="0"/>
        <w:jc w:val="both"/>
        <w:rPr>
          <w:rFonts w:eastAsia="Calibri"/>
        </w:rPr>
      </w:pPr>
      <w:bookmarkStart w:id="26" w:name="_Hlk45179960"/>
      <w:bookmarkStart w:id="27" w:name="_Hlk40714475"/>
      <w:bookmarkStart w:id="28" w:name="sub_10039"/>
      <w:bookmarkEnd w:id="24"/>
      <w:bookmarkEnd w:id="25"/>
      <w:r w:rsidRPr="00610DD9">
        <w:rPr>
          <w:rFonts w:eastAsia="Calibri"/>
        </w:rPr>
        <w:t xml:space="preserve">Подрядчик </w:t>
      </w:r>
      <w:r w:rsidR="003975D3">
        <w:rPr>
          <w:rFonts w:eastAsia="Calibri"/>
        </w:rPr>
        <w:t>на основании письменного согласия Заказчика</w:t>
      </w:r>
      <w:r w:rsidR="003975D3" w:rsidRPr="00610DD9">
        <w:rPr>
          <w:rFonts w:eastAsia="Calibri"/>
        </w:rPr>
        <w:t xml:space="preserve"> </w:t>
      </w:r>
      <w:r w:rsidRPr="00610DD9">
        <w:rPr>
          <w:rFonts w:eastAsia="Calibri"/>
        </w:rPr>
        <w:t>вправе досрочно выполнить работы,</w:t>
      </w:r>
      <w:r w:rsidR="00485974">
        <w:rPr>
          <w:rFonts w:eastAsia="Calibri"/>
        </w:rPr>
        <w:t xml:space="preserve"> </w:t>
      </w:r>
      <w:r w:rsidRPr="00610DD9">
        <w:rPr>
          <w:rFonts w:eastAsia="Calibri"/>
        </w:rPr>
        <w:t>предусмотренные Контрактом, без ущерба их качеству и в соо</w:t>
      </w:r>
      <w:r w:rsidR="007420D8">
        <w:rPr>
          <w:rFonts w:eastAsia="Calibri"/>
        </w:rPr>
        <w:t>тветствии с проектной и разработанной на ее основе рабочей документацией</w:t>
      </w:r>
      <w:r w:rsidRPr="00610DD9">
        <w:rPr>
          <w:rFonts w:eastAsia="Calibri"/>
        </w:rPr>
        <w:t>.</w:t>
      </w:r>
    </w:p>
    <w:p w14:paraId="73699583" w14:textId="5FAC190F" w:rsidR="00FF02E9" w:rsidRPr="00610DD9" w:rsidRDefault="00232BDE" w:rsidP="00FF02E9">
      <w:pPr>
        <w:shd w:val="clear" w:color="auto" w:fill="FFFFFF"/>
        <w:tabs>
          <w:tab w:val="left" w:pos="0"/>
        </w:tabs>
        <w:ind w:firstLine="567"/>
        <w:jc w:val="both"/>
        <w:rPr>
          <w:kern w:val="16"/>
        </w:rPr>
      </w:pPr>
      <w:bookmarkStart w:id="29" w:name="_Hlk45179707"/>
      <w:r>
        <w:rPr>
          <w:kern w:val="16"/>
        </w:rPr>
        <w:t>В случае письменного согласования досрочного выполнения</w:t>
      </w:r>
      <w:r w:rsidR="00FF02E9" w:rsidRPr="00610DD9">
        <w:rPr>
          <w:kern w:val="16"/>
        </w:rPr>
        <w:t xml:space="preserve"> работ </w:t>
      </w:r>
      <w:r w:rsidR="00FF31F0">
        <w:rPr>
          <w:kern w:val="16"/>
        </w:rPr>
        <w:t>З</w:t>
      </w:r>
      <w:r w:rsidR="00FF31F0" w:rsidRPr="00610DD9">
        <w:rPr>
          <w:kern w:val="16"/>
        </w:rPr>
        <w:t>аказчик</w:t>
      </w:r>
      <w:r w:rsidR="00FF02E9" w:rsidRPr="00610DD9">
        <w:rPr>
          <w:kern w:val="16"/>
        </w:rPr>
        <w:t xml:space="preserve"> обязуется принять и оплатить выполненные работы в порядке, установленном Контрактом.</w:t>
      </w:r>
      <w:bookmarkEnd w:id="29"/>
    </w:p>
    <w:p w14:paraId="1C976838" w14:textId="079B0DD5" w:rsidR="00232BDE" w:rsidRDefault="00BC22E9" w:rsidP="00E374B4">
      <w:pPr>
        <w:pStyle w:val="aff4"/>
        <w:numPr>
          <w:ilvl w:val="1"/>
          <w:numId w:val="51"/>
        </w:numPr>
        <w:ind w:left="0" w:firstLine="567"/>
        <w:contextualSpacing w:val="0"/>
        <w:jc w:val="both"/>
      </w:pPr>
      <w:bookmarkStart w:id="30" w:name="_Hlk40714533"/>
      <w:bookmarkStart w:id="31" w:name="sub_10038"/>
      <w:r w:rsidRPr="00610DD9">
        <w:t xml:space="preserve">Выполненные работы оплачиваются </w:t>
      </w:r>
      <w:r w:rsidRPr="00232BDE">
        <w:t>Заказчиком в пределах денежны</w:t>
      </w:r>
      <w:r w:rsidR="00F1003E">
        <w:t>х средств, доведенных Заказчику</w:t>
      </w:r>
      <w:r w:rsidRPr="00232BDE">
        <w:t xml:space="preserve"> главным распорядителем бюджетных средств</w:t>
      </w:r>
      <w:r w:rsidR="00F1003E">
        <w:t>,</w:t>
      </w:r>
      <w:r w:rsidRPr="00232BDE">
        <w:t xml:space="preserve"> на соответствующий финансовый год:</w:t>
      </w:r>
      <w:r w:rsidR="00232BDE">
        <w:t xml:space="preserve"> </w:t>
      </w:r>
    </w:p>
    <w:p w14:paraId="19899B92" w14:textId="77777777" w:rsidR="00666D4D" w:rsidRPr="00666D4D" w:rsidRDefault="00666D4D" w:rsidP="00666D4D">
      <w:pPr>
        <w:pStyle w:val="affffffff7"/>
        <w:ind w:firstLine="567"/>
        <w:jc w:val="both"/>
        <w:rPr>
          <w:bCs/>
          <w:color w:val="auto"/>
        </w:rPr>
      </w:pPr>
      <w:r w:rsidRPr="00666D4D">
        <w:rPr>
          <w:bCs/>
          <w:color w:val="auto"/>
        </w:rPr>
        <w:t>сумма финансирования в 2026 году (доведена в полном объеме) – 421 745 397,31 рублей:</w:t>
      </w:r>
    </w:p>
    <w:p w14:paraId="4F21FF16" w14:textId="77777777" w:rsidR="00666D4D" w:rsidRPr="00666D4D" w:rsidRDefault="00666D4D" w:rsidP="00666D4D">
      <w:pPr>
        <w:pStyle w:val="affffffff7"/>
        <w:ind w:firstLine="567"/>
        <w:jc w:val="both"/>
        <w:rPr>
          <w:bCs/>
          <w:color w:val="auto"/>
        </w:rPr>
      </w:pPr>
      <w:r w:rsidRPr="00666D4D">
        <w:rPr>
          <w:bCs/>
          <w:color w:val="auto"/>
        </w:rPr>
        <w:t xml:space="preserve">в </w:t>
      </w:r>
      <w:proofErr w:type="spellStart"/>
      <w:r w:rsidRPr="00666D4D">
        <w:rPr>
          <w:bCs/>
          <w:color w:val="auto"/>
        </w:rPr>
        <w:t>т.ч</w:t>
      </w:r>
      <w:proofErr w:type="spellEnd"/>
      <w:r w:rsidRPr="00666D4D">
        <w:rPr>
          <w:bCs/>
          <w:color w:val="auto"/>
        </w:rPr>
        <w:t>. средств бюджета Республики Крым (ИГК 000000002225P350007520017) –   421 745 397,31 рублей.</w:t>
      </w:r>
    </w:p>
    <w:p w14:paraId="551CDB47" w14:textId="77777777" w:rsidR="00666D4D" w:rsidRDefault="00666D4D" w:rsidP="00666D4D">
      <w:pPr>
        <w:pStyle w:val="affffffff7"/>
        <w:spacing w:line="240" w:lineRule="auto"/>
        <w:ind w:firstLine="567"/>
        <w:jc w:val="both"/>
        <w:rPr>
          <w:bCs/>
          <w:color w:val="auto"/>
        </w:rPr>
      </w:pPr>
      <w:r w:rsidRPr="00666D4D">
        <w:rPr>
          <w:bCs/>
          <w:color w:val="auto"/>
        </w:rPr>
        <w:t xml:space="preserve">сумма финансирования в 2027 году из средств бюджетной системы РФ (планируемая) – 140 346 278,97 рублей. </w:t>
      </w:r>
    </w:p>
    <w:p w14:paraId="076E8225" w14:textId="4F1517CC" w:rsidR="00BC22E9" w:rsidRPr="00645FA4" w:rsidRDefault="00BC22E9" w:rsidP="00666D4D">
      <w:pPr>
        <w:pStyle w:val="affffffff7"/>
        <w:spacing w:line="240" w:lineRule="auto"/>
        <w:ind w:firstLine="567"/>
        <w:jc w:val="both"/>
        <w:rPr>
          <w:color w:val="auto"/>
        </w:rPr>
      </w:pPr>
      <w:r w:rsidRPr="00645FA4">
        <w:rPr>
          <w:color w:val="auto"/>
        </w:rPr>
        <w:t xml:space="preserve">Оплата выполненных работ осуществляется в пределах суммы </w:t>
      </w:r>
      <w:r w:rsidR="00645FA4" w:rsidRPr="00645FA4">
        <w:rPr>
          <w:color w:val="auto"/>
        </w:rPr>
        <w:t>денежных средств,</w:t>
      </w:r>
      <w:r w:rsidRPr="00645FA4">
        <w:rPr>
          <w:color w:val="auto"/>
        </w:rPr>
        <w:t xml:space="preserve"> предусмотренных ДБИ. </w:t>
      </w:r>
    </w:p>
    <w:p w14:paraId="7D2BFC54" w14:textId="77777777" w:rsidR="00BC22E9" w:rsidRPr="00232BDE" w:rsidRDefault="00BC22E9" w:rsidP="00BC22E9">
      <w:pPr>
        <w:ind w:firstLine="567"/>
        <w:jc w:val="both"/>
      </w:pPr>
      <w:r w:rsidRPr="00232BDE">
        <w:t xml:space="preserve">Доведенные, но не использованные в течении календарного года, денежные средства (остатки денежных средств) подлежат использованию в следующих календарных годах. </w:t>
      </w:r>
    </w:p>
    <w:p w14:paraId="7CC86D7C" w14:textId="59E90E1E" w:rsidR="00FF02E9" w:rsidRPr="00A547DD" w:rsidRDefault="00FF02E9" w:rsidP="00CB1637">
      <w:pPr>
        <w:ind w:firstLine="567"/>
        <w:jc w:val="both"/>
      </w:pPr>
      <w:r w:rsidRPr="00A547DD">
        <w:t xml:space="preserve">3.3.1. При наличии необходимых средств в связи с перераспределением объемов финансирования с последующих периодов на более ранние периоды </w:t>
      </w:r>
      <w:r w:rsidR="006A7ED8" w:rsidRPr="00A547DD">
        <w:t>З</w:t>
      </w:r>
      <w:r w:rsidRPr="00A547DD">
        <w:t>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w:t>
      </w:r>
    </w:p>
    <w:bookmarkEnd w:id="30"/>
    <w:bookmarkEnd w:id="31"/>
    <w:p w14:paraId="74CFC4CE" w14:textId="2D6B49E7" w:rsidR="001B5B30" w:rsidRPr="00A547DD" w:rsidRDefault="00FF02E9" w:rsidP="00232BDE">
      <w:pPr>
        <w:pStyle w:val="aff4"/>
        <w:numPr>
          <w:ilvl w:val="1"/>
          <w:numId w:val="51"/>
        </w:numPr>
        <w:shd w:val="clear" w:color="auto" w:fill="FFFFFF"/>
        <w:tabs>
          <w:tab w:val="left" w:pos="993"/>
        </w:tabs>
        <w:suppressAutoHyphens/>
        <w:ind w:left="0" w:firstLine="567"/>
        <w:contextualSpacing w:val="0"/>
        <w:jc w:val="both"/>
        <w:rPr>
          <w:lang w:bidi="ru-RU"/>
        </w:rPr>
      </w:pPr>
      <w:r w:rsidRPr="00A547DD">
        <w:rPr>
          <w:lang w:bidi="ru-RU"/>
        </w:rPr>
        <w:t xml:space="preserve">Расчеты по Контракту осуществляются путем перечисления денежных средств с лицевого счета </w:t>
      </w:r>
      <w:r w:rsidR="00F1594E" w:rsidRPr="00A547DD">
        <w:rPr>
          <w:lang w:bidi="ru-RU"/>
        </w:rPr>
        <w:t>З</w:t>
      </w:r>
      <w:r w:rsidRPr="00A547DD">
        <w:rPr>
          <w:lang w:bidi="ru-RU"/>
        </w:rPr>
        <w:t>аказчика</w:t>
      </w:r>
      <w:r w:rsidR="001B5B30" w:rsidRPr="00A547DD">
        <w:rPr>
          <w:lang w:bidi="ru-RU"/>
        </w:rPr>
        <w:t xml:space="preserve"> открытого им в органах казначейства</w:t>
      </w:r>
      <w:r w:rsidRPr="00A547DD">
        <w:rPr>
          <w:lang w:bidi="ru-RU"/>
        </w:rPr>
        <w:t xml:space="preserve"> на счет, открытый Подрядчиком в территориальном органе Федерального </w:t>
      </w:r>
      <w:bookmarkEnd w:id="26"/>
      <w:r w:rsidR="001B5B30" w:rsidRPr="00A547DD">
        <w:rPr>
          <w:lang w:bidi="ru-RU"/>
        </w:rPr>
        <w:t>казначейства, или банковский счет в соответствии с действующим законодательством РФ.</w:t>
      </w:r>
    </w:p>
    <w:p w14:paraId="69AF6891" w14:textId="2A34F81A" w:rsidR="00FF02E9" w:rsidRPr="00610DD9" w:rsidRDefault="00FF02E9" w:rsidP="00232BDE">
      <w:pPr>
        <w:pStyle w:val="aff4"/>
        <w:numPr>
          <w:ilvl w:val="1"/>
          <w:numId w:val="51"/>
        </w:numPr>
        <w:shd w:val="clear" w:color="auto" w:fill="FFFFFF"/>
        <w:tabs>
          <w:tab w:val="left" w:pos="993"/>
        </w:tabs>
        <w:suppressAutoHyphens/>
        <w:ind w:left="0" w:firstLine="567"/>
        <w:contextualSpacing w:val="0"/>
        <w:jc w:val="both"/>
      </w:pPr>
      <w:r w:rsidRPr="00A547DD">
        <w:t xml:space="preserve">Обязательство </w:t>
      </w:r>
      <w:r w:rsidR="00F1594E" w:rsidRPr="00A547DD">
        <w:t>З</w:t>
      </w:r>
      <w:r w:rsidRPr="00A547DD">
        <w:t>аказчика по оплате считается</w:t>
      </w:r>
      <w:r w:rsidRPr="00610DD9">
        <w:t xml:space="preserve"> исполненным с момента списания денежных средств с лицевого счета </w:t>
      </w:r>
      <w:r w:rsidR="00F1594E">
        <w:t>З</w:t>
      </w:r>
      <w:r w:rsidRPr="00610DD9">
        <w:t>аказчика, указанного в Контракте.</w:t>
      </w:r>
    </w:p>
    <w:p w14:paraId="5288C3CE" w14:textId="12BDCA4B" w:rsidR="00BC22E9" w:rsidRDefault="00BC22E9" w:rsidP="00232BDE">
      <w:pPr>
        <w:pStyle w:val="aff4"/>
        <w:numPr>
          <w:ilvl w:val="1"/>
          <w:numId w:val="51"/>
        </w:numPr>
        <w:ind w:left="0" w:firstLine="567"/>
        <w:jc w:val="both"/>
      </w:pPr>
      <w:bookmarkStart w:id="32" w:name="_Hlk45180001"/>
      <w:bookmarkEnd w:id="27"/>
      <w:bookmarkEnd w:id="28"/>
      <w:r>
        <w:t xml:space="preserve">Оплата работ по настоящему Контракту осуществляется Заказчиком на основании Сметы контракта </w:t>
      </w:r>
      <w:r w:rsidRPr="00C83452">
        <w:t>(Приложение № 1 к Контракту)</w:t>
      </w:r>
      <w:r>
        <w:t xml:space="preserve"> с учетом Графика выполнения строительно-монтажных работ </w:t>
      </w:r>
      <w:r w:rsidRPr="00C83452">
        <w:t>(Приложение № 2 к Контракту</w:t>
      </w:r>
      <w:r w:rsidR="00C83452">
        <w:t xml:space="preserve">) </w:t>
      </w:r>
      <w:r>
        <w:t>и фактически выполненных Подрядчиком работ, с учетом пунктов 3.1</w:t>
      </w:r>
      <w:r w:rsidR="00232BDE">
        <w:t xml:space="preserve"> </w:t>
      </w:r>
      <w:r>
        <w:t>-</w:t>
      </w:r>
      <w:r w:rsidR="00232BDE">
        <w:t xml:space="preserve"> </w:t>
      </w:r>
      <w:r>
        <w:t xml:space="preserve">3.4. настоящего Контракта, в следующем порядке: </w:t>
      </w:r>
    </w:p>
    <w:p w14:paraId="63CC8D20" w14:textId="026CF834" w:rsidR="00BC22E9" w:rsidRDefault="00232BDE" w:rsidP="00232BDE">
      <w:pPr>
        <w:pStyle w:val="aff4"/>
        <w:ind w:left="0" w:firstLine="567"/>
        <w:jc w:val="both"/>
      </w:pPr>
      <w:r>
        <w:t>3.6</w:t>
      </w:r>
      <w:r w:rsidR="00BC22E9">
        <w:t xml:space="preserve">.1. Заказчик осуществляет оплату авансового платежа Подрядчику в размере 30% (тридцать процентов) от цены Контракта в течение </w:t>
      </w:r>
      <w:r w:rsidR="00BC22E9" w:rsidRPr="00A91F88">
        <w:t xml:space="preserve">180 (сто восемьдесят) </w:t>
      </w:r>
      <w:proofErr w:type="gramStart"/>
      <w:r w:rsidR="00BC22E9" w:rsidRPr="00A91F88">
        <w:t xml:space="preserve">календарных </w:t>
      </w:r>
      <w:r w:rsidR="00C83452" w:rsidRPr="00A91F88">
        <w:t>дней</w:t>
      </w:r>
      <w:proofErr w:type="gramEnd"/>
      <w:r w:rsidR="00BC22E9" w:rsidRPr="00A91F88">
        <w:t xml:space="preserve"> </w:t>
      </w:r>
      <w:r w:rsidR="00BC22E9">
        <w:t xml:space="preserve">следующих за датой получения Заказчиком счета на аванс, но не ранее заключения дополнительного соглашения к Контракту в части указания реквизитов лицевого счета Подрядчика в территориальном органе Федерального казначейства, на который будет перечислятся авансовый платеж. </w:t>
      </w:r>
    </w:p>
    <w:p w14:paraId="253D046D" w14:textId="77777777" w:rsidR="00BC22E9" w:rsidRDefault="00BC22E9" w:rsidP="00232BDE">
      <w:pPr>
        <w:pStyle w:val="aff4"/>
        <w:ind w:left="0" w:firstLine="567"/>
        <w:jc w:val="both"/>
      </w:pPr>
      <w:r>
        <w:lastRenderedPageBreak/>
        <w:t xml:space="preserve">Подрядчик в течение 5 (пяти) рабочих дней после получения аванса выставляет Заказчику счет-фактуру на сумму авансового платежа (в случаях, предусмотренных законодательством РФ). </w:t>
      </w:r>
    </w:p>
    <w:p w14:paraId="30DF8B16" w14:textId="77777777" w:rsidR="00BC22E9" w:rsidRDefault="00BC22E9" w:rsidP="00232BDE">
      <w:pPr>
        <w:pStyle w:val="aff4"/>
        <w:ind w:left="0" w:firstLine="567"/>
        <w:jc w:val="both"/>
      </w:pPr>
      <w:r>
        <w:t xml:space="preserve">Подрядчик обязан использовать авансовый платеж путем целевого расходования сумм авансовых платежей на приобретение оборудования, запасных частей к оборудованию, материалов, иных расходов, предусмотренных бюджетным законодательством и </w:t>
      </w:r>
      <w:r w:rsidRPr="00C83452">
        <w:t>статьей 22</w:t>
      </w:r>
      <w:r>
        <w:t xml:space="preserve"> Контракта. Нецелевое использование авансовых платежей Подрядчиком запрещено.</w:t>
      </w:r>
    </w:p>
    <w:p w14:paraId="0AE79B65" w14:textId="79F0DA36" w:rsidR="00BC22E9" w:rsidRDefault="00BC22E9" w:rsidP="00232BDE">
      <w:pPr>
        <w:pStyle w:val="aff4"/>
        <w:ind w:left="0" w:firstLine="567"/>
        <w:jc w:val="both"/>
      </w:pPr>
      <w:r>
        <w:t>3.</w:t>
      </w:r>
      <w:r w:rsidR="00DB3B0C">
        <w:t>6</w:t>
      </w:r>
      <w:r>
        <w:t>.2. Оплата выполненных работ осуществляется на основании акта о приемке выполненных работ по форме КС-2, Справки о стоимости выполненны</w:t>
      </w:r>
      <w:r w:rsidR="00DB3B0C">
        <w:t xml:space="preserve">х работ и затрат по форме КС-3 </w:t>
      </w:r>
      <w:r>
        <w:t xml:space="preserve">(далее в этой статье Контракта – документ о приемке), оформленные и подписанные в установленном Контрактом порядке. </w:t>
      </w:r>
    </w:p>
    <w:p w14:paraId="72412158" w14:textId="77777777" w:rsidR="00BC22E9" w:rsidRDefault="00BC22E9" w:rsidP="00232BDE">
      <w:pPr>
        <w:pStyle w:val="aff4"/>
        <w:ind w:left="0" w:firstLine="567"/>
        <w:jc w:val="both"/>
      </w:pPr>
      <w:r>
        <w:t>Первичные учетные документы, подтверждающие выполнение работ, составляются на основании Сметы контракта, и должны содержать: реквизиты контракта, ИКЗ, ИГК.</w:t>
      </w:r>
    </w:p>
    <w:p w14:paraId="47A91AE3" w14:textId="53D694F3" w:rsidR="00BC22E9" w:rsidRDefault="00BC22E9" w:rsidP="00232BDE">
      <w:pPr>
        <w:pStyle w:val="aff4"/>
        <w:ind w:left="0" w:firstLine="567"/>
        <w:jc w:val="both"/>
      </w:pPr>
      <w:r>
        <w:t xml:space="preserve">Расчеты по Контракту за выполненные Подрядчиком работы осуществляются Заказчиком в пределах стоимости выполненных и принятых работ, согласно документу о приемке, за минусом суммы выданного в процентном соотношении к принятым работам аванса, не позднее 10 (десяти) рабочих дней с даты </w:t>
      </w:r>
      <w:r w:rsidR="00DB3B0C">
        <w:t xml:space="preserve">подписания документа о приемке Заказчиком и </w:t>
      </w:r>
      <w:r>
        <w:t xml:space="preserve">предоставления счета. </w:t>
      </w:r>
    </w:p>
    <w:p w14:paraId="6F572D98" w14:textId="6A1D238A" w:rsidR="007325A4" w:rsidRPr="00E770F2" w:rsidRDefault="007325A4" w:rsidP="00232BDE">
      <w:pPr>
        <w:ind w:firstLine="567"/>
        <w:jc w:val="both"/>
      </w:pPr>
      <w:r w:rsidRPr="009526DF">
        <w:t>Затраты Подрядчика, связанные с платой за сервитут оплачиваются по фактическим расходам на основании обосновывающих платежных документов в пределах суммы, предусмотренной Сметой контракта на эти цели.</w:t>
      </w:r>
    </w:p>
    <w:p w14:paraId="508BD4D9" w14:textId="2C90A312" w:rsidR="00FF02E9" w:rsidRPr="00E770F2" w:rsidRDefault="00FF02E9" w:rsidP="00232BDE">
      <w:pPr>
        <w:pStyle w:val="aff4"/>
        <w:numPr>
          <w:ilvl w:val="1"/>
          <w:numId w:val="51"/>
        </w:numPr>
        <w:ind w:left="0" w:firstLine="567"/>
        <w:contextualSpacing w:val="0"/>
        <w:jc w:val="both"/>
      </w:pPr>
      <w:bookmarkStart w:id="33" w:name="_Hlk40715114"/>
      <w:r w:rsidRPr="00E770F2">
        <w:t xml:space="preserve"> Оплата по Контракту может быть осуществлена путём выплаты Подрядчику суммы, уменьшенной </w:t>
      </w:r>
      <w:r w:rsidR="00E22DEC" w:rsidRPr="00E770F2">
        <w:t>З</w:t>
      </w:r>
      <w:r w:rsidRPr="00E770F2">
        <w:t xml:space="preserve">аказчиком в одностороннем порядке: </w:t>
      </w:r>
    </w:p>
    <w:p w14:paraId="1F716DEA" w14:textId="63A5F82C" w:rsidR="00FF02E9" w:rsidRPr="00E770F2" w:rsidRDefault="00FF02E9" w:rsidP="00232BDE">
      <w:pPr>
        <w:pStyle w:val="aff4"/>
        <w:numPr>
          <w:ilvl w:val="2"/>
          <w:numId w:val="51"/>
        </w:numPr>
        <w:ind w:left="0" w:firstLine="567"/>
        <w:contextualSpacing w:val="0"/>
        <w:jc w:val="both"/>
      </w:pPr>
      <w:r w:rsidRPr="00E770F2">
        <w:t xml:space="preserve"> на сумму начисленной неустойки (пеней, штрафов), преду</w:t>
      </w:r>
      <w:r w:rsidR="00E22DEC" w:rsidRPr="00E770F2">
        <w:t>смотренных статьей 11 Контракта</w:t>
      </w:r>
      <w:r w:rsidRPr="00E770F2">
        <w:t>;</w:t>
      </w:r>
    </w:p>
    <w:p w14:paraId="534A0D85" w14:textId="77777777" w:rsidR="00FF02E9" w:rsidRPr="00E770F2" w:rsidRDefault="00FF02E9" w:rsidP="00232BDE">
      <w:pPr>
        <w:pStyle w:val="aff4"/>
        <w:numPr>
          <w:ilvl w:val="2"/>
          <w:numId w:val="51"/>
        </w:numPr>
        <w:ind w:left="0" w:firstLine="567"/>
        <w:contextualSpacing w:val="0"/>
        <w:jc w:val="both"/>
      </w:pPr>
      <w:r w:rsidRPr="00E770F2">
        <w:t xml:space="preserve">на сумму излишне уплаченных денежных средств, в соответствии с </w:t>
      </w:r>
      <w:proofErr w:type="spellStart"/>
      <w:r w:rsidRPr="00E770F2">
        <w:t>пп</w:t>
      </w:r>
      <w:proofErr w:type="spellEnd"/>
      <w:r w:rsidRPr="00E770F2">
        <w:t xml:space="preserve">. 5.1.12, 5.1.13 п. 5.1 Контракта. </w:t>
      </w:r>
    </w:p>
    <w:p w14:paraId="5AF58760" w14:textId="77777777" w:rsidR="00FF02E9" w:rsidRPr="00E770F2" w:rsidRDefault="00FF02E9" w:rsidP="00232BDE">
      <w:pPr>
        <w:pStyle w:val="aff4"/>
        <w:numPr>
          <w:ilvl w:val="2"/>
          <w:numId w:val="51"/>
        </w:numPr>
        <w:ind w:left="0" w:firstLine="567"/>
        <w:contextualSpacing w:val="0"/>
        <w:jc w:val="both"/>
      </w:pPr>
      <w:r w:rsidRPr="00E770F2">
        <w:t>на сумму расходов на устранение недостатков (дефектов) работ.</w:t>
      </w:r>
    </w:p>
    <w:p w14:paraId="18574279" w14:textId="3ACAFC34" w:rsidR="00FF02E9" w:rsidRPr="00E770F2" w:rsidRDefault="00FF02E9" w:rsidP="00232BDE">
      <w:pPr>
        <w:pStyle w:val="aff4"/>
        <w:numPr>
          <w:ilvl w:val="1"/>
          <w:numId w:val="51"/>
        </w:numPr>
        <w:ind w:left="0" w:firstLine="567"/>
        <w:contextualSpacing w:val="0"/>
        <w:jc w:val="both"/>
      </w:pPr>
      <w:bookmarkStart w:id="34" w:name="_Hlk56696549"/>
      <w:r w:rsidRPr="00E770F2">
        <w:t xml:space="preserve">При расторжении Контракта по соглашению Сторон Подрядчик обязан </w:t>
      </w:r>
      <w:r w:rsidR="00DB3B0C">
        <w:t xml:space="preserve">вернуть Заказчику сумму неотработанного аванса, </w:t>
      </w:r>
      <w:r w:rsidRPr="00E770F2">
        <w:t xml:space="preserve">уплатить ранее не оплаченные (не удержанные) возвратные суммы (при наличии), оплатить суммы убытков и штрафные санкции (при наличии), </w:t>
      </w:r>
      <w:bookmarkStart w:id="35" w:name="_Hlk23411653"/>
      <w:r w:rsidRPr="00E770F2">
        <w:t xml:space="preserve">не позднее 5 (пяти) рабочих дней после прекращения действия Контракта, если иной срок не установлен соглашением о расторжении Контракта или требованием </w:t>
      </w:r>
      <w:r w:rsidR="00E22DEC" w:rsidRPr="00E770F2">
        <w:t>З</w:t>
      </w:r>
      <w:r w:rsidRPr="00E770F2">
        <w:t>аказчика.</w:t>
      </w:r>
      <w:bookmarkEnd w:id="35"/>
      <w:r w:rsidRPr="00E770F2">
        <w:t xml:space="preserve"> </w:t>
      </w:r>
    </w:p>
    <w:p w14:paraId="746EA05F" w14:textId="6EAD8F5A" w:rsidR="0021174F" w:rsidRPr="0021174F" w:rsidRDefault="0021174F" w:rsidP="00232BDE">
      <w:pPr>
        <w:pStyle w:val="aff4"/>
        <w:numPr>
          <w:ilvl w:val="1"/>
          <w:numId w:val="51"/>
        </w:numPr>
        <w:ind w:left="0" w:firstLine="567"/>
      </w:pPr>
      <w:r w:rsidRPr="0021174F">
        <w:t>Работы, не принятые Заказчиком, оплате не подлежат</w:t>
      </w:r>
      <w:r>
        <w:t>.</w:t>
      </w:r>
    </w:p>
    <w:p w14:paraId="669DD234" w14:textId="1099BE0F" w:rsidR="00FF02E9" w:rsidRPr="00610DD9" w:rsidRDefault="00FF02E9" w:rsidP="00232BDE">
      <w:pPr>
        <w:pStyle w:val="aff4"/>
        <w:numPr>
          <w:ilvl w:val="1"/>
          <w:numId w:val="51"/>
        </w:numPr>
        <w:ind w:left="0" w:firstLine="567"/>
        <w:contextualSpacing w:val="0"/>
        <w:jc w:val="both"/>
      </w:pPr>
      <w:bookmarkStart w:id="36" w:name="_Hlk16182749"/>
      <w:r w:rsidRPr="00610DD9">
        <w:t xml:space="preserve">В случае одностороннего отказа </w:t>
      </w:r>
      <w:r w:rsidR="00E22DEC">
        <w:t>З</w:t>
      </w:r>
      <w:r w:rsidRPr="00610DD9">
        <w:t xml:space="preserve">аказчика от исполнения Контракта, одностороннего отказа Подрядчика от исполнения Контракта Подрядчик обязан возвратить </w:t>
      </w:r>
      <w:r w:rsidR="00DB3B0C" w:rsidRPr="00610DD9">
        <w:t xml:space="preserve">Заказчику </w:t>
      </w:r>
      <w:r w:rsidR="00DB3B0C">
        <w:t xml:space="preserve">сумму неотработанного аванса, </w:t>
      </w:r>
      <w:r w:rsidRPr="00610DD9">
        <w:t xml:space="preserve">уплатить ранее не оплаченные (не удержанные) возвратные суммы (при наличии), оплатить суммы убытков и штрафные санкции (при наличии), </w:t>
      </w:r>
      <w:bookmarkStart w:id="37" w:name="_Hlk23409126"/>
      <w:r w:rsidRPr="00610DD9">
        <w:t xml:space="preserve">не позднее 5 (пяти) рабочих дней после прекращения действия Контракта, если иной срок не установлен требованием </w:t>
      </w:r>
      <w:r w:rsidR="003F375C">
        <w:t>З</w:t>
      </w:r>
      <w:r w:rsidRPr="00610DD9">
        <w:t>аказчика.</w:t>
      </w:r>
      <w:bookmarkEnd w:id="37"/>
      <w:r w:rsidRPr="00610DD9">
        <w:t xml:space="preserve"> </w:t>
      </w:r>
    </w:p>
    <w:bookmarkEnd w:id="34"/>
    <w:bookmarkEnd w:id="36"/>
    <w:p w14:paraId="762BD008" w14:textId="00214A4F" w:rsidR="001B4623" w:rsidRDefault="00A85B92" w:rsidP="00A430E6">
      <w:pPr>
        <w:pStyle w:val="aff4"/>
        <w:numPr>
          <w:ilvl w:val="1"/>
          <w:numId w:val="51"/>
        </w:numPr>
        <w:ind w:left="0" w:firstLine="567"/>
        <w:contextualSpacing w:val="0"/>
        <w:jc w:val="both"/>
      </w:pPr>
      <w:r>
        <w:t>В случае</w:t>
      </w:r>
      <w:r w:rsidR="00FF02E9" w:rsidRPr="00610DD9">
        <w:t xml:space="preserve"> </w:t>
      </w:r>
      <w:r w:rsidRPr="00610DD9">
        <w:t>уменьшения,</w:t>
      </w:r>
      <w:r w:rsidR="00FF02E9" w:rsidRPr="00610DD9">
        <w:t xml:space="preserve"> ранее доведенных </w:t>
      </w:r>
      <w:r w:rsidR="003F375C">
        <w:t>З</w:t>
      </w:r>
      <w:r w:rsidR="00FF02E9" w:rsidRPr="00610DD9">
        <w:t xml:space="preserve">аказчику </w:t>
      </w:r>
      <w:r w:rsidR="00BC5911">
        <w:t>бюджетных инвестиций</w:t>
      </w:r>
      <w:r w:rsidR="00FF02E9" w:rsidRPr="00610DD9">
        <w:t xml:space="preserve"> на </w:t>
      </w:r>
      <w:r w:rsidR="00BC5911">
        <w:t>реконструкцию</w:t>
      </w:r>
      <w:r w:rsidR="00FF02E9" w:rsidRPr="00610DD9">
        <w:t xml:space="preserve"> Объекта, которые влекут уменьшение цены Контракта, </w:t>
      </w:r>
      <w:r w:rsidR="003F375C">
        <w:t>З</w:t>
      </w:r>
      <w:r w:rsidR="00FF02E9" w:rsidRPr="00610DD9">
        <w:t xml:space="preserve">аказчик несет расходы по оплате выполненных Подрядчиком работ до дня уведомления последнего об уменьшении ранее доведенных </w:t>
      </w:r>
      <w:r w:rsidR="00BC5911">
        <w:t>З</w:t>
      </w:r>
      <w:r w:rsidR="00FF02E9" w:rsidRPr="00610DD9">
        <w:t xml:space="preserve">аказчику </w:t>
      </w:r>
      <w:r>
        <w:t xml:space="preserve">бюджетных </w:t>
      </w:r>
      <w:r w:rsidR="00BC5911">
        <w:t>инвестиций</w:t>
      </w:r>
      <w:r w:rsidR="00FF02E9" w:rsidRPr="00610DD9">
        <w:t xml:space="preserve">, направленного </w:t>
      </w:r>
      <w:r w:rsidR="00BC5911">
        <w:t>За</w:t>
      </w:r>
      <w:r w:rsidR="00FF02E9" w:rsidRPr="00610DD9">
        <w:t xml:space="preserve">казчиком в порядке, предусмотренном </w:t>
      </w:r>
      <w:r w:rsidR="00C83452" w:rsidRPr="00C83452">
        <w:t>статьей</w:t>
      </w:r>
      <w:r w:rsidR="00FF02E9" w:rsidRPr="00C83452">
        <w:t xml:space="preserve"> </w:t>
      </w:r>
      <w:r w:rsidR="00C83452" w:rsidRPr="00C83452">
        <w:t xml:space="preserve">21 </w:t>
      </w:r>
      <w:r w:rsidR="00FF02E9" w:rsidRPr="00C83452">
        <w:t>Контракта для</w:t>
      </w:r>
      <w:r w:rsidR="00FF02E9" w:rsidRPr="00610DD9">
        <w:t xml:space="preserve"> направления уведомлений. </w:t>
      </w:r>
    </w:p>
    <w:p w14:paraId="4525DA75" w14:textId="6C8A9462" w:rsidR="002C6B70" w:rsidRPr="002C6B70" w:rsidRDefault="006043A7" w:rsidP="001B4623">
      <w:pPr>
        <w:ind w:firstLine="567"/>
        <w:jc w:val="both"/>
      </w:pPr>
      <w:r>
        <w:t xml:space="preserve">Подтверждением </w:t>
      </w:r>
      <w:r w:rsidRPr="00610DD9">
        <w:t>выполненных Подрядчиком работ до дня уведомления последнего</w:t>
      </w:r>
      <w:r w:rsidR="001B1411">
        <w:t>,</w:t>
      </w:r>
      <w:r>
        <w:t xml:space="preserve"> </w:t>
      </w:r>
      <w:r w:rsidR="001B1411">
        <w:t>являются данные, указанные в</w:t>
      </w:r>
      <w:r w:rsidR="00BC35BA">
        <w:t xml:space="preserve"> Общ</w:t>
      </w:r>
      <w:r w:rsidR="001B1411">
        <w:t>ем</w:t>
      </w:r>
      <w:r>
        <w:t xml:space="preserve"> </w:t>
      </w:r>
      <w:r w:rsidR="00BC35BA">
        <w:t>ж</w:t>
      </w:r>
      <w:r>
        <w:t>урнал</w:t>
      </w:r>
      <w:r w:rsidR="001B1411">
        <w:t>е</w:t>
      </w:r>
      <w:r>
        <w:t xml:space="preserve"> </w:t>
      </w:r>
      <w:r w:rsidR="00360D01">
        <w:t xml:space="preserve">работ. </w:t>
      </w:r>
      <w:r w:rsidR="002C6B70" w:rsidRPr="001B4623">
        <w:rPr>
          <w:color w:val="000000" w:themeColor="text1"/>
        </w:rPr>
        <w:t xml:space="preserve">Расходы по оплате работ, выполненных без согласия </w:t>
      </w:r>
      <w:r w:rsidR="002C6B70" w:rsidRPr="00EC4002">
        <w:rPr>
          <w:color w:val="000000" w:themeColor="text1"/>
        </w:rPr>
        <w:t>З</w:t>
      </w:r>
      <w:r w:rsidR="002C6B70" w:rsidRPr="001B4623">
        <w:rPr>
          <w:color w:val="000000" w:themeColor="text1"/>
        </w:rPr>
        <w:t xml:space="preserve">аказчика Подрядчиком и (или) третьими лицами по договору с Подрядчиком после дня уведомления Подрядчика </w:t>
      </w:r>
      <w:r w:rsidR="002C6B70" w:rsidRPr="00EC4002">
        <w:rPr>
          <w:color w:val="000000" w:themeColor="text1"/>
        </w:rPr>
        <w:t>З</w:t>
      </w:r>
      <w:r w:rsidR="002C6B70" w:rsidRPr="001B4623">
        <w:rPr>
          <w:color w:val="000000" w:themeColor="text1"/>
        </w:rPr>
        <w:t>аказчиком, возлагаются на Подрядчика.</w:t>
      </w:r>
    </w:p>
    <w:p w14:paraId="0B449FE8" w14:textId="77777777" w:rsidR="00604781" w:rsidRDefault="00FF02E9" w:rsidP="008D6C1E">
      <w:pPr>
        <w:pStyle w:val="aff4"/>
        <w:numPr>
          <w:ilvl w:val="1"/>
          <w:numId w:val="51"/>
        </w:numPr>
        <w:ind w:left="0" w:firstLine="567"/>
        <w:contextualSpacing w:val="0"/>
        <w:jc w:val="both"/>
      </w:pPr>
      <w:r w:rsidRPr="00610DD9">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w:t>
      </w:r>
      <w:r w:rsidRPr="00610DD9">
        <w:lastRenderedPageBreak/>
        <w:t xml:space="preserve">фактическим затратам в соответствии с положениями Контракта, а полученная Подрядчиком экономия распределяется в полном объеме в пользу </w:t>
      </w:r>
      <w:r w:rsidR="00A85B92">
        <w:t>За</w:t>
      </w:r>
      <w:r w:rsidRPr="00610DD9">
        <w:t xml:space="preserve">казчика.  </w:t>
      </w:r>
    </w:p>
    <w:p w14:paraId="7CAFA649" w14:textId="62B74F83" w:rsidR="00604781" w:rsidRPr="00CF65A3" w:rsidRDefault="00604781" w:rsidP="008D6C1E">
      <w:pPr>
        <w:pStyle w:val="aff4"/>
        <w:numPr>
          <w:ilvl w:val="1"/>
          <w:numId w:val="51"/>
        </w:numPr>
        <w:ind w:left="0" w:firstLine="567"/>
        <w:contextualSpacing w:val="0"/>
        <w:jc w:val="both"/>
      </w:pPr>
      <w:r w:rsidRPr="00CF65A3">
        <w:t>Ежеквартально и после полного исполнения Контракта производится сверка взаиморасчетов и по ее 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14:paraId="65042E4D" w14:textId="77777777" w:rsidR="00FF02E9" w:rsidRPr="00610DD9" w:rsidRDefault="00FF02E9" w:rsidP="00FF02E9">
      <w:pPr>
        <w:pStyle w:val="aff4"/>
        <w:ind w:left="0" w:firstLine="567"/>
        <w:jc w:val="both"/>
        <w:rPr>
          <w:sz w:val="21"/>
          <w:szCs w:val="21"/>
        </w:rPr>
      </w:pPr>
      <w:r w:rsidRPr="00610DD9">
        <w:t xml:space="preserve"> </w:t>
      </w:r>
    </w:p>
    <w:bookmarkEnd w:id="33"/>
    <w:p w14:paraId="6C713FCC" w14:textId="2DB650AB" w:rsidR="00FF02E9" w:rsidRPr="00610DD9" w:rsidRDefault="00FF02E9" w:rsidP="008D6C1E">
      <w:pPr>
        <w:pStyle w:val="aff4"/>
        <w:numPr>
          <w:ilvl w:val="0"/>
          <w:numId w:val="51"/>
        </w:numPr>
        <w:contextualSpacing w:val="0"/>
        <w:jc w:val="center"/>
        <w:rPr>
          <w:b/>
        </w:rPr>
      </w:pPr>
      <w:r w:rsidRPr="00610DD9">
        <w:rPr>
          <w:b/>
        </w:rPr>
        <w:t>Сроки выполнения работ</w:t>
      </w:r>
      <w:bookmarkEnd w:id="32"/>
    </w:p>
    <w:p w14:paraId="1906093D" w14:textId="6E76ADD7" w:rsidR="00002F74" w:rsidRPr="00A547DD" w:rsidRDefault="00FF02E9" w:rsidP="00002F74">
      <w:pPr>
        <w:pStyle w:val="aff4"/>
        <w:numPr>
          <w:ilvl w:val="1"/>
          <w:numId w:val="45"/>
        </w:numPr>
        <w:ind w:left="0" w:firstLine="567"/>
        <w:contextualSpacing w:val="0"/>
        <w:jc w:val="both"/>
      </w:pPr>
      <w:r w:rsidRPr="00610DD9">
        <w:t xml:space="preserve">Работы, предусмотренные Контрактом, выполняются в сроки </w:t>
      </w:r>
      <w:r w:rsidR="00002F74">
        <w:t xml:space="preserve">установленные </w:t>
      </w:r>
      <w:r w:rsidRPr="00610DD9">
        <w:t xml:space="preserve">Графиком выполнения строительно-монтажных работ, который является </w:t>
      </w:r>
      <w:r w:rsidRPr="00C83452">
        <w:t>Приложением № 2 к Контракту</w:t>
      </w:r>
      <w:r w:rsidR="00002F74">
        <w:t xml:space="preserve"> и является его неотъемлемой частью, и в </w:t>
      </w:r>
      <w:r w:rsidR="00002F74" w:rsidRPr="00A547DD">
        <w:t>объё</w:t>
      </w:r>
      <w:r w:rsidR="00002F74">
        <w:t>ме</w:t>
      </w:r>
      <w:r w:rsidR="00002F74" w:rsidRPr="00A547DD">
        <w:t xml:space="preserve"> </w:t>
      </w:r>
      <w:r w:rsidR="00002F74">
        <w:t>согласно</w:t>
      </w:r>
      <w:r w:rsidR="00002F74" w:rsidRPr="00A547DD">
        <w:t xml:space="preserve"> проектной и рабочей документацией.</w:t>
      </w:r>
    </w:p>
    <w:p w14:paraId="325417D4" w14:textId="6862D788" w:rsidR="00FF02E9" w:rsidRDefault="00002F74" w:rsidP="00002F74">
      <w:pPr>
        <w:pStyle w:val="aff4"/>
        <w:numPr>
          <w:ilvl w:val="1"/>
          <w:numId w:val="45"/>
        </w:numPr>
        <w:ind w:left="0" w:firstLine="567"/>
        <w:jc w:val="both"/>
      </w:pPr>
      <w:r>
        <w:t xml:space="preserve"> </w:t>
      </w:r>
      <w:r w:rsidR="00FF02E9" w:rsidRPr="00610DD9">
        <w:t xml:space="preserve">Начало </w:t>
      </w:r>
      <w:r w:rsidR="00DB3B0C">
        <w:t>исполнения Контракта</w:t>
      </w:r>
      <w:r w:rsidR="00FF02E9" w:rsidRPr="00610DD9">
        <w:t xml:space="preserve"> – с</w:t>
      </w:r>
      <w:r w:rsidR="00DB3B0C">
        <w:t xml:space="preserve"> рабочего дня, следующего за днем </w:t>
      </w:r>
      <w:r w:rsidR="00FF02E9" w:rsidRPr="00610DD9">
        <w:t>заключения Контракта.</w:t>
      </w:r>
    </w:p>
    <w:p w14:paraId="5ADE037B" w14:textId="03F12E26" w:rsidR="00FF02E9" w:rsidRPr="009526DF" w:rsidRDefault="00DD2C09" w:rsidP="00FF02E9">
      <w:pPr>
        <w:pStyle w:val="aff4"/>
        <w:ind w:left="0" w:firstLine="567"/>
        <w:jc w:val="both"/>
      </w:pPr>
      <w:r>
        <w:t>Все с</w:t>
      </w:r>
      <w:r w:rsidR="00A069D6" w:rsidRPr="009526DF">
        <w:t>троительно-монтажны</w:t>
      </w:r>
      <w:r>
        <w:t>е</w:t>
      </w:r>
      <w:r w:rsidR="00A069D6" w:rsidRPr="009526DF">
        <w:t xml:space="preserve"> работ</w:t>
      </w:r>
      <w:r>
        <w:t>ы</w:t>
      </w:r>
      <w:r w:rsidR="00A069D6" w:rsidRPr="009526DF">
        <w:t xml:space="preserve"> на Объекте в полном объеме, предусмотренно</w:t>
      </w:r>
      <w:r w:rsidR="0066316C" w:rsidRPr="009526DF">
        <w:t>м контрактом</w:t>
      </w:r>
      <w:r>
        <w:t>, должны быть окончены и</w:t>
      </w:r>
      <w:r w:rsidR="00DB3B0C">
        <w:t xml:space="preserve"> п</w:t>
      </w:r>
      <w:r w:rsidR="00DB3B0C" w:rsidRPr="009526DF">
        <w:t>олучен</w:t>
      </w:r>
      <w:r>
        <w:t>о</w:t>
      </w:r>
      <w:r w:rsidR="00DB3B0C" w:rsidRPr="009526DF">
        <w:t xml:space="preserve"> </w:t>
      </w:r>
      <w:r w:rsidR="00334C37" w:rsidRPr="002773A7">
        <w:t xml:space="preserve">разрешение на допуск в эксплуатацию </w:t>
      </w:r>
      <w:proofErr w:type="spellStart"/>
      <w:r w:rsidR="00334C37" w:rsidRPr="002773A7">
        <w:t>энергопринимающей</w:t>
      </w:r>
      <w:proofErr w:type="spellEnd"/>
      <w:r w:rsidR="00334C37" w:rsidRPr="002773A7">
        <w:t xml:space="preserve"> установки объекта электросетевого хозяйства</w:t>
      </w:r>
      <w:r w:rsidR="00334C37">
        <w:t xml:space="preserve"> (</w:t>
      </w:r>
      <w:r w:rsidR="00334C37" w:rsidRPr="003E302E">
        <w:t>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11" w:anchor="/document/400258929/entry/1000" w:history="1">
        <w:r w:rsidR="00334C37" w:rsidRPr="003E302E">
          <w:t>порядке</w:t>
        </w:r>
      </w:hyperlink>
      <w:r w:rsidR="00334C37" w:rsidRPr="003E302E">
        <w:t>, в случаях и на условиях, которые установлены Правительством Российской Федерации</w:t>
      </w:r>
      <w:r w:rsidR="00334C37">
        <w:t>)</w:t>
      </w:r>
      <w:r w:rsidR="00DB3B0C" w:rsidRPr="009526DF">
        <w:t xml:space="preserve"> с последующей постановкой объекта под напряжение </w:t>
      </w:r>
      <w:r w:rsidR="00FF02E9" w:rsidRPr="009526DF">
        <w:t xml:space="preserve">– не </w:t>
      </w:r>
      <w:r w:rsidR="00FF02E9" w:rsidRPr="00FB6FE7">
        <w:t xml:space="preserve">позднее </w:t>
      </w:r>
      <w:r w:rsidR="00FB6FE7" w:rsidRPr="00FB6FE7">
        <w:t>15</w:t>
      </w:r>
      <w:r w:rsidR="00D37250" w:rsidRPr="00FB6FE7">
        <w:t>.1</w:t>
      </w:r>
      <w:r w:rsidR="00FB6FE7" w:rsidRPr="00FB6FE7">
        <w:t>2</w:t>
      </w:r>
      <w:r w:rsidR="00FF02E9" w:rsidRPr="00FB6FE7">
        <w:t>.202</w:t>
      </w:r>
      <w:r w:rsidR="009C4D90" w:rsidRPr="00FB6FE7">
        <w:t>7 (включительно)</w:t>
      </w:r>
      <w:r w:rsidR="00FF02E9" w:rsidRPr="00FB6FE7">
        <w:t>.</w:t>
      </w:r>
    </w:p>
    <w:p w14:paraId="12386C57" w14:textId="7FEEEF8C" w:rsidR="00FF02E9" w:rsidRPr="00002F74" w:rsidRDefault="00FF02E9" w:rsidP="008D6C1E">
      <w:pPr>
        <w:pStyle w:val="aff4"/>
        <w:numPr>
          <w:ilvl w:val="1"/>
          <w:numId w:val="45"/>
        </w:numPr>
        <w:ind w:left="0" w:firstLine="567"/>
        <w:contextualSpacing w:val="0"/>
        <w:jc w:val="both"/>
      </w:pPr>
      <w:r w:rsidRPr="009526DF">
        <w:t>Срок начала строительства Объекта, срок окончания строительства Объекта (конечный срок), промежуточные сроки начала и окончания выполнения отдельных</w:t>
      </w:r>
      <w:r w:rsidR="000B3B77" w:rsidRPr="009526DF">
        <w:t xml:space="preserve"> видов работ,</w:t>
      </w:r>
      <w:r w:rsidRPr="009526DF">
        <w:t xml:space="preserve"> </w:t>
      </w:r>
      <w:r w:rsidR="002C6B70" w:rsidRPr="009526DF">
        <w:t xml:space="preserve">конструктивных решений (элементов), комплексов (видов) работ </w:t>
      </w:r>
      <w:r w:rsidRPr="009526DF">
        <w:t>определены</w:t>
      </w:r>
      <w:r w:rsidRPr="00E770F2">
        <w:t xml:space="preserve"> График</w:t>
      </w:r>
      <w:r w:rsidR="00002F74">
        <w:t>ом</w:t>
      </w:r>
      <w:r w:rsidRPr="00E770F2">
        <w:t xml:space="preserve">. </w:t>
      </w:r>
      <w:r w:rsidR="00CF6CF5">
        <w:t>Нарушение сроков, установленных График</w:t>
      </w:r>
      <w:r w:rsidR="00002F74">
        <w:t>ом</w:t>
      </w:r>
      <w:r w:rsidR="00CF6CF5">
        <w:t>, влекут примене</w:t>
      </w:r>
      <w:r w:rsidR="00A069D6">
        <w:t>ние к Подрядчику ответственность, предусмотренную</w:t>
      </w:r>
      <w:r w:rsidR="00CF6CF5">
        <w:t xml:space="preserve"> </w:t>
      </w:r>
      <w:r w:rsidR="00CF6CF5" w:rsidRPr="00002F74">
        <w:t>статьей 11 Контракта.</w:t>
      </w:r>
    </w:p>
    <w:p w14:paraId="41A4B62D" w14:textId="02D2C30B" w:rsidR="002C7A43" w:rsidRPr="00002F74" w:rsidRDefault="002C7A43" w:rsidP="008D6C1E">
      <w:pPr>
        <w:pStyle w:val="aff4"/>
        <w:numPr>
          <w:ilvl w:val="1"/>
          <w:numId w:val="45"/>
        </w:numPr>
        <w:ind w:left="0" w:firstLine="567"/>
        <w:contextualSpacing w:val="0"/>
        <w:jc w:val="both"/>
      </w:pPr>
      <w:r w:rsidRPr="00E770F2">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w:t>
      </w:r>
      <w:r w:rsidRPr="00002F74">
        <w:t>установленных Графиком выполнения строительно-монтажных работ</w:t>
      </w:r>
      <w:r w:rsidR="00360D01" w:rsidRPr="00002F74">
        <w:t xml:space="preserve"> (Приложение № 2 к Контракту)</w:t>
      </w:r>
      <w:r w:rsidRPr="00002F74">
        <w:t>, составляет более 30 (тридцати) календарных дней, такие нарушения признаются существенными.</w:t>
      </w:r>
    </w:p>
    <w:p w14:paraId="25944E17" w14:textId="77777777" w:rsidR="00704BDD" w:rsidRDefault="00FF02E9" w:rsidP="00704BDD">
      <w:pPr>
        <w:pStyle w:val="aff4"/>
        <w:numPr>
          <w:ilvl w:val="1"/>
          <w:numId w:val="45"/>
        </w:numPr>
        <w:ind w:left="0" w:firstLine="567"/>
        <w:contextualSpacing w:val="0"/>
        <w:jc w:val="both"/>
      </w:pPr>
      <w:r w:rsidRPr="00A547DD">
        <w:t xml:space="preserve">Работы по Контракту выполняются непрерывно. </w:t>
      </w:r>
      <w:r w:rsidR="00F96286" w:rsidRPr="00A547DD">
        <w:t>З</w:t>
      </w:r>
      <w:r w:rsidRPr="00A547DD">
        <w:t>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r w:rsidR="00704BDD" w:rsidRPr="00A547DD">
        <w:t xml:space="preserve"> </w:t>
      </w:r>
    </w:p>
    <w:p w14:paraId="4357090A" w14:textId="77777777" w:rsidR="002D2997" w:rsidRPr="00A547DD" w:rsidRDefault="002D2997" w:rsidP="002D2997">
      <w:pPr>
        <w:pStyle w:val="aff4"/>
        <w:ind w:left="567"/>
        <w:contextualSpacing w:val="0"/>
        <w:jc w:val="both"/>
      </w:pPr>
    </w:p>
    <w:p w14:paraId="5FF91131" w14:textId="77777777" w:rsidR="00FF02E9" w:rsidRPr="00E770F2" w:rsidRDefault="00FF02E9" w:rsidP="008D6C1E">
      <w:pPr>
        <w:pStyle w:val="aff4"/>
        <w:numPr>
          <w:ilvl w:val="0"/>
          <w:numId w:val="45"/>
        </w:numPr>
        <w:contextualSpacing w:val="0"/>
        <w:jc w:val="center"/>
        <w:rPr>
          <w:b/>
        </w:rPr>
      </w:pPr>
      <w:r w:rsidRPr="00E770F2">
        <w:rPr>
          <w:b/>
        </w:rPr>
        <w:t>Права и обязанности Сторон</w:t>
      </w:r>
    </w:p>
    <w:p w14:paraId="71157D35" w14:textId="28604E59" w:rsidR="00FF02E9" w:rsidRPr="00E770F2" w:rsidRDefault="00FF02E9" w:rsidP="008D6C1E">
      <w:pPr>
        <w:pStyle w:val="aff4"/>
        <w:numPr>
          <w:ilvl w:val="1"/>
          <w:numId w:val="44"/>
        </w:numPr>
        <w:ind w:left="0" w:firstLine="567"/>
        <w:contextualSpacing w:val="0"/>
        <w:jc w:val="both"/>
        <w:rPr>
          <w:b/>
        </w:rPr>
      </w:pPr>
      <w:r w:rsidRPr="00E770F2">
        <w:rPr>
          <w:b/>
        </w:rPr>
        <w:t xml:space="preserve"> </w:t>
      </w:r>
      <w:r w:rsidR="00F96286" w:rsidRPr="00E770F2">
        <w:rPr>
          <w:b/>
        </w:rPr>
        <w:t>З</w:t>
      </w:r>
      <w:r w:rsidRPr="00E770F2">
        <w:rPr>
          <w:b/>
        </w:rPr>
        <w:t xml:space="preserve">аказчик вправе: </w:t>
      </w:r>
    </w:p>
    <w:p w14:paraId="6071567C" w14:textId="77777777" w:rsidR="00FF02E9" w:rsidRPr="00E770F2" w:rsidRDefault="00FF02E9" w:rsidP="008D6C1E">
      <w:pPr>
        <w:pStyle w:val="aff4"/>
        <w:numPr>
          <w:ilvl w:val="2"/>
          <w:numId w:val="44"/>
        </w:numPr>
        <w:ind w:left="0" w:firstLine="567"/>
        <w:contextualSpacing w:val="0"/>
        <w:jc w:val="both"/>
      </w:pPr>
      <w:r w:rsidRPr="00E770F2">
        <w:t>Передать третьим лицам функции по осуществлению строительного контроля и/или технического заказчика.</w:t>
      </w:r>
    </w:p>
    <w:p w14:paraId="770FB32D" w14:textId="1C54CA0F" w:rsidR="00FF02E9" w:rsidRPr="00FA3999" w:rsidRDefault="00FF02E9" w:rsidP="008D6C1E">
      <w:pPr>
        <w:pStyle w:val="aff4"/>
        <w:numPr>
          <w:ilvl w:val="2"/>
          <w:numId w:val="44"/>
        </w:numPr>
        <w:ind w:left="0" w:firstLine="567"/>
        <w:contextualSpacing w:val="0"/>
        <w:jc w:val="both"/>
      </w:pPr>
      <w:r w:rsidRPr="00FA3999">
        <w:t xml:space="preserve">Самостоятельно или через уполномоченное </w:t>
      </w:r>
      <w:r w:rsidR="00F96286" w:rsidRPr="00FA3999">
        <w:t>З</w:t>
      </w:r>
      <w:r w:rsidRPr="00FA3999">
        <w:t xml:space="preserve">аказчиком лицо осуществлять </w:t>
      </w:r>
      <w:r w:rsidR="00E73084" w:rsidRPr="00FA3999">
        <w:t xml:space="preserve">в соответствии с требованиями статьи 53 </w:t>
      </w:r>
      <w:proofErr w:type="spellStart"/>
      <w:r w:rsidR="00E73084" w:rsidRPr="00FA3999">
        <w:t>ГрК</w:t>
      </w:r>
      <w:proofErr w:type="spellEnd"/>
      <w:r w:rsidR="00E73084" w:rsidRPr="00FA3999">
        <w:t xml:space="preserve"> РФ </w:t>
      </w:r>
      <w:r w:rsidRPr="00FA3999">
        <w:t>строительный контроль</w:t>
      </w:r>
      <w:r w:rsidR="00E73084" w:rsidRPr="00FA3999">
        <w:t xml:space="preserve"> за строительством Объекта</w:t>
      </w:r>
      <w:r w:rsidRPr="00FA3999">
        <w:t>,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5530B972" w14:textId="5F4E7AB3" w:rsidR="009C4526" w:rsidRDefault="00FF02E9" w:rsidP="009C4526">
      <w:pPr>
        <w:pStyle w:val="headertext"/>
        <w:spacing w:before="0" w:beforeAutospacing="0" w:after="0" w:afterAutospacing="0"/>
        <w:ind w:firstLine="851"/>
        <w:jc w:val="both"/>
        <w:rPr>
          <w:rFonts w:eastAsiaTheme="minorHAnsi"/>
          <w:lang w:eastAsia="en-US"/>
        </w:rPr>
      </w:pPr>
      <w:r w:rsidRPr="00FA3999">
        <w:t>В общем журнале и специальных</w:t>
      </w:r>
      <w:r w:rsidRPr="00E770F2">
        <w:t xml:space="preserve">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E770F2">
          <w:t>проектной документации</w:t>
        </w:r>
      </w:hyperlink>
      <w:r w:rsidRPr="00E770F2">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w:t>
      </w:r>
      <w:r w:rsidRPr="00FA3999">
        <w:t xml:space="preserve">Ведение указанных журналов </w:t>
      </w:r>
      <w:r w:rsidR="009C4526" w:rsidRPr="00FA3999">
        <w:t>в электронной форме</w:t>
      </w:r>
      <w:r w:rsidRPr="00FA3999">
        <w:t xml:space="preserve"> </w:t>
      </w:r>
      <w:r w:rsidR="00180FB4" w:rsidRPr="00FA3999">
        <w:t xml:space="preserve">осуществляется </w:t>
      </w:r>
      <w:r w:rsidRPr="00FA3999">
        <w:t xml:space="preserve">в соответствии с </w:t>
      </w:r>
      <w:r w:rsidR="009C4526" w:rsidRPr="00FA3999">
        <w:rPr>
          <w:rFonts w:eastAsiaTheme="minorHAnsi"/>
          <w:lang w:eastAsia="en-US"/>
        </w:rPr>
        <w:t>Национальным стандартом РФ ГОСТ Р 70108-2025 "Документация исполнительная. Формирование и ведение в электронном виде", утвержденного приказом Федерального агентства по техническому регулированию и метрологии от 31 марта 2025г. № 231-ст.</w:t>
      </w:r>
    </w:p>
    <w:p w14:paraId="3059C746" w14:textId="123A6979" w:rsidR="00FF02E9" w:rsidRPr="00E770F2" w:rsidRDefault="009C4526" w:rsidP="008D6C1E">
      <w:pPr>
        <w:pStyle w:val="aff4"/>
        <w:numPr>
          <w:ilvl w:val="2"/>
          <w:numId w:val="44"/>
        </w:numPr>
        <w:ind w:left="0" w:firstLine="567"/>
        <w:contextualSpacing w:val="0"/>
        <w:jc w:val="both"/>
      </w:pPr>
      <w:r>
        <w:rPr>
          <w:color w:val="FF0000"/>
        </w:rPr>
        <w:lastRenderedPageBreak/>
        <w:t xml:space="preserve"> </w:t>
      </w:r>
      <w:r w:rsidR="00FF02E9" w:rsidRPr="00E770F2">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F3EA111" w14:textId="442C952C" w:rsidR="00FF02E9" w:rsidRPr="00FA3999" w:rsidRDefault="00FF02E9" w:rsidP="008D6C1E">
      <w:pPr>
        <w:pStyle w:val="aff4"/>
        <w:numPr>
          <w:ilvl w:val="2"/>
          <w:numId w:val="44"/>
        </w:numPr>
        <w:ind w:left="0" w:firstLine="567"/>
        <w:contextualSpacing w:val="0"/>
        <w:jc w:val="both"/>
      </w:pPr>
      <w:r w:rsidRPr="00FA3999">
        <w:t>Получать беспрепятственный доступ на Объект.</w:t>
      </w:r>
      <w:r w:rsidR="009425BA" w:rsidRPr="00FA3999">
        <w:t xml:space="preserve"> </w:t>
      </w:r>
      <w:r w:rsidR="00370306" w:rsidRPr="00FA3999">
        <w:t xml:space="preserve">Представитель Заказчика, а равно привлеченные Заказчиком лица, в том числе осуществляющие строительный контроль либо авторский надзор, имеют право беспрепятственного доступа </w:t>
      </w:r>
      <w:r w:rsidR="00796035" w:rsidRPr="00FA3999">
        <w:t xml:space="preserve">на Объект </w:t>
      </w:r>
      <w:r w:rsidR="00370306" w:rsidRPr="00FA3999">
        <w:t>в любое время в течение всего периода выполнения работ для осуществления контроля за ходом и качеством выполняемых работ, соблюдения сроков их выполнения, качеством применяемых материалов, изделий. При этом, представитель Заказчика не вправе вмешиваться в оперативно-хозяйственную деятельность Подрядчика.</w:t>
      </w:r>
    </w:p>
    <w:p w14:paraId="20B604CF" w14:textId="77777777" w:rsidR="00FF02E9" w:rsidRPr="00E770F2" w:rsidRDefault="00FF02E9" w:rsidP="008D6C1E">
      <w:pPr>
        <w:pStyle w:val="aff4"/>
        <w:numPr>
          <w:ilvl w:val="2"/>
          <w:numId w:val="44"/>
        </w:numPr>
        <w:ind w:left="0" w:firstLine="567"/>
        <w:contextualSpacing w:val="0"/>
        <w:jc w:val="both"/>
      </w:pPr>
      <w:r w:rsidRPr="00E770F2">
        <w:t xml:space="preserve">Приостанавливать производство Работ при осуществлении их с отступлением от требований проектной и/или рабочей документации. </w:t>
      </w:r>
    </w:p>
    <w:p w14:paraId="01E347F4" w14:textId="529ADE43" w:rsidR="00FF02E9" w:rsidRPr="00E770F2" w:rsidRDefault="00FF02E9" w:rsidP="008D6C1E">
      <w:pPr>
        <w:pStyle w:val="aff4"/>
        <w:numPr>
          <w:ilvl w:val="2"/>
          <w:numId w:val="44"/>
        </w:numPr>
        <w:ind w:left="0" w:firstLine="567"/>
        <w:contextualSpacing w:val="0"/>
        <w:jc w:val="both"/>
      </w:pPr>
      <w:r w:rsidRPr="00E770F2">
        <w:t xml:space="preserve">Требовать </w:t>
      </w:r>
      <w:r w:rsidR="00CD1961" w:rsidRPr="00E770F2">
        <w:t xml:space="preserve">от Подрядчика </w:t>
      </w:r>
      <w:r w:rsidRPr="00E770F2">
        <w:t xml:space="preserve">надлежащего и своевременного </w:t>
      </w:r>
      <w:r w:rsidR="00CD1961" w:rsidRPr="00E770F2">
        <w:t>выполнения</w:t>
      </w:r>
      <w:r w:rsidRPr="00E770F2">
        <w:t xml:space="preserve"> обязательств</w:t>
      </w:r>
      <w:r w:rsidR="00CD1961" w:rsidRPr="00E770F2">
        <w:t>, предусмотренных</w:t>
      </w:r>
      <w:r w:rsidRPr="00E770F2">
        <w:t xml:space="preserve"> Контракт</w:t>
      </w:r>
      <w:r w:rsidR="00CD1961" w:rsidRPr="00E770F2">
        <w:t>ом</w:t>
      </w:r>
      <w:r w:rsidRPr="00E770F2">
        <w:t>.</w:t>
      </w:r>
    </w:p>
    <w:p w14:paraId="074C0B73" w14:textId="5A3817D3" w:rsidR="00FF02E9" w:rsidRPr="00E770F2" w:rsidRDefault="00FF02E9" w:rsidP="008D6C1E">
      <w:pPr>
        <w:pStyle w:val="aff4"/>
        <w:numPr>
          <w:ilvl w:val="2"/>
          <w:numId w:val="44"/>
        </w:numPr>
        <w:ind w:left="0" w:firstLine="567"/>
        <w:contextualSpacing w:val="0"/>
        <w:jc w:val="both"/>
      </w:pPr>
      <w:r w:rsidRPr="00E770F2">
        <w:t>Запрашивать у Подрядчика любую относящуюся к предмету Контракта документацию и информацию.</w:t>
      </w:r>
      <w:r w:rsidR="00B01226" w:rsidRPr="00B01226">
        <w:t xml:space="preserve"> </w:t>
      </w:r>
      <w:r w:rsidR="00B01226" w:rsidRPr="00034277">
        <w:t>Требовать предоставления исполнительной документации, проекта производства работ, данных лабораторных испытаний на применяемые материалы, бетоны, растворы, сертификатов, паспортов на материалы, конструкции и изделия, а в случае их отсутствия приостанавливать производство работ на Объекте</w:t>
      </w:r>
    </w:p>
    <w:p w14:paraId="0B5FE9EA" w14:textId="77777777" w:rsidR="00FF02E9" w:rsidRPr="00610DD9" w:rsidRDefault="00FF02E9" w:rsidP="008D6C1E">
      <w:pPr>
        <w:pStyle w:val="aff4"/>
        <w:numPr>
          <w:ilvl w:val="2"/>
          <w:numId w:val="44"/>
        </w:numPr>
        <w:ind w:left="0" w:firstLine="567"/>
        <w:contextualSpacing w:val="0"/>
        <w:jc w:val="both"/>
      </w:pPr>
      <w:r w:rsidRPr="00610DD9">
        <w:t>Принять решение об одностороннем отказе от исполнения Контракта в порядке и на условиях, предусмотренных Контрактом.</w:t>
      </w:r>
    </w:p>
    <w:p w14:paraId="799D63C7" w14:textId="77777777" w:rsidR="00FF02E9" w:rsidRPr="00610DD9" w:rsidRDefault="00FF02E9" w:rsidP="008D6C1E">
      <w:pPr>
        <w:pStyle w:val="aff4"/>
        <w:numPr>
          <w:ilvl w:val="2"/>
          <w:numId w:val="44"/>
        </w:numPr>
        <w:ind w:left="0" w:firstLine="567"/>
        <w:contextualSpacing w:val="0"/>
        <w:jc w:val="both"/>
      </w:pPr>
      <w:r w:rsidRPr="00610DD9">
        <w:t>Осуществлять строительный контроль, в том числе лабораторным способом.</w:t>
      </w:r>
    </w:p>
    <w:p w14:paraId="2609B991" w14:textId="77777777" w:rsidR="00FF02E9" w:rsidRPr="00610DD9" w:rsidRDefault="00FF02E9" w:rsidP="008D6C1E">
      <w:pPr>
        <w:pStyle w:val="aff4"/>
        <w:numPr>
          <w:ilvl w:val="2"/>
          <w:numId w:val="44"/>
        </w:numPr>
        <w:ind w:left="0" w:firstLine="567"/>
        <w:contextualSpacing w:val="0"/>
        <w:jc w:val="both"/>
      </w:pPr>
      <w:r w:rsidRPr="00610DD9">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E20AE64" w14:textId="79984427" w:rsidR="00FF02E9" w:rsidRPr="00610DD9" w:rsidRDefault="00F96286" w:rsidP="008D6C1E">
      <w:pPr>
        <w:pStyle w:val="aff4"/>
        <w:numPr>
          <w:ilvl w:val="2"/>
          <w:numId w:val="44"/>
        </w:numPr>
        <w:ind w:left="0" w:firstLine="567"/>
        <w:contextualSpacing w:val="0"/>
        <w:jc w:val="both"/>
      </w:pPr>
      <w:r>
        <w:t>З</w:t>
      </w:r>
      <w:r w:rsidR="00FF02E9" w:rsidRPr="00610DD9">
        <w:t>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6CF0D71" w14:textId="2025A1CA" w:rsidR="00FF02E9" w:rsidRPr="00610DD9" w:rsidRDefault="00FF02E9" w:rsidP="008D6C1E">
      <w:pPr>
        <w:pStyle w:val="aff4"/>
        <w:numPr>
          <w:ilvl w:val="2"/>
          <w:numId w:val="44"/>
        </w:numPr>
        <w:ind w:left="0" w:firstLine="567"/>
        <w:contextualSpacing w:val="0"/>
        <w:jc w:val="both"/>
      </w:pPr>
      <w:bookmarkStart w:id="38" w:name="_Hlk45180638"/>
      <w:r w:rsidRPr="00610DD9">
        <w:t xml:space="preserve">Требовать от Подрядчика возвратить сумму излишне полученных денежных средств в случае установления </w:t>
      </w:r>
      <w:r w:rsidR="00F96286">
        <w:t>З</w:t>
      </w:r>
      <w:r w:rsidRPr="00610DD9">
        <w:t xml:space="preserve">аказчиком, контролирующими органами фактов оплаты </w:t>
      </w:r>
      <w:r w:rsidR="00F96286">
        <w:t>З</w:t>
      </w:r>
      <w:r w:rsidRPr="00610DD9">
        <w:t xml:space="preserve">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w:t>
      </w:r>
      <w:r w:rsidR="00F96286">
        <w:t>З</w:t>
      </w:r>
      <w:r w:rsidRPr="00610DD9">
        <w:t xml:space="preserve">аказчиком (далее – </w:t>
      </w:r>
      <w:bookmarkStart w:id="39" w:name="_Hlk44666325"/>
      <w:r w:rsidRPr="00610DD9">
        <w:t>излишне уплаченные денежные средства</w:t>
      </w:r>
      <w:bookmarkEnd w:id="39"/>
      <w:r w:rsidRPr="00610DD9">
        <w:t>).</w:t>
      </w:r>
    </w:p>
    <w:p w14:paraId="70437D17" w14:textId="4FF9FF99" w:rsidR="00FF02E9" w:rsidRPr="00610DD9" w:rsidRDefault="00F96286" w:rsidP="008D6C1E">
      <w:pPr>
        <w:pStyle w:val="aff4"/>
        <w:numPr>
          <w:ilvl w:val="2"/>
          <w:numId w:val="44"/>
        </w:numPr>
        <w:ind w:left="0" w:firstLine="567"/>
        <w:contextualSpacing w:val="0"/>
        <w:jc w:val="both"/>
      </w:pPr>
      <w:r>
        <w:t>З</w:t>
      </w:r>
      <w:r w:rsidR="00FF02E9" w:rsidRPr="00610DD9">
        <w:t xml:space="preserve">аказчик вправе удержать сумму излишне уплаченных денежных средств, ранее не оплаченные (не удержанные) возвратные суммы (при наличии), </w:t>
      </w:r>
      <w:r w:rsidR="008F3E77">
        <w:t xml:space="preserve">сумму неотработанного аванса, </w:t>
      </w:r>
      <w:r w:rsidR="00FF02E9" w:rsidRPr="00610DD9">
        <w:t>суммы убытков и штрафные санкции (при наличии) расходов на устранение недостатков (дефектов) работ из сумм, подлежащих оплате по Контракту</w:t>
      </w:r>
      <w:r w:rsidR="00AD73CD">
        <w:t>.</w:t>
      </w:r>
    </w:p>
    <w:p w14:paraId="6822E1C6" w14:textId="6B95FEDB" w:rsidR="00FF02E9" w:rsidRDefault="00F96286" w:rsidP="008D6C1E">
      <w:pPr>
        <w:pStyle w:val="aff4"/>
        <w:numPr>
          <w:ilvl w:val="2"/>
          <w:numId w:val="44"/>
        </w:numPr>
        <w:ind w:left="0" w:firstLine="567"/>
        <w:contextualSpacing w:val="0"/>
        <w:jc w:val="both"/>
      </w:pPr>
      <w:r>
        <w:t>З</w:t>
      </w:r>
      <w:r w:rsidR="00FF02E9" w:rsidRPr="00610DD9">
        <w:t xml:space="preserve">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w:t>
      </w:r>
      <w:r>
        <w:t>З</w:t>
      </w:r>
      <w:r w:rsidR="00FF02E9" w:rsidRPr="00610DD9">
        <w:t>аказчика.</w:t>
      </w:r>
    </w:p>
    <w:p w14:paraId="50B7B423" w14:textId="77777777" w:rsidR="00494974" w:rsidRDefault="00494974" w:rsidP="008D6C1E">
      <w:pPr>
        <w:pStyle w:val="aff4"/>
        <w:numPr>
          <w:ilvl w:val="2"/>
          <w:numId w:val="44"/>
        </w:numPr>
        <w:ind w:left="0" w:firstLine="567"/>
        <w:jc w:val="both"/>
      </w:pPr>
      <w:r>
        <w:t>Предоставить Подрядчику места для складирования демонтируемого оборудования в случае отсутствия такой возможности у Подрядчика.</w:t>
      </w:r>
    </w:p>
    <w:p w14:paraId="32868180" w14:textId="77777777" w:rsidR="00494974" w:rsidRDefault="00494974" w:rsidP="008D6C1E">
      <w:pPr>
        <w:pStyle w:val="aff4"/>
        <w:numPr>
          <w:ilvl w:val="2"/>
          <w:numId w:val="44"/>
        </w:numPr>
        <w:ind w:left="0" w:firstLine="567"/>
        <w:jc w:val="both"/>
      </w:pPr>
      <w:r>
        <w:t>Проводить проверки на предмет соблюдения требований промышленной, пожарной, экологической безопасности и охраны труда.</w:t>
      </w:r>
    </w:p>
    <w:p w14:paraId="6D22DCB8" w14:textId="77777777" w:rsidR="00494974" w:rsidRDefault="00494974" w:rsidP="008D6C1E">
      <w:pPr>
        <w:pStyle w:val="aff4"/>
        <w:numPr>
          <w:ilvl w:val="2"/>
          <w:numId w:val="44"/>
        </w:numPr>
        <w:ind w:left="0" w:firstLine="567"/>
        <w:jc w:val="both"/>
      </w:pPr>
      <w:r>
        <w:t>Проводить на Объекте независимые технические аудиторские проверки за весь период строительства и (или) за конкретный период строительства.</w:t>
      </w:r>
    </w:p>
    <w:p w14:paraId="6D7A7B26" w14:textId="77777777" w:rsidR="00494974" w:rsidRDefault="00494974" w:rsidP="008D6C1E">
      <w:pPr>
        <w:pStyle w:val="aff4"/>
        <w:numPr>
          <w:ilvl w:val="2"/>
          <w:numId w:val="44"/>
        </w:numPr>
        <w:ind w:left="0" w:firstLine="567"/>
        <w:jc w:val="both"/>
      </w:pPr>
      <w:r>
        <w:t>Вносить изменения в техническую документацию в соответствии со ст.744 Гражданского кодекса Российской Федерации.</w:t>
      </w:r>
    </w:p>
    <w:p w14:paraId="0ED347D6" w14:textId="77777777" w:rsidR="00494974" w:rsidRDefault="00494974" w:rsidP="008D6C1E">
      <w:pPr>
        <w:pStyle w:val="aff4"/>
        <w:numPr>
          <w:ilvl w:val="2"/>
          <w:numId w:val="44"/>
        </w:numPr>
        <w:ind w:left="0" w:firstLine="567"/>
        <w:jc w:val="both"/>
      </w:pPr>
      <w:r>
        <w:lastRenderedPageBreak/>
        <w:t>Вносить изменения, корректировки в проектную и (или) рабочую документацию в соответствии с п. 7 ст. 52 Градостроительного кодекса Российской Федерации.</w:t>
      </w:r>
    </w:p>
    <w:p w14:paraId="72E5DFF5" w14:textId="214DEBB9" w:rsidR="00494974" w:rsidRDefault="00494974" w:rsidP="008D6C1E">
      <w:pPr>
        <w:pStyle w:val="aff4"/>
        <w:numPr>
          <w:ilvl w:val="2"/>
          <w:numId w:val="44"/>
        </w:numPr>
        <w:ind w:left="0" w:firstLine="567"/>
        <w:contextualSpacing w:val="0"/>
        <w:jc w:val="both"/>
      </w:pPr>
      <w:r>
        <w:t>Заказчик вправе ссылаться на недостатки работ (также выявленные после окончания срока действия Контракта) в том числе в части объема и стоимости этих работ, по результатам проведенных уполномоченными контрольными, правоохранительными, надзорными органами проверок использования денежных средств, уплаченных Заказчиком Подрядчику</w:t>
      </w:r>
      <w:r w:rsidR="00234F2C">
        <w:t>.</w:t>
      </w:r>
    </w:p>
    <w:p w14:paraId="361F5254" w14:textId="37146BD1" w:rsidR="00234F2C" w:rsidRDefault="00234F2C" w:rsidP="008D6C1E">
      <w:pPr>
        <w:pStyle w:val="aff4"/>
        <w:numPr>
          <w:ilvl w:val="2"/>
          <w:numId w:val="44"/>
        </w:numPr>
        <w:ind w:left="0" w:firstLine="567"/>
        <w:jc w:val="both"/>
      </w:pPr>
      <w:r w:rsidRPr="009B4569">
        <w:t xml:space="preserve">Составлять по результатам осуществления контроля за ходом строительства, качества работ и материалов, соблюдения условий контракта, акты (предписания) о выявленных недостатках, устанавливать сроки их устранения и требовать от Подрядчика их устранения. </w:t>
      </w:r>
    </w:p>
    <w:p w14:paraId="074BB1AF" w14:textId="4D054181" w:rsidR="009B4569" w:rsidRPr="00E770F2" w:rsidRDefault="009B4569" w:rsidP="007835B6">
      <w:pPr>
        <w:pStyle w:val="aff4"/>
        <w:numPr>
          <w:ilvl w:val="2"/>
          <w:numId w:val="44"/>
        </w:numPr>
        <w:ind w:left="0" w:firstLine="567"/>
        <w:jc w:val="both"/>
      </w:pPr>
      <w:r>
        <w:t xml:space="preserve">Требовать от Подрядчика разработки и осуществления мероприятий, </w:t>
      </w:r>
      <w:r w:rsidRPr="00E770F2">
        <w:t>компенсирующих отставание от сроков строительства.</w:t>
      </w:r>
    </w:p>
    <w:p w14:paraId="1D3C640A" w14:textId="76F54574" w:rsidR="00FF02E9" w:rsidRDefault="00FF02E9" w:rsidP="007835B6">
      <w:pPr>
        <w:pStyle w:val="aff4"/>
        <w:numPr>
          <w:ilvl w:val="2"/>
          <w:numId w:val="44"/>
        </w:numPr>
        <w:ind w:left="0" w:firstLine="567"/>
        <w:contextualSpacing w:val="0"/>
        <w:jc w:val="both"/>
      </w:pPr>
      <w:r w:rsidRPr="00E770F2">
        <w:t xml:space="preserve">Осуществлять иные права, предоставленные </w:t>
      </w:r>
      <w:r w:rsidR="00F96286" w:rsidRPr="00E770F2">
        <w:t>З</w:t>
      </w:r>
      <w:r w:rsidRPr="00E770F2">
        <w:t>аказчику в соответствии с законодательством Российской Федерации и Контрактом.</w:t>
      </w:r>
    </w:p>
    <w:p w14:paraId="343D76E1" w14:textId="14EDE0C4" w:rsidR="007835B6" w:rsidRDefault="007835B6" w:rsidP="007835B6">
      <w:pPr>
        <w:pStyle w:val="aff4"/>
        <w:numPr>
          <w:ilvl w:val="2"/>
          <w:numId w:val="44"/>
        </w:numPr>
        <w:ind w:left="0" w:firstLine="567"/>
        <w:jc w:val="both"/>
      </w:pPr>
      <w:r>
        <w:t>Заказчик, представители З</w:t>
      </w:r>
      <w:r w:rsidR="0069714B">
        <w:t>а</w:t>
      </w:r>
      <w:r>
        <w:t xml:space="preserve">казчика вправе давать предписание о приостановлении Подрядчиком работ в следующих случаях: </w:t>
      </w:r>
    </w:p>
    <w:p w14:paraId="35065594" w14:textId="6895BCB4" w:rsidR="007835B6" w:rsidRDefault="007835B6" w:rsidP="007835B6">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w:t>
      </w:r>
      <w:r w:rsidR="00AD73CD">
        <w:t>екта капитального строительства;</w:t>
      </w:r>
    </w:p>
    <w:p w14:paraId="4F0DDF50" w14:textId="77777777" w:rsidR="007835B6" w:rsidRDefault="007835B6" w:rsidP="007835B6">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23CE404" w14:textId="77777777" w:rsidR="007835B6" w:rsidRDefault="007835B6" w:rsidP="007835B6">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D73BCD" w14:textId="78C8CB81" w:rsidR="007835B6" w:rsidRDefault="007835B6" w:rsidP="007835B6">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85266AA" w14:textId="58881DCF" w:rsidR="008B54E4" w:rsidRPr="00EC4002" w:rsidRDefault="008B54E4" w:rsidP="007835B6">
      <w:pPr>
        <w:ind w:firstLine="567"/>
        <w:jc w:val="both"/>
      </w:pPr>
      <w:r w:rsidRPr="00DA2143">
        <w:t xml:space="preserve">Работы после приостановки возобновляются на основании письменного уведомления Заказчика о снятии </w:t>
      </w:r>
      <w:r w:rsidRPr="00A547DD">
        <w:t>приостановки</w:t>
      </w:r>
      <w:r w:rsidRPr="00EC4002">
        <w:t>.</w:t>
      </w:r>
    </w:p>
    <w:bookmarkEnd w:id="38"/>
    <w:p w14:paraId="338B1201" w14:textId="0A2951E8" w:rsidR="00FF02E9" w:rsidRPr="00A547DD" w:rsidRDefault="00F96286" w:rsidP="008D6C1E">
      <w:pPr>
        <w:pStyle w:val="aff4"/>
        <w:numPr>
          <w:ilvl w:val="1"/>
          <w:numId w:val="44"/>
        </w:numPr>
        <w:ind w:left="0" w:firstLine="567"/>
        <w:contextualSpacing w:val="0"/>
        <w:jc w:val="both"/>
        <w:rPr>
          <w:b/>
        </w:rPr>
      </w:pPr>
      <w:r w:rsidRPr="00A547DD">
        <w:rPr>
          <w:b/>
        </w:rPr>
        <w:t>З</w:t>
      </w:r>
      <w:r w:rsidR="00FF02E9" w:rsidRPr="00A547DD">
        <w:rPr>
          <w:b/>
        </w:rPr>
        <w:t>аказчик обязан:</w:t>
      </w:r>
    </w:p>
    <w:p w14:paraId="793E8B79" w14:textId="6DFF2BB3" w:rsidR="00FF02E9" w:rsidRPr="00C23C6B" w:rsidRDefault="00FF02E9" w:rsidP="008D6C1E">
      <w:pPr>
        <w:pStyle w:val="aff4"/>
        <w:numPr>
          <w:ilvl w:val="2"/>
          <w:numId w:val="44"/>
        </w:numPr>
        <w:ind w:left="0" w:firstLine="567"/>
        <w:contextualSpacing w:val="0"/>
        <w:jc w:val="both"/>
      </w:pPr>
      <w:bookmarkStart w:id="40" w:name="sub_100411"/>
      <w:bookmarkStart w:id="41" w:name="_Hlk142127452"/>
      <w:bookmarkStart w:id="42" w:name="_Hlk45180766"/>
      <w:bookmarkStart w:id="43" w:name="sub_100415"/>
      <w:bookmarkStart w:id="44" w:name="_Hlk42156746"/>
      <w:r w:rsidRPr="00C23C6B">
        <w:t xml:space="preserve">В течение </w:t>
      </w:r>
      <w:r w:rsidRPr="00A91F88">
        <w:t xml:space="preserve">20 (двадцати) дней со дня, </w:t>
      </w:r>
      <w:r w:rsidRPr="00C23C6B">
        <w:t xml:space="preserve">следующего за днем заключения Контракта, передать Подрядчику по акту приема-передачи строительную площадку по форме </w:t>
      </w:r>
      <w:r w:rsidRPr="0066795F">
        <w:t>Приложения № 3 к</w:t>
      </w:r>
      <w:r w:rsidRPr="00C23C6B">
        <w:t xml:space="preserve"> Контракту (далее - акт приема-передачи), а также документы, которые </w:t>
      </w:r>
      <w:r w:rsidRPr="0066795F">
        <w:t xml:space="preserve">определены Приложением № </w:t>
      </w:r>
      <w:r w:rsidR="0066795F">
        <w:t>6</w:t>
      </w:r>
      <w:r w:rsidRPr="0066795F">
        <w:t xml:space="preserve"> к</w:t>
      </w:r>
      <w:r w:rsidRPr="00C23C6B">
        <w:t xml:space="preserve">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   </w:t>
      </w:r>
    </w:p>
    <w:p w14:paraId="6F799C5D" w14:textId="33289EF3" w:rsidR="00FF02E9" w:rsidRPr="00C23C6B" w:rsidRDefault="00FF02E9" w:rsidP="00FF02E9">
      <w:pPr>
        <w:ind w:firstLine="567"/>
        <w:jc w:val="both"/>
      </w:pPr>
      <w:r w:rsidRPr="00C23C6B">
        <w:t>в течение 10 (десяти)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w:t>
      </w:r>
      <w:r w:rsidR="004E46B4" w:rsidRPr="00C23C6B">
        <w:t>рядчику по акту приема-передачи строительную площадку,</w:t>
      </w:r>
      <w:r w:rsidRPr="00C23C6B">
        <w:t xml:space="preserve"> а также документы, которые определены Приложением </w:t>
      </w:r>
      <w:r w:rsidR="002D1DB7" w:rsidRPr="00C23C6B">
        <w:t xml:space="preserve">               </w:t>
      </w:r>
      <w:r w:rsidR="006D096A" w:rsidRPr="00C23C6B">
        <w:t xml:space="preserve">№ </w:t>
      </w:r>
      <w:r w:rsidR="0066795F">
        <w:t>6</w:t>
      </w:r>
      <w:r w:rsidRPr="00C23C6B">
        <w:t xml:space="preserve"> к Контракту, являющимся его неотъемлемой частью;</w:t>
      </w:r>
    </w:p>
    <w:p w14:paraId="27707BEC" w14:textId="62B4F5C9" w:rsidR="00FF02E9" w:rsidRPr="00C23C6B" w:rsidRDefault="00FF02E9" w:rsidP="00FF02E9">
      <w:pPr>
        <w:ind w:firstLine="567"/>
        <w:jc w:val="both"/>
      </w:pPr>
      <w:r w:rsidRPr="00C23C6B">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p>
    <w:p w14:paraId="214EC203" w14:textId="522F39E2" w:rsidR="00FF02E9" w:rsidRDefault="00FF02E9" w:rsidP="00FF02E9">
      <w:pPr>
        <w:ind w:firstLine="567"/>
        <w:jc w:val="both"/>
      </w:pPr>
      <w:r w:rsidRPr="00C23C6B">
        <w:t xml:space="preserve">направить Подрядчику требование о приемке по акту приема-передачи строительной площадки, а также документов, которые определены Приложением № </w:t>
      </w:r>
      <w:r w:rsidR="0066795F">
        <w:t>6</w:t>
      </w:r>
      <w:r w:rsidRPr="00C23C6B">
        <w:t xml:space="preserve"> к Контракту, являющимся его неотъемлемой частью, с указанием причин отказа </w:t>
      </w:r>
      <w:r w:rsidR="007174F3" w:rsidRPr="00C23C6B">
        <w:t>З</w:t>
      </w:r>
      <w:r w:rsidR="00814F33" w:rsidRPr="00C23C6B">
        <w:t>а</w:t>
      </w:r>
      <w:r w:rsidRPr="00C23C6B">
        <w:t xml:space="preserve">казчика от устранения </w:t>
      </w:r>
      <w:r w:rsidRPr="00C23C6B">
        <w:lastRenderedPageBreak/>
        <w:t>замечаний, указанных в мотивированном отказе Подрядчика от подписания проекта акта приема-передачи.</w:t>
      </w:r>
    </w:p>
    <w:bookmarkEnd w:id="40"/>
    <w:bookmarkEnd w:id="41"/>
    <w:p w14:paraId="468AB185" w14:textId="102BBED9" w:rsidR="00FF02E9" w:rsidRPr="00E770F2" w:rsidRDefault="00FF02E9" w:rsidP="008D6C1E">
      <w:pPr>
        <w:pStyle w:val="aff4"/>
        <w:numPr>
          <w:ilvl w:val="2"/>
          <w:numId w:val="44"/>
        </w:numPr>
        <w:ind w:left="0" w:firstLine="567"/>
        <w:contextualSpacing w:val="0"/>
        <w:jc w:val="both"/>
      </w:pPr>
      <w:r w:rsidRPr="00A547DD">
        <w:t xml:space="preserve">Рассмотреть </w:t>
      </w:r>
      <w:r w:rsidR="0066795F">
        <w:t>направленный Подрядчиком Перечень видов работ,</w:t>
      </w:r>
      <w:r w:rsidR="0066795F" w:rsidRPr="0066795F">
        <w:t xml:space="preserve"> </w:t>
      </w:r>
      <w:r w:rsidR="0066795F" w:rsidRPr="00745410">
        <w:t xml:space="preserve">которые </w:t>
      </w:r>
      <w:r w:rsidR="00484D8D">
        <w:t>Подрядчик</w:t>
      </w:r>
      <w:r w:rsidR="0066795F" w:rsidRPr="00745410">
        <w:t xml:space="preserve"> обязан выполнить самостоятельно без привлечения других лиц к исполнению своих обязательств по контракту, </w:t>
      </w:r>
      <w:r w:rsidR="0066795F">
        <w:t>и утвердить его д</w:t>
      </w:r>
      <w:r w:rsidRPr="00E770F2">
        <w:t>ополнительным соглашением к Контракту.</w:t>
      </w:r>
    </w:p>
    <w:bookmarkEnd w:id="42"/>
    <w:bookmarkEnd w:id="43"/>
    <w:bookmarkEnd w:id="44"/>
    <w:p w14:paraId="7A450B87" w14:textId="06A27C28" w:rsidR="00AF6F0B" w:rsidRPr="00484D8D" w:rsidRDefault="00484D8D" w:rsidP="008D6C1E">
      <w:pPr>
        <w:pStyle w:val="aff4"/>
        <w:numPr>
          <w:ilvl w:val="2"/>
          <w:numId w:val="44"/>
        </w:numPr>
        <w:ind w:left="0" w:firstLine="567"/>
        <w:contextualSpacing w:val="0"/>
        <w:jc w:val="both"/>
      </w:pPr>
      <w:r w:rsidRPr="00484D8D">
        <w:t>С рабочего дня, следующего за днем заключения Контракта, и до 30</w:t>
      </w:r>
      <w:r w:rsidRPr="00DE49B0">
        <w:t>.10.2026 года</w:t>
      </w:r>
      <w:r w:rsidR="004A4DA8" w:rsidRPr="00DE49B0">
        <w:t xml:space="preserve"> урегулировать и обеспечить собственными силами получение разрешение АО «ПАО «Массандра» (ИНН </w:t>
      </w:r>
      <w:r w:rsidR="004A4DA8" w:rsidRPr="00DE49B0">
        <w:rPr>
          <w:rStyle w:val="copytarget"/>
        </w:rPr>
        <w:t>9103094582)</w:t>
      </w:r>
      <w:r w:rsidR="007776C8" w:rsidRPr="00DE49B0">
        <w:rPr>
          <w:rStyle w:val="copytarget"/>
        </w:rPr>
        <w:t xml:space="preserve"> на расчистку земе</w:t>
      </w:r>
      <w:bookmarkStart w:id="45" w:name="_GoBack"/>
      <w:bookmarkEnd w:id="45"/>
      <w:r w:rsidR="007776C8" w:rsidRPr="00DE49B0">
        <w:rPr>
          <w:rStyle w:val="copytarget"/>
        </w:rPr>
        <w:t>льных участков, находящихся</w:t>
      </w:r>
      <w:r w:rsidR="007776C8">
        <w:rPr>
          <w:rStyle w:val="copytarget"/>
        </w:rPr>
        <w:t xml:space="preserve"> в </w:t>
      </w:r>
      <w:r w:rsidR="00303BB1">
        <w:rPr>
          <w:rStyle w:val="copytarget"/>
        </w:rPr>
        <w:t>его</w:t>
      </w:r>
      <w:r w:rsidR="007776C8">
        <w:rPr>
          <w:rStyle w:val="copytarget"/>
        </w:rPr>
        <w:t xml:space="preserve"> владении и пользовании, под строительство Объекта</w:t>
      </w:r>
      <w:r w:rsidR="00303BB1">
        <w:rPr>
          <w:rStyle w:val="copytarget"/>
        </w:rPr>
        <w:t>, и сообщить Подрядчику о возможном начале работ и согласованных земельных участках.</w:t>
      </w:r>
    </w:p>
    <w:p w14:paraId="51C925A4" w14:textId="77777777" w:rsidR="00FF02E9" w:rsidRPr="00E770F2" w:rsidRDefault="00FF02E9" w:rsidP="008D6C1E">
      <w:pPr>
        <w:pStyle w:val="aff4"/>
        <w:numPr>
          <w:ilvl w:val="2"/>
          <w:numId w:val="44"/>
        </w:numPr>
        <w:ind w:left="0" w:firstLine="567"/>
        <w:contextualSpacing w:val="0"/>
        <w:jc w:val="both"/>
      </w:pPr>
      <w:r w:rsidRPr="00E770F2">
        <w:t xml:space="preserve">В срок и в порядке, установленные статьей 7 Контракта, осуществлять приемку выполненных Работ (результата работ). </w:t>
      </w:r>
    </w:p>
    <w:p w14:paraId="47628773" w14:textId="77777777" w:rsidR="00D84EE2" w:rsidRPr="00E770F2" w:rsidRDefault="00FF02E9" w:rsidP="008D6C1E">
      <w:pPr>
        <w:pStyle w:val="aff4"/>
        <w:numPr>
          <w:ilvl w:val="2"/>
          <w:numId w:val="44"/>
        </w:numPr>
        <w:ind w:left="0" w:firstLine="567"/>
        <w:contextualSpacing w:val="0"/>
        <w:jc w:val="both"/>
      </w:pPr>
      <w:r w:rsidRPr="00E770F2">
        <w:t>Производить освидетельствование скрытых работ.</w:t>
      </w:r>
    </w:p>
    <w:p w14:paraId="56AFB13A" w14:textId="081A4A7F" w:rsidR="00FF02E9" w:rsidRPr="00E770F2" w:rsidRDefault="00FF02E9" w:rsidP="008D6C1E">
      <w:pPr>
        <w:pStyle w:val="aff4"/>
        <w:numPr>
          <w:ilvl w:val="2"/>
          <w:numId w:val="44"/>
        </w:numPr>
        <w:ind w:left="0" w:firstLine="567"/>
        <w:contextualSpacing w:val="0"/>
        <w:jc w:val="both"/>
      </w:pPr>
      <w:r w:rsidRPr="00E770F2">
        <w:t xml:space="preserve">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w:t>
      </w:r>
      <w:r w:rsidR="00194BC9">
        <w:t>10</w:t>
      </w:r>
      <w:r w:rsidRPr="00E770F2">
        <w:t xml:space="preserve"> (</w:t>
      </w:r>
      <w:r w:rsidR="00194BC9">
        <w:t>десяти</w:t>
      </w:r>
      <w:r w:rsidRPr="00E770F2">
        <w:t xml:space="preserve">) рабочих дней с даты подписания </w:t>
      </w:r>
      <w:r w:rsidR="001E4BE3" w:rsidRPr="00E770F2">
        <w:t>З</w:t>
      </w:r>
      <w:r w:rsidRPr="00E770F2">
        <w:t xml:space="preserve">аказчиком акта </w:t>
      </w:r>
      <w:r w:rsidR="008F2ED3" w:rsidRPr="00E770F2">
        <w:t xml:space="preserve">о </w:t>
      </w:r>
      <w:r w:rsidRPr="00E770F2">
        <w:t>приемк</w:t>
      </w:r>
      <w:r w:rsidR="008F2ED3" w:rsidRPr="00E770F2">
        <w:t>е</w:t>
      </w:r>
      <w:r w:rsidRPr="00E770F2">
        <w:t xml:space="preserve"> выполненных работ</w:t>
      </w:r>
      <w:r w:rsidR="000F0D4E" w:rsidRPr="00E770F2">
        <w:t xml:space="preserve"> по форме КС-2, </w:t>
      </w:r>
      <w:r w:rsidR="009C0381" w:rsidRPr="00E770F2">
        <w:t xml:space="preserve">справки о стоимости выполненных работ и затрат по форме </w:t>
      </w:r>
      <w:r w:rsidR="000F0D4E" w:rsidRPr="00E770F2">
        <w:t>КС-3</w:t>
      </w:r>
      <w:r w:rsidR="009F63E5">
        <w:t>.</w:t>
      </w:r>
    </w:p>
    <w:p w14:paraId="783AC188" w14:textId="77777777" w:rsidR="00FF02E9" w:rsidRPr="00E770F2" w:rsidRDefault="00FF02E9" w:rsidP="008D6C1E">
      <w:pPr>
        <w:pStyle w:val="aff4"/>
        <w:numPr>
          <w:ilvl w:val="2"/>
          <w:numId w:val="44"/>
        </w:numPr>
        <w:ind w:left="0" w:firstLine="567"/>
        <w:contextualSpacing w:val="0"/>
        <w:jc w:val="both"/>
      </w:pPr>
      <w:r w:rsidRPr="00E770F2">
        <w:t>Участвовать в проверках, проводимых органами Государственного надзора, а также ведомственными инспекциями и комиссиями.</w:t>
      </w:r>
    </w:p>
    <w:p w14:paraId="011F6A75" w14:textId="3500565B" w:rsidR="00FF02E9" w:rsidRPr="00A547DD" w:rsidRDefault="00FF02E9" w:rsidP="008D6C1E">
      <w:pPr>
        <w:pStyle w:val="aff4"/>
        <w:numPr>
          <w:ilvl w:val="2"/>
          <w:numId w:val="44"/>
        </w:numPr>
        <w:ind w:left="0" w:firstLine="567"/>
        <w:contextualSpacing w:val="0"/>
        <w:jc w:val="both"/>
      </w:pPr>
      <w:r w:rsidRPr="00E770F2">
        <w:t xml:space="preserve">Рассмотреть в срок не позднее 15 (пятнадцати) дней, с момента получения акта о невозможности исполнения с приложениями документов, согласовать его или направить мотивированный </w:t>
      </w:r>
      <w:r w:rsidRPr="00A547DD">
        <w:t xml:space="preserve">отказ в подписании. В случае направления мотивированного отказа работы по Контракту, в том числе в части, приостановленными не считаются.     </w:t>
      </w:r>
    </w:p>
    <w:p w14:paraId="2D43BB49" w14:textId="1F41F1C5" w:rsidR="00FF02E9" w:rsidRPr="00A547DD" w:rsidRDefault="00FF02E9" w:rsidP="008D6C1E">
      <w:pPr>
        <w:pStyle w:val="aff4"/>
        <w:numPr>
          <w:ilvl w:val="2"/>
          <w:numId w:val="44"/>
        </w:numPr>
        <w:ind w:left="0" w:firstLine="567"/>
        <w:contextualSpacing w:val="0"/>
        <w:jc w:val="both"/>
      </w:pPr>
      <w:r w:rsidRPr="00A547DD">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D064C4" w:rsidRPr="00A547DD">
        <w:t>З</w:t>
      </w:r>
      <w:r w:rsidRPr="00A547DD">
        <w:t>аказчика.</w:t>
      </w:r>
    </w:p>
    <w:p w14:paraId="1A749C84" w14:textId="77777777" w:rsidR="00FF02E9" w:rsidRPr="00A547DD" w:rsidRDefault="00FF02E9" w:rsidP="008D6C1E">
      <w:pPr>
        <w:pStyle w:val="aff4"/>
        <w:numPr>
          <w:ilvl w:val="2"/>
          <w:numId w:val="44"/>
        </w:numPr>
        <w:ind w:left="0" w:firstLine="567"/>
        <w:contextualSpacing w:val="0"/>
        <w:jc w:val="both"/>
      </w:pPr>
      <w:r w:rsidRPr="00A547DD">
        <w:t>Обеспечить доступ персонала Подрядчика на строительную площадку.</w:t>
      </w:r>
    </w:p>
    <w:p w14:paraId="06A52D64" w14:textId="53D3EB76" w:rsidR="00FF02E9" w:rsidRPr="00A547DD" w:rsidRDefault="00FF02E9" w:rsidP="008D6C1E">
      <w:pPr>
        <w:pStyle w:val="aff4"/>
        <w:numPr>
          <w:ilvl w:val="2"/>
          <w:numId w:val="44"/>
        </w:numPr>
        <w:ind w:left="0" w:firstLine="567"/>
        <w:contextualSpacing w:val="0"/>
        <w:jc w:val="both"/>
      </w:pPr>
      <w:r w:rsidRPr="00A547DD">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w:t>
      </w:r>
      <w:r w:rsidR="00B20A36" w:rsidRPr="00A547DD">
        <w:t>З</w:t>
      </w:r>
      <w:r w:rsidRPr="00A547DD">
        <w:t>аказчиком в течение 10 (десяти) рабочих дней со дня их поступления, если иной срок не установлен Контрактом.</w:t>
      </w:r>
    </w:p>
    <w:p w14:paraId="09CAFE5B" w14:textId="77777777" w:rsidR="00FF02E9" w:rsidRPr="00A547DD" w:rsidRDefault="00FF02E9" w:rsidP="008D6C1E">
      <w:pPr>
        <w:pStyle w:val="aff4"/>
        <w:numPr>
          <w:ilvl w:val="2"/>
          <w:numId w:val="44"/>
        </w:numPr>
        <w:ind w:left="0" w:firstLine="567"/>
        <w:contextualSpacing w:val="0"/>
        <w:jc w:val="both"/>
      </w:pPr>
      <w:r w:rsidRPr="00A547DD">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B8C9A8C" w14:textId="77777777" w:rsidR="00FF02E9" w:rsidRPr="00A547DD" w:rsidRDefault="00FF02E9" w:rsidP="008D6C1E">
      <w:pPr>
        <w:pStyle w:val="aff4"/>
        <w:numPr>
          <w:ilvl w:val="2"/>
          <w:numId w:val="44"/>
        </w:numPr>
        <w:ind w:left="0" w:firstLine="567"/>
        <w:contextualSpacing w:val="0"/>
        <w:jc w:val="both"/>
      </w:pPr>
      <w:r w:rsidRPr="00A547DD">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C11D8DE" w14:textId="77777777" w:rsidR="00FF02E9" w:rsidRPr="00A547DD" w:rsidRDefault="00FF02E9" w:rsidP="008D6C1E">
      <w:pPr>
        <w:pStyle w:val="aff4"/>
        <w:numPr>
          <w:ilvl w:val="2"/>
          <w:numId w:val="44"/>
        </w:numPr>
        <w:ind w:left="0" w:firstLine="567"/>
        <w:contextualSpacing w:val="0"/>
        <w:jc w:val="both"/>
      </w:pPr>
      <w:r w:rsidRPr="00A547DD">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C8C999E" w14:textId="66B26457" w:rsidR="004F5E6C" w:rsidRPr="00E770F2" w:rsidRDefault="004F5E6C" w:rsidP="008D6C1E">
      <w:pPr>
        <w:pStyle w:val="aff4"/>
        <w:numPr>
          <w:ilvl w:val="2"/>
          <w:numId w:val="44"/>
        </w:numPr>
        <w:ind w:left="0" w:firstLine="567"/>
        <w:jc w:val="both"/>
      </w:pPr>
      <w:r w:rsidRPr="00A547DD">
        <w:t>Назначить в течение 10 (десяти) календарных</w:t>
      </w:r>
      <w:r w:rsidRPr="00E770F2">
        <w:t xml:space="preserve"> дней, следующих за датой вступления настоящего Контракта в силу, полномочных представителей Заказчика на </w:t>
      </w:r>
      <w:r w:rsidRPr="00E770F2">
        <w:lastRenderedPageBreak/>
        <w:t>Объекте, официально известив об этом Подрядчика в письменной форме с указанием предоставленных представителям полномочий.</w:t>
      </w:r>
    </w:p>
    <w:p w14:paraId="198BCB48" w14:textId="77777777" w:rsidR="00822FF8" w:rsidRPr="00E770F2" w:rsidRDefault="00822FF8" w:rsidP="008D6C1E">
      <w:pPr>
        <w:pStyle w:val="aff4"/>
        <w:numPr>
          <w:ilvl w:val="2"/>
          <w:numId w:val="44"/>
        </w:numPr>
        <w:ind w:left="0" w:firstLine="567"/>
        <w:jc w:val="both"/>
      </w:pPr>
      <w:r w:rsidRPr="00E770F2">
        <w:t>Уведомить Подрядчика о лицах, осуществляющих строительный контроль на объекте, а также иных представителях специализированных организаций, в том числе, осуществляющих контроль, надзор, экспертизу, привлекаемых Заказчиком в целях реализации настоящего Контракта.</w:t>
      </w:r>
    </w:p>
    <w:p w14:paraId="108DFC5F" w14:textId="77777777" w:rsidR="00822FF8" w:rsidRPr="00E770F2" w:rsidRDefault="00822FF8" w:rsidP="008D6C1E">
      <w:pPr>
        <w:pStyle w:val="aff4"/>
        <w:numPr>
          <w:ilvl w:val="2"/>
          <w:numId w:val="44"/>
        </w:numPr>
        <w:ind w:left="0" w:firstLine="567"/>
        <w:jc w:val="both"/>
      </w:pPr>
      <w:r w:rsidRPr="00E770F2">
        <w:t>Осуществить контроль за строительством, сроками и качеством строительно-монтажных работ, ведением соответствующего учета. Организовать проведение строительного контроля на объекте.</w:t>
      </w:r>
    </w:p>
    <w:p w14:paraId="3217897A" w14:textId="6E1BB43D" w:rsidR="00822FF8" w:rsidRPr="005A30FE" w:rsidRDefault="00822FF8" w:rsidP="008D6C1E">
      <w:pPr>
        <w:pStyle w:val="aff4"/>
        <w:numPr>
          <w:ilvl w:val="2"/>
          <w:numId w:val="44"/>
        </w:numPr>
        <w:ind w:left="0" w:firstLine="567"/>
        <w:jc w:val="both"/>
      </w:pPr>
      <w:r w:rsidRPr="00E770F2">
        <w:t xml:space="preserve">Для осуществления пуско-наладочных работ предоставить Подрядчику комплексную программу переключений, обеспечить персонал для приемки оборудования из наладки, предоставить </w:t>
      </w:r>
      <w:proofErr w:type="spellStart"/>
      <w:r w:rsidRPr="00E770F2">
        <w:t>уставки</w:t>
      </w:r>
      <w:proofErr w:type="spellEnd"/>
      <w:r w:rsidRPr="00E770F2">
        <w:t xml:space="preserve"> для устройств РЗА в соответствии </w:t>
      </w:r>
      <w:r w:rsidRPr="005A30FE">
        <w:t xml:space="preserve">с </w:t>
      </w:r>
      <w:r w:rsidR="005A30FE" w:rsidRPr="005A30FE">
        <w:t>проектом</w:t>
      </w:r>
      <w:r w:rsidRPr="005A30FE">
        <w:t xml:space="preserve"> производства работ.</w:t>
      </w:r>
      <w:r w:rsidR="000F2037" w:rsidRPr="005A30FE">
        <w:t xml:space="preserve"> </w:t>
      </w:r>
    </w:p>
    <w:p w14:paraId="03BA951F" w14:textId="77777777" w:rsidR="00FF02E9" w:rsidRPr="00A547DD" w:rsidRDefault="00FF02E9" w:rsidP="008D6C1E">
      <w:pPr>
        <w:pStyle w:val="aff4"/>
        <w:numPr>
          <w:ilvl w:val="2"/>
          <w:numId w:val="44"/>
        </w:numPr>
        <w:ind w:left="0" w:firstLine="567"/>
        <w:contextualSpacing w:val="0"/>
        <w:jc w:val="both"/>
      </w:pPr>
      <w:r w:rsidRPr="00A547DD">
        <w:t xml:space="preserve">Осуществлять иные обязанности в соответствии с законодательством </w:t>
      </w:r>
      <w:bookmarkStart w:id="46" w:name="_Hlk6995984"/>
      <w:r w:rsidRPr="00A547DD">
        <w:t>Российской Федерации</w:t>
      </w:r>
      <w:bookmarkEnd w:id="46"/>
      <w:r w:rsidRPr="00A547DD">
        <w:t xml:space="preserve"> и Контрактом.</w:t>
      </w:r>
    </w:p>
    <w:p w14:paraId="5BEC3A7F" w14:textId="77777777" w:rsidR="00FF02E9" w:rsidRPr="00A547DD" w:rsidRDefault="00FF02E9" w:rsidP="008D6C1E">
      <w:pPr>
        <w:pStyle w:val="aff4"/>
        <w:numPr>
          <w:ilvl w:val="1"/>
          <w:numId w:val="44"/>
        </w:numPr>
        <w:ind w:left="0" w:firstLine="567"/>
        <w:contextualSpacing w:val="0"/>
        <w:jc w:val="both"/>
        <w:rPr>
          <w:b/>
        </w:rPr>
      </w:pPr>
      <w:r w:rsidRPr="00A547DD">
        <w:rPr>
          <w:b/>
        </w:rPr>
        <w:t>Подрядчик вправе:</w:t>
      </w:r>
    </w:p>
    <w:p w14:paraId="108CF241" w14:textId="00622048" w:rsidR="00FF02E9" w:rsidRPr="00A547DD" w:rsidRDefault="00FF02E9" w:rsidP="008D6C1E">
      <w:pPr>
        <w:pStyle w:val="aff4"/>
        <w:numPr>
          <w:ilvl w:val="2"/>
          <w:numId w:val="44"/>
        </w:numPr>
        <w:ind w:left="0" w:firstLine="567"/>
        <w:contextualSpacing w:val="0"/>
        <w:jc w:val="both"/>
      </w:pPr>
      <w:r w:rsidRPr="00A547DD">
        <w:t xml:space="preserve">Требовать от </w:t>
      </w:r>
      <w:r w:rsidR="007F59FB" w:rsidRPr="00A547DD">
        <w:t>З</w:t>
      </w:r>
      <w:r w:rsidRPr="00A547DD">
        <w:t>аказчика надлежащего и своевременного выполнения обязательств, предусмотренных Контрактом.</w:t>
      </w:r>
    </w:p>
    <w:p w14:paraId="0A367278" w14:textId="77777777" w:rsidR="00FF02E9" w:rsidRPr="00A547DD" w:rsidRDefault="00FF02E9" w:rsidP="008D6C1E">
      <w:pPr>
        <w:pStyle w:val="aff4"/>
        <w:numPr>
          <w:ilvl w:val="2"/>
          <w:numId w:val="44"/>
        </w:numPr>
        <w:ind w:left="0" w:firstLine="567"/>
        <w:contextualSpacing w:val="0"/>
        <w:jc w:val="both"/>
      </w:pPr>
      <w:r w:rsidRPr="00A547DD">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5D22AAD" w14:textId="46271ABA" w:rsidR="00FF02E9" w:rsidRPr="00A547DD" w:rsidRDefault="00FF02E9" w:rsidP="008D6C1E">
      <w:pPr>
        <w:pStyle w:val="aff4"/>
        <w:numPr>
          <w:ilvl w:val="2"/>
          <w:numId w:val="44"/>
        </w:numPr>
        <w:ind w:left="0" w:firstLine="567"/>
        <w:contextualSpacing w:val="0"/>
        <w:jc w:val="both"/>
      </w:pPr>
      <w:r w:rsidRPr="00A547DD">
        <w:t xml:space="preserve">Определить конкретные виды и объемы работ, из числа видов и объемов работ, указанных в </w:t>
      </w:r>
      <w:proofErr w:type="spellStart"/>
      <w:r w:rsidRPr="00A547DD">
        <w:t>пп</w:t>
      </w:r>
      <w:proofErr w:type="spellEnd"/>
      <w:r w:rsidRPr="00A547DD">
        <w:t>. 5.4.</w:t>
      </w:r>
      <w:r w:rsidR="00B12F34">
        <w:t>8</w:t>
      </w:r>
      <w:r w:rsidRPr="00A547DD">
        <w:t xml:space="preserve">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4ABC1AD2" w14:textId="01EE54FC" w:rsidR="00FF02E9" w:rsidRPr="00A547DD" w:rsidRDefault="00FF02E9" w:rsidP="008D6C1E">
      <w:pPr>
        <w:pStyle w:val="aff4"/>
        <w:numPr>
          <w:ilvl w:val="2"/>
          <w:numId w:val="44"/>
        </w:numPr>
        <w:ind w:left="0" w:firstLine="567"/>
        <w:contextualSpacing w:val="0"/>
        <w:jc w:val="both"/>
      </w:pPr>
      <w:r w:rsidRPr="00A547DD">
        <w:t xml:space="preserve">Обращаться к </w:t>
      </w:r>
      <w:r w:rsidR="007F59FB" w:rsidRPr="00A547DD">
        <w:t>З</w:t>
      </w:r>
      <w:r w:rsidRPr="00A547DD">
        <w:t>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D5DBA50" w14:textId="7F030F1E" w:rsidR="00FF02E9" w:rsidRPr="00A547DD" w:rsidRDefault="00FF02E9" w:rsidP="008D6C1E">
      <w:pPr>
        <w:pStyle w:val="aff4"/>
        <w:numPr>
          <w:ilvl w:val="2"/>
          <w:numId w:val="44"/>
        </w:numPr>
        <w:ind w:left="0" w:firstLine="567"/>
        <w:contextualSpacing w:val="0"/>
        <w:jc w:val="both"/>
      </w:pPr>
      <w:r w:rsidRPr="00A547DD">
        <w:t xml:space="preserve">В случае просрочки исполнения </w:t>
      </w:r>
      <w:r w:rsidR="007F59FB" w:rsidRPr="00A547DD">
        <w:t>З</w:t>
      </w:r>
      <w:r w:rsidRPr="00A547DD">
        <w:t xml:space="preserve">аказчиком обязательств, предусмотренных Контрактом, а также в иных случаях неисполнения или ненадлежащего исполнения </w:t>
      </w:r>
      <w:r w:rsidR="007F59FB" w:rsidRPr="00A547DD">
        <w:t>З</w:t>
      </w:r>
      <w:r w:rsidRPr="00A547DD">
        <w:t>аказчиком обязательств, предусмотренных Контрактом, требовать уплаты неустоек (штрафов, пеней).</w:t>
      </w:r>
    </w:p>
    <w:p w14:paraId="7FC16899" w14:textId="77777777" w:rsidR="00FF02E9" w:rsidRPr="00A547DD" w:rsidRDefault="00FF02E9" w:rsidP="008D6C1E">
      <w:pPr>
        <w:pStyle w:val="aff4"/>
        <w:numPr>
          <w:ilvl w:val="2"/>
          <w:numId w:val="44"/>
        </w:numPr>
        <w:ind w:left="0" w:firstLine="567"/>
        <w:contextualSpacing w:val="0"/>
        <w:jc w:val="both"/>
      </w:pPr>
      <w:r w:rsidRPr="00A547DD">
        <w:t>Осуществлять иные права, предоставленные Подрядчику в соответствии с законодательством Российской Федерации и Контрактом.</w:t>
      </w:r>
    </w:p>
    <w:p w14:paraId="7D61CDD4" w14:textId="77777777" w:rsidR="00FF02E9" w:rsidRPr="00A547DD" w:rsidRDefault="00FF02E9" w:rsidP="008D6C1E">
      <w:pPr>
        <w:pStyle w:val="aff4"/>
        <w:numPr>
          <w:ilvl w:val="1"/>
          <w:numId w:val="44"/>
        </w:numPr>
        <w:ind w:left="0" w:firstLine="567"/>
        <w:contextualSpacing w:val="0"/>
        <w:jc w:val="both"/>
        <w:rPr>
          <w:b/>
        </w:rPr>
      </w:pPr>
      <w:r w:rsidRPr="00A547DD">
        <w:rPr>
          <w:b/>
        </w:rPr>
        <w:t>Подрядчик обязан:</w:t>
      </w:r>
    </w:p>
    <w:p w14:paraId="2C223F0B" w14:textId="1FA34D3D" w:rsidR="00FF02E9" w:rsidRPr="00A547DD" w:rsidRDefault="00FF02E9" w:rsidP="008D6C1E">
      <w:pPr>
        <w:pStyle w:val="aff4"/>
        <w:numPr>
          <w:ilvl w:val="2"/>
          <w:numId w:val="44"/>
        </w:numPr>
        <w:ind w:left="0" w:firstLine="567"/>
        <w:contextualSpacing w:val="0"/>
        <w:jc w:val="both"/>
      </w:pPr>
      <w:bookmarkStart w:id="47" w:name="_Hlk42156835"/>
      <w:r w:rsidRPr="00A547DD">
        <w:t xml:space="preserve">Выполнить предусмотренные Контрактом Работы по </w:t>
      </w:r>
      <w:r w:rsidR="00EB35CA" w:rsidRPr="00A547DD">
        <w:t>реконструкции</w:t>
      </w:r>
      <w:r w:rsidRPr="00A547DD">
        <w:t xml:space="preserve"> Объекта.</w:t>
      </w:r>
    </w:p>
    <w:p w14:paraId="38D95ABE" w14:textId="77777777" w:rsidR="00FF02E9" w:rsidRPr="00A547DD" w:rsidRDefault="00FF02E9" w:rsidP="008D6C1E">
      <w:pPr>
        <w:pStyle w:val="aff4"/>
        <w:numPr>
          <w:ilvl w:val="2"/>
          <w:numId w:val="44"/>
        </w:numPr>
        <w:ind w:left="0" w:firstLine="567"/>
        <w:contextualSpacing w:val="0"/>
        <w:jc w:val="both"/>
      </w:pPr>
      <w:r w:rsidRPr="00A547DD">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057B0B63" w14:textId="076FCD0C" w:rsidR="00FF02E9" w:rsidRPr="00A547DD" w:rsidRDefault="00FF02E9" w:rsidP="008D6C1E">
      <w:pPr>
        <w:pStyle w:val="aff4"/>
        <w:numPr>
          <w:ilvl w:val="2"/>
          <w:numId w:val="44"/>
        </w:numPr>
        <w:ind w:left="0" w:firstLine="567"/>
        <w:contextualSpacing w:val="0"/>
        <w:jc w:val="both"/>
      </w:pPr>
      <w:r w:rsidRPr="00A547DD">
        <w:t>Выполнить работы в сроки, установленные Контрактом.</w:t>
      </w:r>
      <w:r w:rsidR="000E4B22" w:rsidRPr="000E4B22">
        <w:t xml:space="preserve"> </w:t>
      </w:r>
      <w:r w:rsidR="000E4B22">
        <w:t xml:space="preserve">В случае </w:t>
      </w:r>
      <w:r w:rsidR="000E4B22" w:rsidRPr="00E770F2">
        <w:t>отставани</w:t>
      </w:r>
      <w:r w:rsidR="000E4B22">
        <w:t>я</w:t>
      </w:r>
      <w:r w:rsidR="000E4B22" w:rsidRPr="00E770F2">
        <w:t xml:space="preserve"> от сроков строительства</w:t>
      </w:r>
      <w:r w:rsidR="000E4B22">
        <w:t>, предусмотренных Графиком строительно-монтажных работ (приложение № 2 к Контракту), разрабатывать и осуществлять компенсирующие такое отставание мероприятия.</w:t>
      </w:r>
    </w:p>
    <w:p w14:paraId="51471475" w14:textId="5CA7F3CC" w:rsidR="009C7C98" w:rsidRDefault="00FF02E9" w:rsidP="009A406C">
      <w:pPr>
        <w:pStyle w:val="aff4"/>
        <w:numPr>
          <w:ilvl w:val="2"/>
          <w:numId w:val="44"/>
        </w:numPr>
        <w:ind w:left="0" w:firstLine="567"/>
        <w:jc w:val="both"/>
      </w:pPr>
      <w:r w:rsidRPr="00A547DD">
        <w:t xml:space="preserve">В течение 3 (трех) дней со дня, </w:t>
      </w:r>
      <w:r w:rsidR="00226FD2" w:rsidRPr="00A547DD">
        <w:t>следующего за</w:t>
      </w:r>
      <w:r w:rsidRPr="00A547DD">
        <w:t xml:space="preserve"> </w:t>
      </w:r>
      <w:proofErr w:type="gramStart"/>
      <w:r w:rsidRPr="00A547DD">
        <w:t>днем  получения</w:t>
      </w:r>
      <w:proofErr w:type="gramEnd"/>
      <w:r w:rsidRPr="00A547DD">
        <w:t xml:space="preserve">  от </w:t>
      </w:r>
      <w:r w:rsidR="00A45C8E" w:rsidRPr="00A547DD">
        <w:t>З</w:t>
      </w:r>
      <w:r w:rsidRPr="00A547DD">
        <w:t xml:space="preserve">аказчика </w:t>
      </w:r>
      <w:r w:rsidR="00D72E0B" w:rsidRPr="00A547DD">
        <w:t>проекта  акта  приема-передачи</w:t>
      </w:r>
      <w:r w:rsidR="00483479" w:rsidRPr="00A547DD">
        <w:t xml:space="preserve"> строительной площадки</w:t>
      </w:r>
      <w:r w:rsidRPr="00A547DD">
        <w:t>,  а также документов,  которые  определены  приложением</w:t>
      </w:r>
      <w:r w:rsidR="002017E3">
        <w:t xml:space="preserve"> № </w:t>
      </w:r>
      <w:r w:rsidR="00B12F34">
        <w:t>6</w:t>
      </w:r>
      <w:r w:rsidRPr="00A547DD">
        <w:t xml:space="preserve">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  </w:t>
      </w:r>
      <w:r w:rsidR="00561BB5">
        <w:t xml:space="preserve"> </w:t>
      </w:r>
    </w:p>
    <w:p w14:paraId="61D383E1" w14:textId="2EE89F3A" w:rsidR="00FF02E9" w:rsidRPr="00A547DD" w:rsidRDefault="00FF02E9" w:rsidP="009C7C98">
      <w:pPr>
        <w:ind w:firstLine="567"/>
        <w:jc w:val="both"/>
      </w:pPr>
      <w:r w:rsidRPr="00A547DD">
        <w:t xml:space="preserve">Не направление подписанного акта приема-передачи либо мотивированного отказа в установленные сроки, приравнивается к приему строительной площадки без замечаний.  </w:t>
      </w:r>
    </w:p>
    <w:p w14:paraId="508E24A3" w14:textId="77777777" w:rsidR="00A91F88" w:rsidRDefault="00483479" w:rsidP="00A91F88">
      <w:pPr>
        <w:pStyle w:val="aff4"/>
        <w:numPr>
          <w:ilvl w:val="2"/>
          <w:numId w:val="44"/>
        </w:numPr>
        <w:ind w:left="0" w:firstLine="709"/>
        <w:jc w:val="both"/>
        <w:rPr>
          <w:color w:val="000000" w:themeColor="text1"/>
        </w:rPr>
      </w:pPr>
      <w:r w:rsidRPr="009C7C98">
        <w:rPr>
          <w:color w:val="000000" w:themeColor="text1"/>
        </w:rPr>
        <w:t xml:space="preserve">В течение </w:t>
      </w:r>
      <w:r w:rsidRPr="00775AD7">
        <w:t xml:space="preserve">14 (четырнадцати) дней </w:t>
      </w:r>
      <w:r w:rsidRPr="009C7C98">
        <w:rPr>
          <w:color w:val="000000" w:themeColor="text1"/>
        </w:rPr>
        <w:t>со дня подписания</w:t>
      </w:r>
      <w:r w:rsidR="00215460" w:rsidRPr="009C7C98">
        <w:rPr>
          <w:color w:val="000000" w:themeColor="text1"/>
        </w:rPr>
        <w:t xml:space="preserve"> </w:t>
      </w:r>
      <w:r w:rsidR="00215460" w:rsidRPr="00A547DD">
        <w:t xml:space="preserve">акта приема-передачи </w:t>
      </w:r>
      <w:r w:rsidR="00215460" w:rsidRPr="00A91F88">
        <w:t xml:space="preserve">строительной площадки </w:t>
      </w:r>
      <w:r w:rsidRPr="00A91F88">
        <w:rPr>
          <w:color w:val="000000" w:themeColor="text1"/>
        </w:rPr>
        <w:t xml:space="preserve">рассмотреть </w:t>
      </w:r>
      <w:r w:rsidR="00215460" w:rsidRPr="00A91F88">
        <w:rPr>
          <w:color w:val="000000" w:themeColor="text1"/>
        </w:rPr>
        <w:t>рабочую</w:t>
      </w:r>
      <w:r w:rsidR="00441FEC" w:rsidRPr="00A91F88">
        <w:rPr>
          <w:color w:val="000000" w:themeColor="text1"/>
        </w:rPr>
        <w:t xml:space="preserve"> и проектную</w:t>
      </w:r>
      <w:r w:rsidR="00215460" w:rsidRPr="00A91F88">
        <w:rPr>
          <w:color w:val="000000" w:themeColor="text1"/>
        </w:rPr>
        <w:t xml:space="preserve"> документацию</w:t>
      </w:r>
      <w:r w:rsidRPr="00A91F88">
        <w:rPr>
          <w:color w:val="000000" w:themeColor="text1"/>
        </w:rPr>
        <w:t xml:space="preserve"> и при наличии </w:t>
      </w:r>
      <w:r w:rsidRPr="00A91F88">
        <w:rPr>
          <w:color w:val="000000" w:themeColor="text1"/>
        </w:rPr>
        <w:lastRenderedPageBreak/>
        <w:t xml:space="preserve">замечаний и предложений к такой документации направить их Заказчику, в соответствии с </w:t>
      </w:r>
      <w:r w:rsidR="005B5D93" w:rsidRPr="00A91F88">
        <w:rPr>
          <w:color w:val="000000" w:themeColor="text1"/>
        </w:rPr>
        <w:t>СП 543.1325800.2024</w:t>
      </w:r>
      <w:r w:rsidR="00775AD7" w:rsidRPr="00A91F88">
        <w:rPr>
          <w:color w:val="000000" w:themeColor="text1"/>
        </w:rPr>
        <w:t>.</w:t>
      </w:r>
    </w:p>
    <w:p w14:paraId="0A773D90" w14:textId="7820568E" w:rsidR="00FF02E9" w:rsidRPr="00A91F88" w:rsidRDefault="00FF02E9" w:rsidP="00A91F88">
      <w:pPr>
        <w:pStyle w:val="aff4"/>
        <w:numPr>
          <w:ilvl w:val="2"/>
          <w:numId w:val="44"/>
        </w:numPr>
        <w:ind w:left="0" w:firstLine="709"/>
        <w:jc w:val="both"/>
        <w:rPr>
          <w:color w:val="000000" w:themeColor="text1"/>
        </w:rPr>
      </w:pPr>
      <w:r w:rsidRPr="00A91F88">
        <w:t xml:space="preserve">Выполнить работы в соответствии с требованиями к </w:t>
      </w:r>
      <w:r w:rsidR="009241E8" w:rsidRPr="00A91F88">
        <w:t>реконструкции</w:t>
      </w:r>
      <w:r w:rsidRPr="00A91F88">
        <w:t xml:space="preserve">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w:t>
      </w:r>
      <w:r w:rsidRPr="005C6D75">
        <w:t>,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B81633B" w14:textId="18482045" w:rsidR="00FF02E9" w:rsidRPr="00A547DD" w:rsidRDefault="00FF02E9" w:rsidP="008D6C1E">
      <w:pPr>
        <w:pStyle w:val="aff4"/>
        <w:numPr>
          <w:ilvl w:val="2"/>
          <w:numId w:val="44"/>
        </w:numPr>
        <w:ind w:left="0" w:firstLine="567"/>
        <w:contextualSpacing w:val="0"/>
        <w:jc w:val="both"/>
      </w:pPr>
      <w:r w:rsidRPr="005C6D75">
        <w:t>Выполнить предусмотренные Контрактом работы, обеспечив их надлежащее</w:t>
      </w:r>
      <w:r w:rsidRPr="00A547DD">
        <w:t xml:space="preserve"> качество в соответствии со строительными нормами и правилами, с требованиями нормативных правовых актов в области проектирования и строительства (</w:t>
      </w:r>
      <w:r w:rsidR="00812AB8">
        <w:t>действующих на момент выполнения работ и сдачи результата работ</w:t>
      </w:r>
      <w:r w:rsidRPr="00A547DD">
        <w:t>), а также в соответствии с иными положениями действующего законод</w:t>
      </w:r>
      <w:r w:rsidR="00D72E0B" w:rsidRPr="00A547DD">
        <w:t>ательства Российской Федерации</w:t>
      </w:r>
      <w:r w:rsidR="00483479" w:rsidRPr="00A547DD">
        <w:t>, Регламента о передаче исполнит</w:t>
      </w:r>
      <w:r w:rsidR="00483479" w:rsidRPr="005C6D75">
        <w:t>е</w:t>
      </w:r>
      <w:r w:rsidR="00483479" w:rsidRPr="00A547DD">
        <w:t>льной документации в электронном виде в АО «Крымэнерго»</w:t>
      </w:r>
      <w:r w:rsidR="00D72E0B" w:rsidRPr="00A547DD">
        <w:t>.</w:t>
      </w:r>
    </w:p>
    <w:p w14:paraId="2B5B3CED" w14:textId="4ED9D1D4" w:rsidR="00E83A98" w:rsidRPr="00A547DD" w:rsidRDefault="00E83A98" w:rsidP="008D6C1E">
      <w:pPr>
        <w:pStyle w:val="aff4"/>
        <w:numPr>
          <w:ilvl w:val="2"/>
          <w:numId w:val="44"/>
        </w:numPr>
        <w:ind w:left="0" w:firstLine="567"/>
        <w:jc w:val="both"/>
      </w:pPr>
      <w:bookmarkStart w:id="48" w:name="_Hlk14963990"/>
      <w:bookmarkStart w:id="49" w:name="_Hlk32478232"/>
      <w:bookmarkEnd w:id="47"/>
      <w:r w:rsidRPr="00A547DD">
        <w:t xml:space="preserve">Выполнить самостоятельно в соответствии с проектной документацией без привлечения других лиц работы в объеме </w:t>
      </w:r>
      <w:r w:rsidRPr="00B32BAE">
        <w:t xml:space="preserve">не менее </w:t>
      </w:r>
      <w:r w:rsidR="00FE132E" w:rsidRPr="00B32BAE">
        <w:t>60</w:t>
      </w:r>
      <w:r w:rsidRPr="00B32BAE">
        <w:t>%</w:t>
      </w:r>
      <w:r w:rsidRPr="00A547DD">
        <w:t xml:space="preserve"> от цены Контракта, выбранные Подрядчиком на основании </w:t>
      </w:r>
      <w:proofErr w:type="spellStart"/>
      <w:r w:rsidRPr="00A547DD">
        <w:t>пп</w:t>
      </w:r>
      <w:proofErr w:type="spellEnd"/>
      <w:r w:rsidRPr="00A547DD">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663D2789" w14:textId="77777777" w:rsidR="00E83A98" w:rsidRPr="00A547DD" w:rsidRDefault="00E83A98" w:rsidP="00E83A98">
      <w:pPr>
        <w:pStyle w:val="aff4"/>
        <w:ind w:left="567"/>
        <w:jc w:val="both"/>
      </w:pPr>
      <w:r w:rsidRPr="00A547DD">
        <w:t>1. Подготовительные работы</w:t>
      </w:r>
    </w:p>
    <w:p w14:paraId="5322B1FF" w14:textId="77777777" w:rsidR="00E83A98" w:rsidRPr="00A547DD" w:rsidRDefault="00E83A98" w:rsidP="00E83A98">
      <w:pPr>
        <w:pStyle w:val="aff4"/>
        <w:ind w:left="567"/>
        <w:jc w:val="both"/>
      </w:pPr>
      <w:r w:rsidRPr="00A547DD">
        <w:t>2. Земляные работы</w:t>
      </w:r>
    </w:p>
    <w:p w14:paraId="75136DCF" w14:textId="77777777" w:rsidR="00E83A98" w:rsidRPr="00A547DD" w:rsidRDefault="00E83A98" w:rsidP="00E83A98">
      <w:pPr>
        <w:pStyle w:val="aff4"/>
        <w:ind w:left="567"/>
        <w:jc w:val="both"/>
      </w:pPr>
      <w:r w:rsidRPr="00A547DD">
        <w:t>3. Инженерная подготовка территории</w:t>
      </w:r>
    </w:p>
    <w:p w14:paraId="056886CE" w14:textId="77777777" w:rsidR="00E83A98" w:rsidRPr="00A547DD" w:rsidRDefault="00E83A98" w:rsidP="00E83A98">
      <w:pPr>
        <w:pStyle w:val="aff4"/>
        <w:ind w:left="567"/>
        <w:jc w:val="both"/>
      </w:pPr>
      <w:r w:rsidRPr="00A547DD">
        <w:t>4. Свайные работы</w:t>
      </w:r>
    </w:p>
    <w:p w14:paraId="16082FD5" w14:textId="77777777" w:rsidR="00E83A98" w:rsidRPr="00A547DD" w:rsidRDefault="00E83A98" w:rsidP="00E83A98">
      <w:pPr>
        <w:pStyle w:val="aff4"/>
        <w:ind w:left="567"/>
        <w:jc w:val="both"/>
      </w:pPr>
      <w:r w:rsidRPr="00A547DD">
        <w:t>5. Устройство фундаментов и оснований</w:t>
      </w:r>
    </w:p>
    <w:p w14:paraId="531FAB2F" w14:textId="77777777" w:rsidR="00E83A98" w:rsidRPr="00A547DD" w:rsidRDefault="00E83A98" w:rsidP="00E83A98">
      <w:pPr>
        <w:pStyle w:val="aff4"/>
        <w:ind w:left="567"/>
        <w:jc w:val="both"/>
      </w:pPr>
      <w:r w:rsidRPr="00A547DD">
        <w:t>6. Возведение несущих конструкций</w:t>
      </w:r>
    </w:p>
    <w:p w14:paraId="00F71BBF" w14:textId="77777777" w:rsidR="00E83A98" w:rsidRPr="00A547DD" w:rsidRDefault="00E83A98" w:rsidP="00E83A98">
      <w:pPr>
        <w:pStyle w:val="aff4"/>
        <w:ind w:left="567"/>
        <w:jc w:val="both"/>
      </w:pPr>
      <w:r w:rsidRPr="00A547DD">
        <w:t>7. Возведение наружных ограждающих конструкций</w:t>
      </w:r>
    </w:p>
    <w:p w14:paraId="22F0108E" w14:textId="77777777" w:rsidR="00E83A98" w:rsidRPr="00A547DD" w:rsidRDefault="00E83A98" w:rsidP="00E83A98">
      <w:pPr>
        <w:pStyle w:val="aff4"/>
        <w:ind w:left="567"/>
        <w:jc w:val="both"/>
      </w:pPr>
      <w:r w:rsidRPr="00A547DD">
        <w:t>8. Устройство кровли</w:t>
      </w:r>
    </w:p>
    <w:p w14:paraId="6EB7EAD4" w14:textId="77777777" w:rsidR="00E83A98" w:rsidRPr="00A547DD" w:rsidRDefault="00E83A98" w:rsidP="00E83A98">
      <w:pPr>
        <w:pStyle w:val="aff4"/>
        <w:ind w:left="567"/>
        <w:jc w:val="both"/>
      </w:pPr>
      <w:r w:rsidRPr="00A547DD">
        <w:t>9. Устройство внутренних санитарно-технических систем</w:t>
      </w:r>
    </w:p>
    <w:p w14:paraId="20B8CB27" w14:textId="77777777" w:rsidR="00E83A98" w:rsidRPr="00A547DD" w:rsidRDefault="00E83A98" w:rsidP="00E83A98">
      <w:pPr>
        <w:pStyle w:val="aff4"/>
        <w:ind w:left="567"/>
        <w:jc w:val="both"/>
      </w:pPr>
      <w:r w:rsidRPr="00A547DD">
        <w:t>10. Устройство внутренних электротехнических систем</w:t>
      </w:r>
    </w:p>
    <w:p w14:paraId="6C566A43" w14:textId="77777777" w:rsidR="00E83A98" w:rsidRPr="00A547DD" w:rsidRDefault="00E83A98" w:rsidP="00E83A98">
      <w:pPr>
        <w:pStyle w:val="aff4"/>
        <w:ind w:left="567"/>
        <w:jc w:val="both"/>
      </w:pPr>
      <w:r w:rsidRPr="00A547DD">
        <w:t>11. Устройство внутренних трубопроводных систем</w:t>
      </w:r>
    </w:p>
    <w:p w14:paraId="4A37770A" w14:textId="77777777" w:rsidR="00E83A98" w:rsidRPr="00A547DD" w:rsidRDefault="00E83A98" w:rsidP="00E83A98">
      <w:pPr>
        <w:pStyle w:val="aff4"/>
        <w:ind w:left="567"/>
        <w:jc w:val="both"/>
      </w:pPr>
      <w:r w:rsidRPr="00A547DD">
        <w:t>12. Устройство внутренних слаботочных систем</w:t>
      </w:r>
    </w:p>
    <w:p w14:paraId="4CDE8749" w14:textId="77777777" w:rsidR="00E83A98" w:rsidRPr="00A547DD" w:rsidRDefault="00E83A98" w:rsidP="00E83A98">
      <w:pPr>
        <w:pStyle w:val="aff4"/>
        <w:ind w:left="567"/>
        <w:jc w:val="both"/>
      </w:pPr>
      <w:r w:rsidRPr="00A547DD">
        <w:t>13. Установка подъемно-транспортного оборудования</w:t>
      </w:r>
    </w:p>
    <w:p w14:paraId="0FF8CE65" w14:textId="77777777" w:rsidR="00E83A98" w:rsidRPr="00A547DD" w:rsidRDefault="00E83A98" w:rsidP="00E83A98">
      <w:pPr>
        <w:pStyle w:val="aff4"/>
        <w:ind w:left="567"/>
        <w:jc w:val="both"/>
      </w:pPr>
      <w:r w:rsidRPr="00A547DD">
        <w:t>14. Монтаж технологического оборудования</w:t>
      </w:r>
    </w:p>
    <w:p w14:paraId="5712A81F" w14:textId="77777777" w:rsidR="00E83A98" w:rsidRPr="00A547DD" w:rsidRDefault="00E83A98" w:rsidP="00E83A98">
      <w:pPr>
        <w:pStyle w:val="aff4"/>
        <w:ind w:left="567"/>
        <w:jc w:val="both"/>
      </w:pPr>
      <w:r w:rsidRPr="00A547DD">
        <w:t>15. Пусконаладочные работы</w:t>
      </w:r>
    </w:p>
    <w:p w14:paraId="01C88648" w14:textId="77777777" w:rsidR="00E83A98" w:rsidRPr="00A547DD" w:rsidRDefault="00E83A98" w:rsidP="00E83A98">
      <w:pPr>
        <w:pStyle w:val="aff4"/>
        <w:ind w:left="567"/>
        <w:jc w:val="both"/>
      </w:pPr>
      <w:r w:rsidRPr="00A547DD">
        <w:t>16. Устройство наружных электрических сетей и линий связи</w:t>
      </w:r>
    </w:p>
    <w:p w14:paraId="04D4238B" w14:textId="77777777" w:rsidR="00E83A98" w:rsidRPr="00A547DD" w:rsidRDefault="00E83A98" w:rsidP="00E83A98">
      <w:pPr>
        <w:pStyle w:val="aff4"/>
        <w:ind w:left="567"/>
        <w:jc w:val="both"/>
      </w:pPr>
      <w:r w:rsidRPr="00A547DD">
        <w:t>17. Устройство наружных сетей канализации</w:t>
      </w:r>
    </w:p>
    <w:p w14:paraId="5964457E" w14:textId="77777777" w:rsidR="00E83A98" w:rsidRPr="00A547DD" w:rsidRDefault="00E83A98" w:rsidP="00E83A98">
      <w:pPr>
        <w:pStyle w:val="aff4"/>
        <w:ind w:left="567"/>
        <w:jc w:val="both"/>
      </w:pPr>
      <w:r w:rsidRPr="00A547DD">
        <w:t>18. Устройство наружных сетей водоснабжения</w:t>
      </w:r>
    </w:p>
    <w:p w14:paraId="76CAD3DE" w14:textId="77777777" w:rsidR="00E83A98" w:rsidRPr="00A547DD" w:rsidRDefault="00E83A98" w:rsidP="00E83A98">
      <w:pPr>
        <w:pStyle w:val="aff4"/>
        <w:ind w:left="567"/>
        <w:jc w:val="both"/>
      </w:pPr>
      <w:r w:rsidRPr="00A547DD">
        <w:t>19. Устройство наружных сетей теплоснабжения</w:t>
      </w:r>
    </w:p>
    <w:p w14:paraId="5E2EEC26" w14:textId="77777777" w:rsidR="00E83A98" w:rsidRPr="00A547DD" w:rsidRDefault="00E83A98" w:rsidP="00E83A98">
      <w:pPr>
        <w:pStyle w:val="aff4"/>
        <w:ind w:left="567"/>
        <w:jc w:val="both"/>
      </w:pPr>
      <w:r w:rsidRPr="00A547DD">
        <w:t>20. Устройство дорожной одежды автомобильных дорог</w:t>
      </w:r>
    </w:p>
    <w:p w14:paraId="49265B6D" w14:textId="77777777" w:rsidR="00E83A98" w:rsidRPr="00A547DD" w:rsidRDefault="00E83A98" w:rsidP="00E83A98">
      <w:pPr>
        <w:pStyle w:val="aff4"/>
        <w:ind w:left="567"/>
        <w:jc w:val="both"/>
      </w:pPr>
      <w:r w:rsidRPr="00A547DD">
        <w:t>21. Работы по обустройству автомобильной дороги</w:t>
      </w:r>
    </w:p>
    <w:p w14:paraId="5F8E3478" w14:textId="77777777" w:rsidR="00E83A98" w:rsidRPr="00A547DD" w:rsidRDefault="00E83A98" w:rsidP="00E83A98">
      <w:pPr>
        <w:pStyle w:val="aff4"/>
        <w:ind w:left="567"/>
        <w:jc w:val="both"/>
      </w:pPr>
      <w:r w:rsidRPr="00A547DD">
        <w:t>22. Устройство трубопроводов</w:t>
      </w:r>
    </w:p>
    <w:p w14:paraId="6D7FD18F" w14:textId="77777777" w:rsidR="00E83A98" w:rsidRPr="00A547DD" w:rsidRDefault="00E83A98" w:rsidP="00E83A98">
      <w:pPr>
        <w:pStyle w:val="aff4"/>
        <w:ind w:left="567"/>
        <w:jc w:val="both"/>
      </w:pPr>
      <w:r w:rsidRPr="00A547DD">
        <w:t>23. Благоустройство.</w:t>
      </w:r>
    </w:p>
    <w:p w14:paraId="500457D9" w14:textId="77777777" w:rsidR="00FF02E9" w:rsidRPr="00C45BD6" w:rsidRDefault="00FF02E9" w:rsidP="008D6C1E">
      <w:pPr>
        <w:pStyle w:val="aff4"/>
        <w:numPr>
          <w:ilvl w:val="2"/>
          <w:numId w:val="44"/>
        </w:numPr>
        <w:ind w:left="0" w:firstLine="567"/>
        <w:contextualSpacing w:val="0"/>
        <w:jc w:val="both"/>
      </w:pPr>
      <w:r w:rsidRPr="00C45BD6">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56A41FB" w14:textId="6159DCCD" w:rsidR="00FF02E9" w:rsidRPr="00E770F2" w:rsidRDefault="00FF02E9" w:rsidP="008D6C1E">
      <w:pPr>
        <w:pStyle w:val="aff4"/>
        <w:numPr>
          <w:ilvl w:val="2"/>
          <w:numId w:val="44"/>
        </w:numPr>
        <w:ind w:left="0" w:firstLine="567"/>
        <w:contextualSpacing w:val="0"/>
        <w:jc w:val="both"/>
      </w:pPr>
      <w:r w:rsidRPr="00A547DD">
        <w:t xml:space="preserve">Передать </w:t>
      </w:r>
      <w:r w:rsidR="002A4942" w:rsidRPr="00A547DD">
        <w:t>З</w:t>
      </w:r>
      <w:r w:rsidRPr="00A547DD">
        <w:t>аказчику выполн</w:t>
      </w:r>
      <w:r w:rsidR="00DA32C5">
        <w:t xml:space="preserve">енные Работы (результат работ) - </w:t>
      </w:r>
      <w:r w:rsidRPr="00A547DD">
        <w:t>законченный строительством</w:t>
      </w:r>
      <w:r w:rsidRPr="00E770F2">
        <w:t xml:space="preserve"> Объект в сроки, установленны</w:t>
      </w:r>
      <w:r w:rsidR="00D71221">
        <w:t>й</w:t>
      </w:r>
      <w:r w:rsidRPr="00E770F2">
        <w:t xml:space="preserve"> График</w:t>
      </w:r>
      <w:r w:rsidR="00DA32C5">
        <w:t>ом</w:t>
      </w:r>
      <w:r w:rsidR="00D71221">
        <w:t xml:space="preserve"> выполнения строительно-монтажных работ (приложение № 2)</w:t>
      </w:r>
      <w:r w:rsidRPr="00E770F2">
        <w:t>.</w:t>
      </w:r>
    </w:p>
    <w:p w14:paraId="2FAF77C2" w14:textId="77777777" w:rsidR="001312CE" w:rsidRPr="001312CE" w:rsidRDefault="00FF02E9" w:rsidP="00AA36CB">
      <w:pPr>
        <w:pStyle w:val="aff4"/>
        <w:numPr>
          <w:ilvl w:val="2"/>
          <w:numId w:val="44"/>
        </w:numPr>
        <w:ind w:left="0" w:firstLine="567"/>
        <w:contextualSpacing w:val="0"/>
        <w:jc w:val="both"/>
      </w:pPr>
      <w:r w:rsidRPr="00E770F2">
        <w:t xml:space="preserve">В течение 10 (десяти) дней после дня подписания Контракта предоставить </w:t>
      </w:r>
      <w:r w:rsidR="002A4942" w:rsidRPr="00E770F2">
        <w:t>З</w:t>
      </w:r>
      <w:r w:rsidRPr="00E770F2">
        <w:t>аказчику</w:t>
      </w:r>
      <w:r w:rsidR="001312CE" w:rsidRPr="00EC4002">
        <w:t>:</w:t>
      </w:r>
    </w:p>
    <w:p w14:paraId="50FF4597" w14:textId="451C7244" w:rsidR="00AA36CB" w:rsidRPr="00EC4002" w:rsidRDefault="001312CE" w:rsidP="00AA36CB">
      <w:pPr>
        <w:pStyle w:val="aff4"/>
        <w:numPr>
          <w:ilvl w:val="3"/>
          <w:numId w:val="44"/>
        </w:numPr>
        <w:ind w:left="0" w:firstLine="567"/>
        <w:jc w:val="both"/>
      </w:pPr>
      <w:r>
        <w:t>официальное уведомление</w:t>
      </w:r>
      <w:r w:rsidRPr="00EC4002">
        <w:t xml:space="preserve"> </w:t>
      </w:r>
      <w:r>
        <w:t>с указанием</w:t>
      </w:r>
      <w:r w:rsidRPr="00E770F2">
        <w:t xml:space="preserve"> Ф.И.О. ответственных представителей</w:t>
      </w:r>
      <w:r w:rsidR="00F41E51" w:rsidRPr="00EC4002">
        <w:t xml:space="preserve"> </w:t>
      </w:r>
      <w:r w:rsidR="00F41E51">
        <w:rPr>
          <w:lang w:val="en-US"/>
        </w:rPr>
        <w:t>c</w:t>
      </w:r>
      <w:r w:rsidRPr="00E770F2">
        <w:t xml:space="preserve"> занимаем</w:t>
      </w:r>
      <w:r w:rsidR="00F41E51">
        <w:t>ой</w:t>
      </w:r>
      <w:r w:rsidRPr="00E770F2">
        <w:t xml:space="preserve"> у Подрядчика должност</w:t>
      </w:r>
      <w:r w:rsidR="00F41E51">
        <w:t>и</w:t>
      </w:r>
      <w:r w:rsidRPr="00E770F2">
        <w:t>, полномочи</w:t>
      </w:r>
      <w:r w:rsidR="00F41E51">
        <w:t>й</w:t>
      </w:r>
      <w:r w:rsidRPr="00E770F2">
        <w:t>, срок</w:t>
      </w:r>
      <w:r w:rsidR="00F41E51">
        <w:t>а</w:t>
      </w:r>
      <w:r w:rsidRPr="00E770F2">
        <w:t xml:space="preserve"> полномочий, номер и дата распорядительного документа (приказа, доверенности) о назначении представителей, </w:t>
      </w:r>
      <w:r w:rsidRPr="00E770F2">
        <w:lastRenderedPageBreak/>
        <w:t>контактные телефоны (стационарный и мобильный) и электронные ад</w:t>
      </w:r>
      <w:r>
        <w:t>реса представителей Подрядчика</w:t>
      </w:r>
      <w:r w:rsidR="00AA36CB" w:rsidRPr="00EC4002">
        <w:t>;</w:t>
      </w:r>
    </w:p>
    <w:p w14:paraId="6B1ED54A" w14:textId="76B491EB" w:rsidR="001312CE" w:rsidRPr="00610DD9" w:rsidRDefault="006477BC" w:rsidP="00AA36CB">
      <w:pPr>
        <w:pStyle w:val="aff4"/>
        <w:numPr>
          <w:ilvl w:val="3"/>
          <w:numId w:val="44"/>
        </w:numPr>
        <w:ind w:left="0" w:firstLine="567"/>
        <w:jc w:val="both"/>
      </w:pPr>
      <w:r>
        <w:t xml:space="preserve"> </w:t>
      </w:r>
      <w:r w:rsidR="00AA36CB" w:rsidRPr="00EC4002">
        <w:t>н</w:t>
      </w:r>
      <w:r w:rsidR="001312CE" w:rsidRPr="00E770F2">
        <w:t>адлежащим образом заверенн</w:t>
      </w:r>
      <w:r w:rsidR="00237F6B">
        <w:t>ую</w:t>
      </w:r>
      <w:r w:rsidR="001312CE" w:rsidRPr="00E770F2">
        <w:t xml:space="preserve"> копи</w:t>
      </w:r>
      <w:r w:rsidR="00237F6B">
        <w:t>ю</w:t>
      </w:r>
      <w:r w:rsidR="001312CE" w:rsidRPr="00E770F2">
        <w:t xml:space="preserve"> распорядительного документа (приказа, доверенности)</w:t>
      </w:r>
      <w:r w:rsidR="00AA36CB" w:rsidRPr="00AA36CB">
        <w:t xml:space="preserve"> </w:t>
      </w:r>
      <w:r w:rsidR="00AA36CB" w:rsidRPr="00E770F2">
        <w:t>о назначении представителей</w:t>
      </w:r>
      <w:r w:rsidR="001312CE" w:rsidRPr="004108BD">
        <w:t xml:space="preserve">. </w:t>
      </w:r>
    </w:p>
    <w:p w14:paraId="7871F885" w14:textId="4C798259" w:rsidR="00FF02E9" w:rsidRPr="00E770F2" w:rsidRDefault="00AA36CB" w:rsidP="00AA36CB">
      <w:pPr>
        <w:ind w:firstLine="567"/>
        <w:jc w:val="both"/>
      </w:pPr>
      <w:r w:rsidRPr="00EC4002">
        <w:t>5.4.1</w:t>
      </w:r>
      <w:r w:rsidR="00053F8D">
        <w:t>1</w:t>
      </w:r>
      <w:r w:rsidRPr="00EC4002">
        <w:t>.3.</w:t>
      </w:r>
      <w:r w:rsidR="00053F8D">
        <w:t xml:space="preserve"> </w:t>
      </w:r>
      <w:r w:rsidR="00FF02E9" w:rsidRPr="00E770F2">
        <w:t>в форме электронных документов:</w:t>
      </w:r>
    </w:p>
    <w:p w14:paraId="47580B50" w14:textId="6716D523" w:rsidR="00FF02E9" w:rsidRPr="00EC4002" w:rsidRDefault="00CA7CFD" w:rsidP="00AA36CB">
      <w:pPr>
        <w:ind w:firstLine="567"/>
        <w:jc w:val="both"/>
      </w:pPr>
      <w:r w:rsidRPr="00E770F2">
        <w:t>а) п</w:t>
      </w:r>
      <w:r w:rsidR="00FF02E9" w:rsidRPr="00E770F2">
        <w:t>риказ о назначении ответственного лица за производство работ на объекте с указанием стажа работы и сведений об о</w:t>
      </w:r>
      <w:r w:rsidR="001312CE">
        <w:t>бразовании ответственного лица</w:t>
      </w:r>
      <w:r w:rsidR="001312CE" w:rsidRPr="00EC4002">
        <w:t>;</w:t>
      </w:r>
    </w:p>
    <w:p w14:paraId="17B6E5CA" w14:textId="05914C86" w:rsidR="00FF02E9" w:rsidRPr="00EC4002" w:rsidRDefault="00CA7CFD" w:rsidP="00FF02E9">
      <w:pPr>
        <w:ind w:firstLine="567"/>
        <w:jc w:val="both"/>
      </w:pPr>
      <w:r w:rsidRPr="00E770F2">
        <w:t>б) п</w:t>
      </w:r>
      <w:r w:rsidR="00FF02E9" w:rsidRPr="00E770F2">
        <w:t xml:space="preserve">риказ о назначении ответственного лица по строительному контролю на объекте, </w:t>
      </w:r>
      <w:bookmarkStart w:id="50" w:name="_Hlk5721856"/>
      <w:r w:rsidR="00FF02E9" w:rsidRPr="00E770F2">
        <w:t>при обязательном наличии данного специалиста в национальном реестре специалистов согласно статье 55.5-1 Градостроительно</w:t>
      </w:r>
      <w:r w:rsidR="001312CE">
        <w:t>го кодекса Российской Федерации</w:t>
      </w:r>
      <w:r w:rsidR="001312CE" w:rsidRPr="00EC4002">
        <w:t>;</w:t>
      </w:r>
    </w:p>
    <w:bookmarkEnd w:id="50"/>
    <w:p w14:paraId="5E9A352C" w14:textId="5D1D1FE2" w:rsidR="00FF02E9" w:rsidRPr="00EC4002" w:rsidRDefault="00CA7CFD" w:rsidP="00FF02E9">
      <w:pPr>
        <w:ind w:firstLine="567"/>
        <w:jc w:val="both"/>
      </w:pPr>
      <w:r w:rsidRPr="00E770F2">
        <w:t>в) п</w:t>
      </w:r>
      <w:r w:rsidR="00FF02E9" w:rsidRPr="00E770F2">
        <w:t>риказ о назначении ответственного лица за в</w:t>
      </w:r>
      <w:r w:rsidR="001312CE">
        <w:t>ыдачу наряд-допусков на объекте</w:t>
      </w:r>
      <w:r w:rsidR="001312CE" w:rsidRPr="00EC4002">
        <w:t>;</w:t>
      </w:r>
    </w:p>
    <w:p w14:paraId="4D82FA19" w14:textId="4E56B327" w:rsidR="001312CE" w:rsidRPr="00FA3999" w:rsidRDefault="00CA7CFD" w:rsidP="00FF02E9">
      <w:pPr>
        <w:ind w:firstLine="567"/>
        <w:jc w:val="both"/>
      </w:pPr>
      <w:r w:rsidRPr="00E770F2">
        <w:t>г) п</w:t>
      </w:r>
      <w:r w:rsidR="00FF02E9" w:rsidRPr="00E770F2">
        <w:t xml:space="preserve">риказ о назначении ответственного лица за поддержание безопасности объекта, пропускного и </w:t>
      </w:r>
      <w:proofErr w:type="spellStart"/>
      <w:r w:rsidR="00FF02E9" w:rsidRPr="00FA3999">
        <w:t>внутриобъектового</w:t>
      </w:r>
      <w:proofErr w:type="spellEnd"/>
      <w:r w:rsidR="00FF02E9" w:rsidRPr="00FA3999">
        <w:t xml:space="preserve"> режимов на объекте, соблюдение специального контроля, одновременно предоставляя на согласование </w:t>
      </w:r>
      <w:r w:rsidR="002A4942" w:rsidRPr="00FA3999">
        <w:t>З</w:t>
      </w:r>
      <w:r w:rsidR="00FF02E9" w:rsidRPr="00FA3999">
        <w:t xml:space="preserve">аказчику Инструкцию по пропускному и </w:t>
      </w:r>
      <w:proofErr w:type="spellStart"/>
      <w:r w:rsidR="00FF02E9" w:rsidRPr="00FA3999">
        <w:t>внутр</w:t>
      </w:r>
      <w:r w:rsidR="00370306" w:rsidRPr="00FA3999">
        <w:t>иобъектовому</w:t>
      </w:r>
      <w:proofErr w:type="spellEnd"/>
      <w:r w:rsidR="00370306" w:rsidRPr="00FA3999">
        <w:t xml:space="preserve"> режимах на Объекте</w:t>
      </w:r>
      <w:r w:rsidR="006400A7" w:rsidRPr="00FA3999">
        <w:t>;</w:t>
      </w:r>
    </w:p>
    <w:p w14:paraId="0B8A030C" w14:textId="6D3BAEB6" w:rsidR="00370306" w:rsidRPr="00FA3999" w:rsidRDefault="00370306" w:rsidP="00370306">
      <w:pPr>
        <w:ind w:firstLine="567"/>
        <w:jc w:val="both"/>
      </w:pPr>
      <w:r w:rsidRPr="00FA3999">
        <w:t xml:space="preserve">д) </w:t>
      </w:r>
      <w:r w:rsidR="00003C0A" w:rsidRPr="00FA3999">
        <w:t xml:space="preserve">приказ о назначении ответственного лица </w:t>
      </w:r>
      <w:r w:rsidRPr="00FA3999">
        <w:t>за представление отчетов в объеме и порядке, оп</w:t>
      </w:r>
      <w:r w:rsidR="00003C0A" w:rsidRPr="00FA3999">
        <w:t>ределенных настоящим Контрактом;</w:t>
      </w:r>
    </w:p>
    <w:p w14:paraId="48A39A22" w14:textId="16CF5A5E" w:rsidR="00370306" w:rsidRPr="00FA3999" w:rsidRDefault="00370306" w:rsidP="00370306">
      <w:pPr>
        <w:ind w:firstLine="567"/>
        <w:jc w:val="both"/>
      </w:pPr>
      <w:r w:rsidRPr="00FA3999">
        <w:t xml:space="preserve">з) </w:t>
      </w:r>
      <w:r w:rsidR="00003C0A" w:rsidRPr="00FA3999">
        <w:t xml:space="preserve">приказ о назначении ответственного лица </w:t>
      </w:r>
      <w:r w:rsidRPr="00FA3999">
        <w:t>за поставку материалов и оборудования, и иных материально-технических ресурсов.</w:t>
      </w:r>
    </w:p>
    <w:p w14:paraId="758841DB" w14:textId="50662C16" w:rsidR="00370306" w:rsidRPr="00FA3999" w:rsidRDefault="00370306" w:rsidP="00370306">
      <w:pPr>
        <w:ind w:firstLine="567"/>
        <w:jc w:val="both"/>
      </w:pPr>
      <w:r w:rsidRPr="00FA3999">
        <w:t>Ответственные представители Подрядчика вправе осуществлять от имени Подрядчика обязательства, закрепленные за Подрядчиком в соответствии с настоящим Контрактом.</w:t>
      </w:r>
    </w:p>
    <w:p w14:paraId="68607D28" w14:textId="77777777" w:rsidR="00AA36CB" w:rsidRPr="00EC4002" w:rsidRDefault="00AA36CB" w:rsidP="002A4942">
      <w:pPr>
        <w:widowControl w:val="0"/>
        <w:tabs>
          <w:tab w:val="left" w:pos="567"/>
          <w:tab w:val="left" w:pos="1276"/>
          <w:tab w:val="left" w:pos="2920"/>
          <w:tab w:val="left" w:pos="3906"/>
          <w:tab w:val="left" w:pos="5186"/>
          <w:tab w:val="left" w:pos="6093"/>
          <w:tab w:val="left" w:pos="6546"/>
          <w:tab w:val="left" w:pos="7320"/>
          <w:tab w:val="left" w:pos="8853"/>
          <w:tab w:val="left" w:pos="9186"/>
        </w:tabs>
        <w:ind w:firstLine="709"/>
        <w:jc w:val="both"/>
      </w:pPr>
      <w:r w:rsidRPr="00FA3999">
        <w:t>В случае внесения изменений в указанные документы</w:t>
      </w:r>
      <w:r w:rsidRPr="004108BD">
        <w:t>, Подрядчик обязан в течение 3 (трех) рабочих дней информировать Заказчика с предоставлением актуализированных документов.</w:t>
      </w:r>
      <w:r w:rsidRPr="00EC4002">
        <w:t xml:space="preserve"> </w:t>
      </w:r>
    </w:p>
    <w:p w14:paraId="179C5F6F" w14:textId="58AE5154" w:rsidR="002A4942" w:rsidRPr="004108BD" w:rsidRDefault="002A4942" w:rsidP="002A4942">
      <w:pPr>
        <w:widowControl w:val="0"/>
        <w:tabs>
          <w:tab w:val="left" w:pos="567"/>
          <w:tab w:val="left" w:pos="1276"/>
          <w:tab w:val="left" w:pos="2920"/>
          <w:tab w:val="left" w:pos="3906"/>
          <w:tab w:val="left" w:pos="5186"/>
          <w:tab w:val="left" w:pos="6093"/>
          <w:tab w:val="left" w:pos="6546"/>
          <w:tab w:val="left" w:pos="7320"/>
          <w:tab w:val="left" w:pos="8853"/>
          <w:tab w:val="left" w:pos="9186"/>
        </w:tabs>
        <w:ind w:firstLine="709"/>
        <w:jc w:val="both"/>
      </w:pPr>
      <w:r w:rsidRPr="004108BD">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 Ответственные представители обязаны принимать участие во всех рабочих совещаниях, проводимых Заказчиком в рамках исполнения настоящего Контракта.</w:t>
      </w:r>
    </w:p>
    <w:p w14:paraId="15670808" w14:textId="16A633FD" w:rsidR="00FF02E9" w:rsidRPr="00610DD9" w:rsidRDefault="00FF02E9" w:rsidP="008D6C1E">
      <w:pPr>
        <w:pStyle w:val="aff4"/>
        <w:numPr>
          <w:ilvl w:val="2"/>
          <w:numId w:val="44"/>
        </w:numPr>
        <w:ind w:left="0" w:firstLine="567"/>
        <w:contextualSpacing w:val="0"/>
        <w:jc w:val="both"/>
      </w:pPr>
      <w:r w:rsidRPr="00053F8D">
        <w:t xml:space="preserve">В течение </w:t>
      </w:r>
      <w:r w:rsidR="002A4942" w:rsidRPr="00053F8D">
        <w:t>3</w:t>
      </w:r>
      <w:r w:rsidRPr="00053F8D">
        <w:t>0 (</w:t>
      </w:r>
      <w:r w:rsidR="002A4942" w:rsidRPr="00053F8D">
        <w:t>тридцати</w:t>
      </w:r>
      <w:r w:rsidRPr="00053F8D">
        <w:t xml:space="preserve">) дней со дня </w:t>
      </w:r>
      <w:r w:rsidRPr="00610DD9">
        <w:t xml:space="preserve">подписания Контракта сформировать </w:t>
      </w:r>
      <w:bookmarkStart w:id="51" w:name="_Hlk45181031"/>
      <w:r w:rsidRPr="00610DD9">
        <w:t xml:space="preserve">и согласовать с </w:t>
      </w:r>
      <w:r w:rsidR="002A4942">
        <w:t>З</w:t>
      </w:r>
      <w:r w:rsidRPr="00610DD9">
        <w:t>аказчиком:</w:t>
      </w:r>
      <w:bookmarkEnd w:id="51"/>
    </w:p>
    <w:p w14:paraId="2CABC804" w14:textId="79751C37" w:rsidR="00FF02E9" w:rsidRPr="00610DD9" w:rsidRDefault="00EB15BF" w:rsidP="00FF02E9">
      <w:pPr>
        <w:ind w:firstLine="567"/>
        <w:jc w:val="both"/>
      </w:pPr>
      <w:bookmarkStart w:id="52" w:name="_Hlk42157246"/>
      <w:r>
        <w:t>а) д</w:t>
      </w:r>
      <w:r w:rsidR="00FF02E9" w:rsidRPr="00610DD9">
        <w:t>етализированный график выполнения строительно-монтажных работ по форме Приложения № 2.1 к Контракту в 2 (двух) экземплярах.</w:t>
      </w:r>
    </w:p>
    <w:p w14:paraId="55250244" w14:textId="77B8C13B" w:rsidR="00FF02E9" w:rsidRPr="00610DD9" w:rsidRDefault="00FF02E9" w:rsidP="00FF02E9">
      <w:pPr>
        <w:ind w:firstLine="567"/>
        <w:jc w:val="both"/>
      </w:pPr>
      <w:bookmarkStart w:id="53" w:name="_Hlk45181090"/>
      <w:r w:rsidRPr="00610DD9">
        <w:t xml:space="preserve">В течение срока, установленного настоящим пунктом, устранить замечания и передать </w:t>
      </w:r>
      <w:r w:rsidR="002A4942">
        <w:t>З</w:t>
      </w:r>
      <w:r w:rsidRPr="00610DD9">
        <w:t>аказчику Детализированный график выполнения строительно-монтажных работ</w:t>
      </w:r>
      <w:bookmarkEnd w:id="53"/>
      <w:r w:rsidRPr="00610DD9">
        <w:t>.</w:t>
      </w:r>
    </w:p>
    <w:p w14:paraId="07D4C91E" w14:textId="77777777" w:rsidR="00FF02E9" w:rsidRPr="00610DD9" w:rsidRDefault="00FF02E9" w:rsidP="00FF02E9">
      <w:pPr>
        <w:ind w:firstLine="567"/>
        <w:jc w:val="both"/>
      </w:pPr>
      <w:r w:rsidRPr="00610DD9">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48"/>
    <w:p w14:paraId="09343248" w14:textId="4EEC26D7" w:rsidR="00FF02E9" w:rsidRPr="00610DD9" w:rsidRDefault="00FF02E9" w:rsidP="00FF02E9">
      <w:pPr>
        <w:ind w:firstLine="567"/>
        <w:jc w:val="both"/>
      </w:pPr>
      <w:r w:rsidRPr="00610DD9">
        <w:t>б)</w:t>
      </w:r>
      <w:bookmarkStart w:id="54" w:name="_Hlk5721910"/>
      <w:r w:rsidR="00EB15BF">
        <w:t xml:space="preserve"> п</w:t>
      </w:r>
      <w:r w:rsidRPr="00610DD9">
        <w:t xml:space="preserve">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3279B858" w14:textId="5581D191" w:rsidR="00FF02E9" w:rsidRDefault="00FF02E9" w:rsidP="00FF02E9">
      <w:pPr>
        <w:ind w:firstLine="567"/>
        <w:jc w:val="both"/>
      </w:pPr>
      <w:r w:rsidRPr="00610DD9">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w:t>
      </w:r>
      <w:r w:rsidR="00500FCD">
        <w:t>е</w:t>
      </w:r>
      <w:r w:rsidRPr="00610DD9">
        <w:t>тся его неотъемлемой частью.</w:t>
      </w:r>
    </w:p>
    <w:p w14:paraId="4C7CBAF2" w14:textId="77777777" w:rsidR="00A57548" w:rsidRPr="00A57548" w:rsidRDefault="00FF02E9" w:rsidP="00060705">
      <w:pPr>
        <w:pStyle w:val="aff4"/>
        <w:numPr>
          <w:ilvl w:val="2"/>
          <w:numId w:val="44"/>
        </w:numPr>
        <w:ind w:left="0" w:firstLine="567"/>
        <w:contextualSpacing w:val="0"/>
        <w:jc w:val="both"/>
      </w:pPr>
      <w:bookmarkStart w:id="55" w:name="_Hlk5722258"/>
      <w:bookmarkEnd w:id="49"/>
      <w:bookmarkEnd w:id="52"/>
      <w:bookmarkEnd w:id="54"/>
      <w:r w:rsidRPr="00A57548">
        <w:t xml:space="preserve">Разработать и предоставить </w:t>
      </w:r>
      <w:r w:rsidR="002A4942" w:rsidRPr="00A57548">
        <w:t>З</w:t>
      </w:r>
      <w:r w:rsidRPr="00A57548">
        <w:t xml:space="preserve">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r w:rsidR="00881D2F" w:rsidRPr="00A57548">
        <w:t>Подрядчик не позднее 10 рабочих дней с момента согласования Заказчиком ППР передает один его экземпляр на бумажном носителе Заказчику.</w:t>
      </w:r>
      <w:r w:rsidR="00060705" w:rsidRPr="00A57548">
        <w:t xml:space="preserve"> </w:t>
      </w:r>
    </w:p>
    <w:p w14:paraId="08FE01AA" w14:textId="0E0B4CEA" w:rsidR="00060705" w:rsidRPr="00FA3999" w:rsidRDefault="00796035" w:rsidP="00A57548">
      <w:pPr>
        <w:ind w:firstLine="567"/>
        <w:jc w:val="both"/>
      </w:pPr>
      <w:r w:rsidRPr="00FA3999">
        <w:lastRenderedPageBreak/>
        <w:t>В сроки, предусмотренные настоящим пунктом, р</w:t>
      </w:r>
      <w:r w:rsidR="00060705" w:rsidRPr="00FA3999">
        <w:t>азработать и предоставить Заказчику утвержденный уполномоченным лицом Подрядчика проект производства работ (ППР) на демонтажные работы по объекту в соответствии с п. 6.14 СП 48.13330.2019, с перечнем демонтируемых конструкций, зданий, электрооборудования, инженерных сетей с указанием параметров демонтируемых объектов, а также с перечнем оборудования</w:t>
      </w:r>
      <w:r w:rsidRPr="00FA3999">
        <w:t>,</w:t>
      </w:r>
      <w:r w:rsidR="00060705" w:rsidRPr="00FA3999">
        <w:t xml:space="preserve"> демонтаж которого производится с сохранением (с возможностью дальнейшего использования.) </w:t>
      </w:r>
    </w:p>
    <w:p w14:paraId="7F83EEFB" w14:textId="4AC80E36" w:rsidR="00FF02E9" w:rsidRPr="00057A1C" w:rsidRDefault="00FF02E9" w:rsidP="008D6C1E">
      <w:pPr>
        <w:pStyle w:val="aff4"/>
        <w:numPr>
          <w:ilvl w:val="2"/>
          <w:numId w:val="44"/>
        </w:numPr>
        <w:ind w:left="0" w:firstLine="567"/>
        <w:contextualSpacing w:val="0"/>
        <w:jc w:val="both"/>
      </w:pPr>
      <w:bookmarkStart w:id="56" w:name="_Hlk94795059"/>
      <w:bookmarkEnd w:id="55"/>
      <w:r w:rsidRPr="00610DD9">
        <w:t xml:space="preserve">Передать по окончании Работ </w:t>
      </w:r>
      <w:r w:rsidR="009D5E12">
        <w:t>З</w:t>
      </w:r>
      <w:r w:rsidRPr="00610DD9">
        <w:t xml:space="preserve">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rsidR="00057A1C" w:rsidRPr="00057A1C">
        <w:t>приказом Министерства строительства и жилищно-коммунального хозяйства РФ</w:t>
      </w:r>
      <w:r w:rsidR="00057A1C" w:rsidRPr="00057A1C">
        <w:br/>
        <w:t>от 16 мая 2023 г. № 344/</w:t>
      </w:r>
      <w:proofErr w:type="spellStart"/>
      <w:r w:rsidR="00057A1C" w:rsidRPr="00057A1C">
        <w:t>пр</w:t>
      </w:r>
      <w:r w:rsidR="00057A1C">
        <w:t>п</w:t>
      </w:r>
      <w:proofErr w:type="spellEnd"/>
      <w:r w:rsidR="00057A1C">
        <w:t>.</w:t>
      </w:r>
    </w:p>
    <w:p w14:paraId="77A35845" w14:textId="77777777" w:rsidR="009D5E12" w:rsidRDefault="00FF02E9" w:rsidP="008D6C1E">
      <w:pPr>
        <w:pStyle w:val="aff4"/>
        <w:numPr>
          <w:ilvl w:val="2"/>
          <w:numId w:val="44"/>
        </w:numPr>
        <w:ind w:left="0" w:firstLine="567"/>
        <w:contextualSpacing w:val="0"/>
        <w:jc w:val="both"/>
      </w:pPr>
      <w:bookmarkStart w:id="57" w:name="_Hlk42158074"/>
      <w:bookmarkStart w:id="58" w:name="_Hlk91516822"/>
      <w:bookmarkEnd w:id="56"/>
      <w:r w:rsidRPr="00610DD9">
        <w:t xml:space="preserve">Предоставлять </w:t>
      </w:r>
      <w:r w:rsidR="00D500AB">
        <w:t>З</w:t>
      </w:r>
      <w:r w:rsidRPr="00610DD9">
        <w:t>аказчику по его требованию информацию о ходе строительства Объекта по форме, в объеме и сроки, содержащиеся в требовании или Контракте.</w:t>
      </w:r>
      <w:r w:rsidR="009D5E12" w:rsidRPr="009D5E12">
        <w:t xml:space="preserve"> </w:t>
      </w:r>
    </w:p>
    <w:p w14:paraId="08663141" w14:textId="6F0DB2D2" w:rsidR="009D5E12" w:rsidRDefault="00441FEC" w:rsidP="008D6C1E">
      <w:pPr>
        <w:pStyle w:val="aff4"/>
        <w:numPr>
          <w:ilvl w:val="3"/>
          <w:numId w:val="44"/>
        </w:numPr>
        <w:ind w:left="0" w:firstLine="567"/>
        <w:jc w:val="both"/>
      </w:pPr>
      <w:r>
        <w:t xml:space="preserve"> </w:t>
      </w:r>
      <w:r w:rsidR="009D5E12" w:rsidRPr="004108BD">
        <w:t xml:space="preserve">В течение 3 (трех) рабочих дней после получения запроса Заказчика представлять Заказчику отчет о ходе выполнения Работ по </w:t>
      </w:r>
      <w:r w:rsidR="009D5E12" w:rsidRPr="00D628C8">
        <w:t>Детализированн</w:t>
      </w:r>
      <w:r w:rsidR="009D5E12">
        <w:t>ому</w:t>
      </w:r>
      <w:r w:rsidR="009D5E12" w:rsidRPr="00D628C8">
        <w:t xml:space="preserve"> график</w:t>
      </w:r>
      <w:r w:rsidR="009D5E12">
        <w:t>у</w:t>
      </w:r>
      <w:r w:rsidR="009D5E12" w:rsidRPr="00D628C8">
        <w:t xml:space="preserve"> выполнения строительно-монтажных работ по форме Приложения № 2.1 к Контракту</w:t>
      </w:r>
      <w:r w:rsidR="009D5E12" w:rsidRPr="004108BD">
        <w:t>, рассчитанн</w:t>
      </w:r>
      <w:r w:rsidR="009D5E12">
        <w:t>ому</w:t>
      </w:r>
      <w:r w:rsidR="009D5E12" w:rsidRPr="004108BD">
        <w:t xml:space="preserve"> на дату представления в форме, принятой в организации Подрядчика.</w:t>
      </w:r>
    </w:p>
    <w:p w14:paraId="187FD001" w14:textId="44780A14" w:rsidR="009D5E12" w:rsidRPr="004108BD" w:rsidRDefault="009D5E12" w:rsidP="008D6C1E">
      <w:pPr>
        <w:pStyle w:val="aff4"/>
        <w:numPr>
          <w:ilvl w:val="3"/>
          <w:numId w:val="44"/>
        </w:numPr>
        <w:ind w:left="0" w:firstLine="567"/>
        <w:jc w:val="both"/>
      </w:pPr>
      <w:r w:rsidRPr="004108BD">
        <w:t>Ежемесячно, не позднее 5 (пятого) числа каждого месяца, представлять Заказчику за предыдущий месяц видео- и фотоматериалы, на которых зафиксированы проведенные работы, с соблюдением основных требований:</w:t>
      </w:r>
    </w:p>
    <w:p w14:paraId="7A5B864F" w14:textId="77777777" w:rsidR="009D5E12" w:rsidRPr="004108BD" w:rsidRDefault="009D5E12" w:rsidP="009D5E12">
      <w:pPr>
        <w:widowControl w:val="0"/>
        <w:tabs>
          <w:tab w:val="left" w:pos="142"/>
        </w:tabs>
        <w:ind w:firstLine="709"/>
        <w:jc w:val="both"/>
      </w:pPr>
      <w:r w:rsidRPr="004108BD">
        <w:t>- привязка к местности (четко видимые диспетчерские наименования, особенности рельефа, здания сооружения и т.д.);</w:t>
      </w:r>
    </w:p>
    <w:p w14:paraId="243C7DA3" w14:textId="77777777" w:rsidR="009D5E12" w:rsidRPr="004108BD" w:rsidRDefault="009D5E12" w:rsidP="009D5E12">
      <w:pPr>
        <w:widowControl w:val="0"/>
        <w:tabs>
          <w:tab w:val="left" w:pos="142"/>
        </w:tabs>
        <w:ind w:firstLine="567"/>
        <w:jc w:val="both"/>
      </w:pPr>
      <w:r w:rsidRPr="004108BD">
        <w:t>- зафиксированное выполнение «скрытых» этапов работ;</w:t>
      </w:r>
    </w:p>
    <w:p w14:paraId="3FAC9049" w14:textId="77777777" w:rsidR="009D5E12" w:rsidRPr="004108BD" w:rsidRDefault="009D5E12" w:rsidP="009D5E12">
      <w:pPr>
        <w:widowControl w:val="0"/>
        <w:tabs>
          <w:tab w:val="left" w:pos="142"/>
        </w:tabs>
        <w:ind w:firstLine="567"/>
        <w:jc w:val="both"/>
      </w:pPr>
      <w:r w:rsidRPr="004108BD">
        <w:t>- выявленные и зафиксированные дефекты;</w:t>
      </w:r>
    </w:p>
    <w:p w14:paraId="5A281197" w14:textId="77777777" w:rsidR="009D5E12" w:rsidRPr="004108BD" w:rsidRDefault="009D5E12" w:rsidP="009D5E12">
      <w:pPr>
        <w:widowControl w:val="0"/>
        <w:tabs>
          <w:tab w:val="left" w:pos="142"/>
        </w:tabs>
        <w:ind w:firstLine="567"/>
        <w:jc w:val="both"/>
      </w:pPr>
      <w:r w:rsidRPr="004108BD">
        <w:t>- зафиксированное качество выполнения работ;</w:t>
      </w:r>
    </w:p>
    <w:p w14:paraId="149FEE71" w14:textId="5ABD27A0" w:rsidR="009D5E12" w:rsidRDefault="009D5E12" w:rsidP="009D5E12">
      <w:pPr>
        <w:widowControl w:val="0"/>
        <w:tabs>
          <w:tab w:val="left" w:pos="142"/>
        </w:tabs>
        <w:ind w:firstLine="567"/>
        <w:jc w:val="both"/>
      </w:pPr>
      <w:r w:rsidRPr="004108BD">
        <w:t>- на фотоматериалах должен быть четко виден масштаб (для сравнения в кадре необходимо помещать предметы, размер которых известен)</w:t>
      </w:r>
      <w:r w:rsidR="00FA3999">
        <w:t>, а также их даты</w:t>
      </w:r>
      <w:r w:rsidRPr="004108BD">
        <w:t>.</w:t>
      </w:r>
    </w:p>
    <w:p w14:paraId="4B3CC5E6" w14:textId="3EEC159B" w:rsidR="009D5E12" w:rsidRDefault="00C26242" w:rsidP="009D5E12">
      <w:pPr>
        <w:widowControl w:val="0"/>
        <w:tabs>
          <w:tab w:val="left" w:pos="142"/>
        </w:tabs>
        <w:ind w:firstLine="567"/>
        <w:jc w:val="both"/>
      </w:pPr>
      <w:r>
        <w:t>5.4.1</w:t>
      </w:r>
      <w:r w:rsidR="00E27B72">
        <w:t>5</w:t>
      </w:r>
      <w:r w:rsidR="00A15CA9">
        <w:t>.</w:t>
      </w:r>
      <w:r w:rsidR="00E27B72">
        <w:t>3</w:t>
      </w:r>
      <w:r w:rsidR="00A15CA9">
        <w:t xml:space="preserve">. </w:t>
      </w:r>
      <w:r w:rsidR="009D5E12">
        <w:t>Ежемесячно, в срок до 25 (двадцать пятого) числа текущего месяца, Подрядчик обязан:</w:t>
      </w:r>
    </w:p>
    <w:p w14:paraId="7580F7AC" w14:textId="4940B06F" w:rsidR="009D5E12" w:rsidRDefault="009D5E12" w:rsidP="009D5E12">
      <w:pPr>
        <w:widowControl w:val="0"/>
        <w:tabs>
          <w:tab w:val="left" w:pos="142"/>
        </w:tabs>
        <w:ind w:firstLine="567"/>
        <w:jc w:val="both"/>
      </w:pPr>
      <w:r>
        <w:t xml:space="preserve">- разработать и согласовать с Заказчиком </w:t>
      </w:r>
      <w:proofErr w:type="spellStart"/>
      <w:r>
        <w:t>месячно</w:t>
      </w:r>
      <w:proofErr w:type="spellEnd"/>
      <w:r>
        <w:t>-суточные графики выполнения работ на следующий месяц, составленные по форме Приложения</w:t>
      </w:r>
      <w:r w:rsidR="00CC3194">
        <w:t xml:space="preserve"> № </w:t>
      </w:r>
      <w:r w:rsidR="00B81FF0">
        <w:t>7</w:t>
      </w:r>
      <w:r>
        <w:t xml:space="preserve"> к настоящему Контракту. Также в течение двух рабочих дней по запросу Заказчика предоставлять Заказчику информацию по форме Приложения №</w:t>
      </w:r>
      <w:r w:rsidR="00CC3194">
        <w:t xml:space="preserve"> </w:t>
      </w:r>
      <w:r w:rsidR="00B81FF0">
        <w:t>7</w:t>
      </w:r>
      <w:r>
        <w:t xml:space="preserve"> к Контракту «</w:t>
      </w:r>
      <w:proofErr w:type="spellStart"/>
      <w:r>
        <w:t>Месячно</w:t>
      </w:r>
      <w:proofErr w:type="spellEnd"/>
      <w:r>
        <w:t>-суточный график выполнения работ» за предыдущий месяц.</w:t>
      </w:r>
    </w:p>
    <w:p w14:paraId="169945D1" w14:textId="33832262" w:rsidR="00FF02E9" w:rsidRPr="00E770F2" w:rsidRDefault="00FF02E9" w:rsidP="008D6C1E">
      <w:pPr>
        <w:pStyle w:val="aff4"/>
        <w:numPr>
          <w:ilvl w:val="2"/>
          <w:numId w:val="44"/>
        </w:numPr>
        <w:ind w:left="0" w:firstLine="567"/>
        <w:contextualSpacing w:val="0"/>
        <w:jc w:val="both"/>
      </w:pPr>
      <w:bookmarkStart w:id="59" w:name="_Hlk25244221"/>
      <w:bookmarkStart w:id="60" w:name="_Hlk45181232"/>
      <w:r w:rsidRPr="00610DD9">
        <w:t xml:space="preserve">По требованию </w:t>
      </w:r>
      <w:r w:rsidR="00957D3D">
        <w:t>З</w:t>
      </w:r>
      <w:r w:rsidRPr="00610DD9">
        <w:t xml:space="preserve">аказчика предоставлять информацию о ходе выполнения Работ в соответствии с детализированным и (или) </w:t>
      </w:r>
      <w:proofErr w:type="spellStart"/>
      <w:r w:rsidR="00957D3D">
        <w:t>Месячно</w:t>
      </w:r>
      <w:proofErr w:type="spellEnd"/>
      <w:r w:rsidR="00957D3D">
        <w:t>-суточным графиком выполнения работ</w:t>
      </w:r>
      <w:r w:rsidRPr="00610DD9">
        <w:t xml:space="preserve"> в электронном формате разработки на электронную почту </w:t>
      </w:r>
      <w:r w:rsidR="00957D3D">
        <w:t>З</w:t>
      </w:r>
      <w:r w:rsidRPr="00610DD9">
        <w:t xml:space="preserve">аказчика. По письменному запросу </w:t>
      </w:r>
      <w:r w:rsidR="00957D3D">
        <w:t>З</w:t>
      </w:r>
      <w:r w:rsidRPr="00610DD9">
        <w:t xml:space="preserve">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w:t>
      </w:r>
      <w:r w:rsidRPr="00E770F2">
        <w:t>имеющих отношение к выполняемым Подрядчиком Работам.</w:t>
      </w:r>
    </w:p>
    <w:p w14:paraId="782B5F5A" w14:textId="4A942624" w:rsidR="00F343CE" w:rsidRPr="00B81FF0" w:rsidRDefault="00F343CE" w:rsidP="008D6C1E">
      <w:pPr>
        <w:pStyle w:val="aff4"/>
        <w:numPr>
          <w:ilvl w:val="2"/>
          <w:numId w:val="44"/>
        </w:numPr>
        <w:ind w:left="0" w:firstLine="567"/>
        <w:contextualSpacing w:val="0"/>
        <w:jc w:val="both"/>
      </w:pPr>
      <w:r w:rsidRPr="00E770F2">
        <w:t xml:space="preserve">В срок не </w:t>
      </w:r>
      <w:r w:rsidR="00FD3D68">
        <w:t>позднее 14 (четырнадцать</w:t>
      </w:r>
      <w:r w:rsidRPr="00A547DD">
        <w:t xml:space="preserve">) календарных дней </w:t>
      </w:r>
      <w:r w:rsidRPr="00B81FF0">
        <w:t>до начала производства подготовительных работ выполнить условия по страхованию строительных рисков, предусмотренные настоящим Контрактом.</w:t>
      </w:r>
    </w:p>
    <w:bookmarkEnd w:id="59"/>
    <w:bookmarkEnd w:id="60"/>
    <w:p w14:paraId="111825B1" w14:textId="77777777" w:rsidR="00FF02E9" w:rsidRPr="00A547DD" w:rsidRDefault="00FF02E9" w:rsidP="008D6C1E">
      <w:pPr>
        <w:pStyle w:val="aff4"/>
        <w:numPr>
          <w:ilvl w:val="2"/>
          <w:numId w:val="44"/>
        </w:numPr>
        <w:ind w:left="0" w:firstLine="567"/>
        <w:contextualSpacing w:val="0"/>
        <w:jc w:val="both"/>
      </w:pPr>
      <w:r w:rsidRPr="00A547DD">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66AA4B5" w14:textId="77777777" w:rsidR="00FF02E9" w:rsidRDefault="00FF02E9" w:rsidP="00F343CE">
      <w:pPr>
        <w:ind w:firstLine="567"/>
        <w:jc w:val="both"/>
      </w:pPr>
      <w:r w:rsidRPr="00A547DD">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w:t>
      </w:r>
      <w:r w:rsidRPr="00E770F2">
        <w:t xml:space="preserve"> и земли), а также установить временное освещение и ограждение, станцию мойки колес на выезде</w:t>
      </w:r>
      <w:r w:rsidRPr="00610DD9">
        <w:t xml:space="preserve"> со строительной площадки. В случае </w:t>
      </w:r>
      <w:r w:rsidRPr="00610DD9">
        <w:lastRenderedPageBreak/>
        <w:t>необходимости обеспечить строительную площадку временным проведением сетей энергоснабжения, водо- и паропровода, сетями связи за свой счет.</w:t>
      </w:r>
    </w:p>
    <w:p w14:paraId="47986280" w14:textId="00D4B208" w:rsidR="00F343CE" w:rsidRPr="00F343CE" w:rsidRDefault="00F343CE" w:rsidP="008D6C1E">
      <w:pPr>
        <w:pStyle w:val="aff4"/>
        <w:numPr>
          <w:ilvl w:val="2"/>
          <w:numId w:val="44"/>
        </w:numPr>
        <w:ind w:left="0" w:firstLine="567"/>
        <w:jc w:val="both"/>
      </w:pPr>
      <w:r w:rsidRPr="00F343CE">
        <w:t>Обеспечить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 а также обосновывающих воздействие на окружающую среду (разрешений на выбросы, сбросы, лимитов на размещение отходов, р</w:t>
      </w:r>
      <w:r w:rsidR="004368CC">
        <w:t xml:space="preserve">азрешений на рубку редких видов, </w:t>
      </w:r>
      <w:r w:rsidRPr="00F343CE">
        <w:t>пород деревьев и кустарников).</w:t>
      </w:r>
    </w:p>
    <w:p w14:paraId="243D9071" w14:textId="1E3AB714" w:rsidR="00FF02E9" w:rsidRPr="00610DD9" w:rsidRDefault="00FF02E9" w:rsidP="008D6C1E">
      <w:pPr>
        <w:pStyle w:val="aff4"/>
        <w:numPr>
          <w:ilvl w:val="2"/>
          <w:numId w:val="44"/>
        </w:numPr>
        <w:ind w:left="0" w:firstLine="567"/>
        <w:contextualSpacing w:val="0"/>
        <w:jc w:val="both"/>
      </w:pPr>
      <w:r w:rsidRPr="00610DD9">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w:t>
      </w:r>
      <w:r w:rsidR="0069766E">
        <w:t>З</w:t>
      </w:r>
      <w:r w:rsidR="00244614">
        <w:t>а</w:t>
      </w:r>
      <w:r w:rsidRPr="00610DD9">
        <w:t>казчика, работников всех субподрядных организаций, иных лиц, имеющих право посещать или находиться на строительной площадке.</w:t>
      </w:r>
    </w:p>
    <w:p w14:paraId="68DB0CF9" w14:textId="1F2AFFAB" w:rsidR="00FF02E9" w:rsidRPr="00610DD9" w:rsidRDefault="00FF02E9" w:rsidP="008D6C1E">
      <w:pPr>
        <w:pStyle w:val="aff4"/>
        <w:numPr>
          <w:ilvl w:val="2"/>
          <w:numId w:val="44"/>
        </w:numPr>
        <w:ind w:left="0" w:firstLine="567"/>
        <w:contextualSpacing w:val="0"/>
        <w:jc w:val="both"/>
      </w:pPr>
      <w:r w:rsidRPr="00610DD9">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w:t>
      </w:r>
      <w:r w:rsidR="004F57C8">
        <w:t>целевой</w:t>
      </w:r>
      <w:r w:rsidRPr="00610DD9">
        <w:t xml:space="preserve"> и противопожарный инструктаж, а также имеющих специальные допуски для определенных видов работ.</w:t>
      </w:r>
    </w:p>
    <w:p w14:paraId="368DA910" w14:textId="1959EAC5" w:rsidR="00FF02E9" w:rsidRPr="00687A14" w:rsidRDefault="00FF02E9" w:rsidP="008D6C1E">
      <w:pPr>
        <w:pStyle w:val="aff4"/>
        <w:numPr>
          <w:ilvl w:val="2"/>
          <w:numId w:val="44"/>
        </w:numPr>
        <w:ind w:left="0" w:firstLine="567"/>
        <w:contextualSpacing w:val="0"/>
        <w:jc w:val="both"/>
      </w:pPr>
      <w:r w:rsidRPr="00687A14">
        <w:t xml:space="preserve">Установить </w:t>
      </w:r>
      <w:r w:rsidR="00D80B6F" w:rsidRPr="00687A14">
        <w:t>в местах въезда/выезда на основных точках доступа техник</w:t>
      </w:r>
      <w:r w:rsidR="00CB7C5A" w:rsidRPr="00687A14">
        <w:t>и</w:t>
      </w:r>
      <w:r w:rsidR="00D80B6F" w:rsidRPr="00687A14">
        <w:t xml:space="preserve"> на трассу, в местах размещения строительных городков (у штаба строительства или площадок складирования материалов), в местах пересечения с автомобильными дорогами общего пользования </w:t>
      </w:r>
      <w:r w:rsidRPr="00687A14">
        <w:t>информационны</w:t>
      </w:r>
      <w:r w:rsidR="00D80B6F" w:rsidRPr="00687A14">
        <w:t>е</w:t>
      </w:r>
      <w:r w:rsidRPr="00687A14">
        <w:t xml:space="preserve"> щит</w:t>
      </w:r>
      <w:r w:rsidR="00D80B6F" w:rsidRPr="00687A14">
        <w:t>ы</w:t>
      </w:r>
      <w:r w:rsidRPr="00687A14">
        <w:t>, отображающи</w:t>
      </w:r>
      <w:r w:rsidR="00D80B6F" w:rsidRPr="00687A14">
        <w:t>е</w:t>
      </w:r>
      <w:r w:rsidRPr="00687A14">
        <w:t xml:space="preserve"> паспорт строительства, в соответствии с СП 48.13330.2019 с указанием наименования объекта, наименования застройщика (</w:t>
      </w:r>
      <w:r w:rsidR="0069766E" w:rsidRPr="00687A14">
        <w:t>З</w:t>
      </w:r>
      <w:r w:rsidRPr="00687A14">
        <w:t>аказчика), Подрядчика, проектной организации, представителя органа государственного строительного надзора</w:t>
      </w:r>
      <w:r w:rsidR="00D80B6F" w:rsidRPr="00687A14">
        <w:t xml:space="preserve"> (при наличии)</w:t>
      </w:r>
      <w:r w:rsidRPr="00687A14">
        <w:t xml:space="preserve">,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39BA745" w14:textId="33D16627" w:rsidR="00FF02E9" w:rsidRPr="00E770F2" w:rsidRDefault="00FF02E9" w:rsidP="008D6C1E">
      <w:pPr>
        <w:pStyle w:val="aff4"/>
        <w:numPr>
          <w:ilvl w:val="2"/>
          <w:numId w:val="44"/>
        </w:numPr>
        <w:ind w:left="0" w:firstLine="567"/>
        <w:contextualSpacing w:val="0"/>
        <w:jc w:val="both"/>
      </w:pPr>
      <w:r w:rsidRPr="00E770F2">
        <w:t xml:space="preserve">Своевременно устанавливать </w:t>
      </w:r>
      <w:r w:rsidR="00CC68AA" w:rsidRPr="00E770F2">
        <w:t>ограждения котлованов и траншей</w:t>
      </w:r>
      <w:r w:rsidRPr="00E770F2">
        <w:t xml:space="preserve">. </w:t>
      </w:r>
    </w:p>
    <w:p w14:paraId="356D07D0" w14:textId="77777777" w:rsidR="00FF02E9" w:rsidRPr="00610DD9" w:rsidRDefault="00FF02E9" w:rsidP="008D6C1E">
      <w:pPr>
        <w:pStyle w:val="aff4"/>
        <w:numPr>
          <w:ilvl w:val="2"/>
          <w:numId w:val="44"/>
        </w:numPr>
        <w:ind w:left="0" w:firstLine="567"/>
        <w:contextualSpacing w:val="0"/>
        <w:jc w:val="both"/>
      </w:pPr>
      <w:r w:rsidRPr="00E770F2">
        <w:t>При работе в местах действия опасных</w:t>
      </w:r>
      <w:r w:rsidRPr="00610DD9">
        <w:t xml:space="preserve"> и вредных производственных факторов устанавливать предусмотренные нормативными документами знаки безопасности. </w:t>
      </w:r>
    </w:p>
    <w:p w14:paraId="32D1993F" w14:textId="77777777" w:rsidR="00FF02E9" w:rsidRPr="00610DD9" w:rsidRDefault="00FF02E9" w:rsidP="008D6C1E">
      <w:pPr>
        <w:pStyle w:val="aff4"/>
        <w:numPr>
          <w:ilvl w:val="2"/>
          <w:numId w:val="44"/>
        </w:numPr>
        <w:ind w:left="0" w:firstLine="567"/>
        <w:contextualSpacing w:val="0"/>
        <w:jc w:val="both"/>
      </w:pPr>
      <w:r w:rsidRPr="00610DD9">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DF0C1D5" w14:textId="403D90E5" w:rsidR="00FF02E9" w:rsidRPr="00687A14" w:rsidRDefault="00FF02E9" w:rsidP="00FF02E9">
      <w:pPr>
        <w:ind w:firstLine="567"/>
        <w:jc w:val="both"/>
      </w:pPr>
      <w:r w:rsidRPr="00687A14">
        <w:t xml:space="preserve">Передавать по окончании Работ </w:t>
      </w:r>
      <w:r w:rsidR="0069766E" w:rsidRPr="00687A14">
        <w:t>За</w:t>
      </w:r>
      <w:r w:rsidRPr="00687A14">
        <w:t>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848C7D9" w14:textId="243B7039" w:rsidR="00FF02E9" w:rsidRPr="007F2ACE" w:rsidRDefault="00FF02E9" w:rsidP="008D6C1E">
      <w:pPr>
        <w:pStyle w:val="aff4"/>
        <w:numPr>
          <w:ilvl w:val="2"/>
          <w:numId w:val="44"/>
        </w:numPr>
        <w:ind w:left="0" w:firstLine="567"/>
        <w:contextualSpacing w:val="0"/>
        <w:jc w:val="both"/>
        <w:rPr>
          <w:color w:val="000000" w:themeColor="text1"/>
        </w:rPr>
      </w:pPr>
      <w:r w:rsidRPr="00610DD9">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w:t>
      </w:r>
      <w:r w:rsidR="007F2ACE" w:rsidRPr="000F49BA">
        <w:rPr>
          <w:color w:val="000000" w:themeColor="text1"/>
        </w:rPr>
        <w:t xml:space="preserve">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B277D89" w14:textId="77777777" w:rsidR="00FF02E9" w:rsidRPr="00610DD9" w:rsidRDefault="00FF02E9" w:rsidP="008D6C1E">
      <w:pPr>
        <w:pStyle w:val="aff4"/>
        <w:numPr>
          <w:ilvl w:val="2"/>
          <w:numId w:val="44"/>
        </w:numPr>
        <w:ind w:left="0" w:firstLine="567"/>
        <w:contextualSpacing w:val="0"/>
        <w:jc w:val="both"/>
      </w:pPr>
      <w:r w:rsidRPr="00610DD9">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507E954" w14:textId="77777777" w:rsidR="00FF02E9" w:rsidRPr="00610DD9" w:rsidRDefault="00FF02E9" w:rsidP="008D6C1E">
      <w:pPr>
        <w:pStyle w:val="aff4"/>
        <w:numPr>
          <w:ilvl w:val="2"/>
          <w:numId w:val="44"/>
        </w:numPr>
        <w:ind w:left="0" w:firstLine="567"/>
        <w:contextualSpacing w:val="0"/>
        <w:jc w:val="both"/>
      </w:pPr>
      <w:r w:rsidRPr="00610DD9">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B8F1F64" w14:textId="77777777" w:rsidR="00FF02E9" w:rsidRPr="00610DD9" w:rsidRDefault="00FF02E9" w:rsidP="008D6C1E">
      <w:pPr>
        <w:pStyle w:val="aff4"/>
        <w:numPr>
          <w:ilvl w:val="2"/>
          <w:numId w:val="44"/>
        </w:numPr>
        <w:ind w:left="0" w:firstLine="567"/>
        <w:contextualSpacing w:val="0"/>
        <w:jc w:val="both"/>
      </w:pPr>
      <w:r w:rsidRPr="00610DD9">
        <w:lastRenderedPageBreak/>
        <w:t>Осуществлять охрану строительной площадки в порядке, установленном статьей 6 Контракта.</w:t>
      </w:r>
    </w:p>
    <w:p w14:paraId="3CB44467" w14:textId="77777777" w:rsidR="00FF02E9" w:rsidRPr="00610DD9" w:rsidRDefault="00FF02E9" w:rsidP="008D6C1E">
      <w:pPr>
        <w:pStyle w:val="aff4"/>
        <w:numPr>
          <w:ilvl w:val="2"/>
          <w:numId w:val="44"/>
        </w:numPr>
        <w:ind w:left="0" w:firstLine="567"/>
        <w:contextualSpacing w:val="0"/>
        <w:jc w:val="both"/>
      </w:pPr>
      <w:r w:rsidRPr="00610DD9">
        <w:t>Создавать условия для проверки хода выполнения Работ и производственных расходов по Контракту.</w:t>
      </w:r>
    </w:p>
    <w:p w14:paraId="6AB0EDAB" w14:textId="77777777" w:rsidR="00FF02E9" w:rsidRPr="00610DD9" w:rsidRDefault="00FF02E9" w:rsidP="008D6C1E">
      <w:pPr>
        <w:pStyle w:val="aff4"/>
        <w:numPr>
          <w:ilvl w:val="2"/>
          <w:numId w:val="44"/>
        </w:numPr>
        <w:ind w:left="0" w:firstLine="567"/>
        <w:contextualSpacing w:val="0"/>
        <w:jc w:val="both"/>
      </w:pPr>
      <w:r w:rsidRPr="00610DD9">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09AB98D" w14:textId="2DBE7A21" w:rsidR="00FF02E9" w:rsidRPr="00610DD9" w:rsidRDefault="00FF02E9" w:rsidP="008D6C1E">
      <w:pPr>
        <w:pStyle w:val="aff4"/>
        <w:numPr>
          <w:ilvl w:val="2"/>
          <w:numId w:val="44"/>
        </w:numPr>
        <w:ind w:left="0" w:firstLine="567"/>
        <w:contextualSpacing w:val="0"/>
        <w:jc w:val="both"/>
      </w:pPr>
      <w:r w:rsidRPr="00610DD9">
        <w:t xml:space="preserve">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w:t>
      </w:r>
      <w:r w:rsidR="0069766E">
        <w:t>З</w:t>
      </w:r>
      <w:r w:rsidRPr="00610DD9">
        <w:t>аказчика.</w:t>
      </w:r>
    </w:p>
    <w:p w14:paraId="6ACD166F" w14:textId="63E241C2" w:rsidR="00FF02E9" w:rsidRPr="005F716F" w:rsidRDefault="00FF02E9" w:rsidP="008D6C1E">
      <w:pPr>
        <w:pStyle w:val="aff4"/>
        <w:numPr>
          <w:ilvl w:val="2"/>
          <w:numId w:val="44"/>
        </w:numPr>
        <w:ind w:left="0" w:firstLine="567"/>
        <w:contextualSpacing w:val="0"/>
        <w:jc w:val="both"/>
      </w:pPr>
      <w:r w:rsidRPr="005F716F">
        <w:t xml:space="preserve">Исполнять полученные в ходе выполнения Работ указания </w:t>
      </w:r>
      <w:r w:rsidR="0069766E" w:rsidRPr="005F716F">
        <w:t>З</w:t>
      </w:r>
      <w:r w:rsidRPr="005F716F">
        <w:t>аказчика, которые заносятся в соответствующие журналы</w:t>
      </w:r>
      <w:r w:rsidR="006F2E41" w:rsidRPr="005F716F">
        <w:t xml:space="preserve"> либо в акты (предписания)</w:t>
      </w:r>
      <w:r w:rsidRPr="005F716F">
        <w:t xml:space="preserve">, в срок, установленный </w:t>
      </w:r>
      <w:r w:rsidR="0069766E" w:rsidRPr="005F716F">
        <w:t>З</w:t>
      </w:r>
      <w:r w:rsidRPr="005F716F">
        <w:t>аказчик</w:t>
      </w:r>
      <w:r w:rsidR="006F2E41" w:rsidRPr="005F716F">
        <w:t>ом</w:t>
      </w:r>
      <w:r w:rsidRPr="005F716F">
        <w:t>, устранять обнаруженные им недостатки в выполненной Работе и иные отступления от проектной и рабочей документации и условий Контракта.</w:t>
      </w:r>
      <w:r w:rsidR="00C31B54" w:rsidRPr="005F716F">
        <w:t xml:space="preserve">  </w:t>
      </w:r>
    </w:p>
    <w:p w14:paraId="200ACBC0" w14:textId="433BE74D" w:rsidR="00C31B54" w:rsidRPr="00A547DD" w:rsidRDefault="006F2E41" w:rsidP="00C31B54">
      <w:pPr>
        <w:ind w:firstLine="567"/>
        <w:jc w:val="both"/>
      </w:pPr>
      <w:r w:rsidRPr="005F716F">
        <w:t>Каждый акт</w:t>
      </w:r>
      <w:r w:rsidR="00C31B54" w:rsidRPr="005F716F">
        <w:t xml:space="preserve"> (</w:t>
      </w:r>
      <w:r w:rsidR="00C31B54" w:rsidRPr="00E770F2">
        <w:t>предписани</w:t>
      </w:r>
      <w:r w:rsidRPr="00E770F2">
        <w:t>е</w:t>
      </w:r>
      <w:r w:rsidR="00C31B54" w:rsidRPr="00E770F2">
        <w:t xml:space="preserve">) </w:t>
      </w:r>
      <w:r w:rsidR="00C31B54" w:rsidRPr="00A547DD">
        <w:t>должен быть закрыт</w:t>
      </w:r>
      <w:r w:rsidRPr="00A547DD">
        <w:t xml:space="preserve"> актом об устранении выявленных недостатков</w:t>
      </w:r>
      <w:r w:rsidR="006C19CE" w:rsidRPr="00A547DD">
        <w:t>, о</w:t>
      </w:r>
      <w:r w:rsidR="00C31B54" w:rsidRPr="00A547DD">
        <w:t xml:space="preserve">тсутствие </w:t>
      </w:r>
      <w:r w:rsidR="006C19CE" w:rsidRPr="00A547DD">
        <w:t>такого</w:t>
      </w:r>
      <w:r w:rsidR="00C31B54" w:rsidRPr="00A547DD">
        <w:t xml:space="preserve"> акта является основанием для применения </w:t>
      </w:r>
      <w:r w:rsidR="006C19CE" w:rsidRPr="00A547DD">
        <w:t xml:space="preserve">к Подрядчику </w:t>
      </w:r>
      <w:r w:rsidR="00C31B54" w:rsidRPr="00A547DD">
        <w:t>мер ответственности, предусмотренных Контрактом за неисполнение и/или ненадлежащее исполнение обязательств, предусмотренных Контрактом.</w:t>
      </w:r>
    </w:p>
    <w:p w14:paraId="58E293B6" w14:textId="30F4D7D5" w:rsidR="00FF02E9" w:rsidRPr="00A547DD" w:rsidRDefault="00FF02E9" w:rsidP="008D6C1E">
      <w:pPr>
        <w:pStyle w:val="aff4"/>
        <w:numPr>
          <w:ilvl w:val="2"/>
          <w:numId w:val="44"/>
        </w:numPr>
        <w:ind w:left="0" w:firstLine="567"/>
        <w:contextualSpacing w:val="0"/>
        <w:jc w:val="both"/>
      </w:pPr>
      <w:bookmarkStart w:id="61" w:name="_Hlk42157524"/>
      <w:r w:rsidRPr="00A547DD">
        <w:t xml:space="preserve">Обеспечить представителям </w:t>
      </w:r>
      <w:r w:rsidR="00103D6F" w:rsidRPr="00A547DD">
        <w:t>З</w:t>
      </w:r>
      <w:r w:rsidRPr="00A547DD">
        <w:t>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0749A2D5" w14:textId="41684158" w:rsidR="00FF02E9" w:rsidRPr="00E770F2" w:rsidRDefault="00FF02E9" w:rsidP="00FF02E9">
      <w:pPr>
        <w:ind w:firstLine="567"/>
        <w:jc w:val="both"/>
      </w:pPr>
      <w:r w:rsidRPr="00A547DD">
        <w:t xml:space="preserve">Для осуществления контроля в том числе беспрепятственно допускать представителей </w:t>
      </w:r>
      <w:r w:rsidR="0069766E" w:rsidRPr="00A547DD">
        <w:t>З</w:t>
      </w:r>
      <w:r w:rsidRPr="00A547DD">
        <w:t>аказчика к любому конструктивному элементу</w:t>
      </w:r>
      <w:r w:rsidRPr="00E770F2">
        <w:t>, представлять по их требованию отчеты о ходе исполнения Контракта.</w:t>
      </w:r>
    </w:p>
    <w:bookmarkEnd w:id="61"/>
    <w:p w14:paraId="2EF88691" w14:textId="77777777" w:rsidR="00FF02E9" w:rsidRPr="00610DD9" w:rsidRDefault="00FF02E9" w:rsidP="008D6C1E">
      <w:pPr>
        <w:pStyle w:val="aff4"/>
        <w:numPr>
          <w:ilvl w:val="2"/>
          <w:numId w:val="44"/>
        </w:numPr>
        <w:ind w:left="0" w:firstLine="567"/>
        <w:contextualSpacing w:val="0"/>
        <w:jc w:val="both"/>
      </w:pPr>
      <w:r w:rsidRPr="00E770F2">
        <w:t>Обеспечить качество выполненных Работ</w:t>
      </w:r>
      <w:r w:rsidRPr="00610DD9">
        <w:t xml:space="preserve">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F4F4391" w14:textId="40ED2D51" w:rsidR="00FF02E9" w:rsidRPr="00203B2A" w:rsidRDefault="00FF02E9" w:rsidP="008D6C1E">
      <w:pPr>
        <w:pStyle w:val="aff4"/>
        <w:numPr>
          <w:ilvl w:val="2"/>
          <w:numId w:val="44"/>
        </w:numPr>
        <w:ind w:left="0" w:firstLine="567"/>
        <w:contextualSpacing w:val="0"/>
        <w:jc w:val="both"/>
      </w:pPr>
      <w:bookmarkStart w:id="62" w:name="_Hlk42157585"/>
      <w:r w:rsidRPr="00203B2A">
        <w:t xml:space="preserve">Обеспечить поставку необходимых для строительства или реконструкции материалов, изделий, конструкций, их приемку, разгрузку, складирование и хранение. </w:t>
      </w:r>
      <w:bookmarkEnd w:id="62"/>
    </w:p>
    <w:p w14:paraId="6EDFD1D0" w14:textId="515E3320" w:rsidR="00FF02E9" w:rsidRPr="00610DD9" w:rsidRDefault="00FF02E9" w:rsidP="00FF02E9">
      <w:pPr>
        <w:pStyle w:val="aff4"/>
        <w:ind w:left="0" w:firstLine="567"/>
        <w:jc w:val="both"/>
      </w:pPr>
      <w:r w:rsidRPr="00610DD9">
        <w:t xml:space="preserve">Обеспечить поставку необходимых для строительства (реконструкции) и </w:t>
      </w:r>
      <w:proofErr w:type="gramStart"/>
      <w:r w:rsidR="00131782">
        <w:t xml:space="preserve">получения </w:t>
      </w:r>
      <w:r w:rsidRPr="00610DD9">
        <w:t xml:space="preserve"> </w:t>
      </w:r>
      <w:r w:rsidR="00131782" w:rsidRPr="002773A7">
        <w:t>разрешени</w:t>
      </w:r>
      <w:r w:rsidR="00131782">
        <w:t>я</w:t>
      </w:r>
      <w:proofErr w:type="gramEnd"/>
      <w:r w:rsidR="00131782" w:rsidRPr="002773A7">
        <w:t xml:space="preserve"> на допуск в эксплуатацию </w:t>
      </w:r>
      <w:proofErr w:type="spellStart"/>
      <w:r w:rsidR="00131782" w:rsidRPr="002773A7">
        <w:t>энергопринимающей</w:t>
      </w:r>
      <w:proofErr w:type="spellEnd"/>
      <w:r w:rsidR="00131782" w:rsidRPr="002773A7">
        <w:t xml:space="preserve"> установки объ</w:t>
      </w:r>
      <w:r w:rsidR="005F5D62">
        <w:t>екта электросетевого хозяйства</w:t>
      </w:r>
      <w:r w:rsidR="00131782">
        <w:t>,</w:t>
      </w:r>
      <w:r w:rsidR="00131782" w:rsidRPr="002773A7">
        <w:t xml:space="preserve"> </w:t>
      </w:r>
      <w:r w:rsidRPr="00610DD9">
        <w:t xml:space="preserve">оборудования, </w:t>
      </w:r>
      <w:r w:rsidR="00242F8C">
        <w:t xml:space="preserve">материалов, изделий, конструкций, </w:t>
      </w:r>
      <w:r w:rsidRPr="00610DD9">
        <w:t xml:space="preserve">инвентаря (при наличии), предусмотренных проектной документацией к поставке, их </w:t>
      </w:r>
      <w:r w:rsidR="00242F8C">
        <w:t xml:space="preserve">приемку, разгрузку, </w:t>
      </w:r>
      <w:r w:rsidRPr="00610DD9">
        <w:t>установку, монтаж, наладку и хранение.</w:t>
      </w:r>
    </w:p>
    <w:p w14:paraId="1B8104FC" w14:textId="77777777" w:rsidR="00FF02E9" w:rsidRPr="00610DD9" w:rsidRDefault="00FF02E9" w:rsidP="008D6C1E">
      <w:pPr>
        <w:pStyle w:val="aff4"/>
        <w:numPr>
          <w:ilvl w:val="2"/>
          <w:numId w:val="44"/>
        </w:numPr>
        <w:ind w:left="0" w:firstLine="567"/>
        <w:contextualSpacing w:val="0"/>
        <w:jc w:val="both"/>
      </w:pPr>
      <w:r w:rsidRPr="00610DD9">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FA90B18" w14:textId="723F6E9E" w:rsidR="00FF02E9" w:rsidRPr="00610DD9" w:rsidRDefault="00FF02E9" w:rsidP="008D6C1E">
      <w:pPr>
        <w:pStyle w:val="aff4"/>
        <w:numPr>
          <w:ilvl w:val="2"/>
          <w:numId w:val="44"/>
        </w:numPr>
        <w:ind w:left="0" w:firstLine="567"/>
        <w:contextualSpacing w:val="0"/>
        <w:jc w:val="both"/>
      </w:pPr>
      <w:r w:rsidRPr="00610DD9">
        <w:t>Подрядчик предоставляет паспорта, сертификаты</w:t>
      </w:r>
      <w:r w:rsidR="00060705">
        <w:t>, руководства по эксплуатации</w:t>
      </w:r>
      <w:r w:rsidRPr="00610DD9">
        <w:t xml:space="preserve">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31B5F80" w14:textId="4A18C6E0" w:rsidR="00FF02E9" w:rsidRPr="00610DD9" w:rsidRDefault="00FF02E9" w:rsidP="008D6C1E">
      <w:pPr>
        <w:pStyle w:val="aff4"/>
        <w:numPr>
          <w:ilvl w:val="2"/>
          <w:numId w:val="44"/>
        </w:numPr>
        <w:ind w:left="0" w:firstLine="567"/>
        <w:contextualSpacing w:val="0"/>
        <w:jc w:val="both"/>
      </w:pPr>
      <w:r w:rsidRPr="00610DD9">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p>
    <w:p w14:paraId="5C2B8BCA" w14:textId="77777777" w:rsidR="00FF02E9" w:rsidRPr="00610DD9" w:rsidRDefault="00FF02E9" w:rsidP="008D6C1E">
      <w:pPr>
        <w:pStyle w:val="aff4"/>
        <w:numPr>
          <w:ilvl w:val="2"/>
          <w:numId w:val="44"/>
        </w:numPr>
        <w:ind w:left="0" w:firstLine="567"/>
        <w:contextualSpacing w:val="0"/>
        <w:jc w:val="both"/>
      </w:pPr>
      <w:r w:rsidRPr="00610DD9">
        <w:t xml:space="preserve">Выполнить за свой счет в установленном порядке работы, необходимость которых вызвана обстоятельствами сезонного климатического и погодного характера, </w:t>
      </w:r>
      <w:r w:rsidRPr="00610DD9">
        <w:lastRenderedPageBreak/>
        <w:t>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D9E9981" w14:textId="27823BA2" w:rsidR="00FF02E9" w:rsidRPr="00610DD9" w:rsidRDefault="00FF02E9" w:rsidP="008D6C1E">
      <w:pPr>
        <w:pStyle w:val="aff4"/>
        <w:numPr>
          <w:ilvl w:val="2"/>
          <w:numId w:val="44"/>
        </w:numPr>
        <w:ind w:left="0" w:firstLine="567"/>
        <w:contextualSpacing w:val="0"/>
        <w:jc w:val="both"/>
      </w:pPr>
      <w:r w:rsidRPr="00610DD9">
        <w:t>Своевременно и за свой счет устранять все недостатки и дефекты, выявленные в ходе приемки Работ до даты подписания Акта приемки законченного строительством объекта и в период гарантийного срока.</w:t>
      </w:r>
    </w:p>
    <w:p w14:paraId="1873AA87" w14:textId="5B49ECE5" w:rsidR="00FF02E9" w:rsidRPr="00610DD9" w:rsidRDefault="00FF02E9" w:rsidP="008D6C1E">
      <w:pPr>
        <w:pStyle w:val="aff4"/>
        <w:numPr>
          <w:ilvl w:val="2"/>
          <w:numId w:val="44"/>
        </w:numPr>
        <w:ind w:left="0" w:firstLine="567"/>
        <w:contextualSpacing w:val="0"/>
        <w:jc w:val="both"/>
      </w:pPr>
      <w:r w:rsidRPr="00610DD9">
        <w:t xml:space="preserve">В случае если </w:t>
      </w:r>
      <w:r w:rsidR="00DA2802">
        <w:t>З</w:t>
      </w:r>
      <w:r w:rsidRPr="00610DD9">
        <w:t xml:space="preserve">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861CD85" w14:textId="7CDA383A" w:rsidR="00FF02E9" w:rsidRPr="00610DD9" w:rsidRDefault="00FF02E9" w:rsidP="008D6C1E">
      <w:pPr>
        <w:pStyle w:val="aff4"/>
        <w:numPr>
          <w:ilvl w:val="2"/>
          <w:numId w:val="44"/>
        </w:numPr>
        <w:ind w:left="0" w:firstLine="567"/>
        <w:contextualSpacing w:val="0"/>
        <w:jc w:val="both"/>
      </w:pPr>
      <w:bookmarkStart w:id="63" w:name="_Hlk45181299"/>
      <w:r w:rsidRPr="00610DD9">
        <w:t xml:space="preserve">Известить </w:t>
      </w:r>
      <w:r w:rsidR="00DA2802">
        <w:t>З</w:t>
      </w:r>
      <w:r w:rsidRPr="00610DD9">
        <w:t xml:space="preserve">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w:t>
      </w:r>
      <w:r w:rsidR="00DA2802">
        <w:t>З</w:t>
      </w:r>
      <w:r w:rsidRPr="00610DD9">
        <w:t xml:space="preserve">аказчиком скрытых Работ и составления актов освидетельствования этих Работ. Если закрытие Работ выполнено без подтверждения </w:t>
      </w:r>
      <w:r w:rsidR="00DA2802">
        <w:t>З</w:t>
      </w:r>
      <w:r w:rsidRPr="00610DD9">
        <w:t xml:space="preserve">аказчика и (или) авторского надзора (когда они не были информированы об этом или информированы с опозданием), то по требованию </w:t>
      </w:r>
      <w:r w:rsidR="00DA2802">
        <w:t>З</w:t>
      </w:r>
      <w:r w:rsidRPr="00610DD9">
        <w:t xml:space="preserve">аказчика Подрядчик обязан за свой счет вскрыть любую часть скрытых Работ, не прошедших приемку представителями </w:t>
      </w:r>
      <w:r w:rsidR="00DA2802">
        <w:t>З</w:t>
      </w:r>
      <w:r w:rsidRPr="00610DD9">
        <w:t xml:space="preserve">аказчика и (или) авторского надзора, затем восстановить ее за свой счет. При этом </w:t>
      </w:r>
      <w:r w:rsidR="00DA2802">
        <w:t>З</w:t>
      </w:r>
      <w:r w:rsidRPr="00610DD9">
        <w:t>аказчик не несет ответственности за нарушение сроков строительства объекта</w:t>
      </w:r>
      <w:bookmarkEnd w:id="63"/>
      <w:r w:rsidRPr="00610DD9">
        <w:t>.</w:t>
      </w:r>
    </w:p>
    <w:p w14:paraId="27F9D4AC" w14:textId="3C6562D0" w:rsidR="00FF02E9" w:rsidRPr="00610DD9" w:rsidRDefault="00FF02E9" w:rsidP="003B2919">
      <w:pPr>
        <w:pStyle w:val="aff4"/>
        <w:numPr>
          <w:ilvl w:val="2"/>
          <w:numId w:val="44"/>
        </w:numPr>
        <w:ind w:left="0" w:firstLine="567"/>
        <w:contextualSpacing w:val="0"/>
        <w:jc w:val="both"/>
      </w:pPr>
      <w:r w:rsidRPr="00610DD9">
        <w:t xml:space="preserve">Немедленно известить </w:t>
      </w:r>
      <w:r w:rsidR="00DA2802">
        <w:t>З</w:t>
      </w:r>
      <w:r w:rsidRPr="00610DD9">
        <w:t xml:space="preserve">аказчика и до получения от него указаний приостановить Работы </w:t>
      </w:r>
      <w:r w:rsidR="003B2919">
        <w:t>в случаях и в порядке, установленных п. 21.3. Контракта.</w:t>
      </w:r>
    </w:p>
    <w:p w14:paraId="2F6B30ED" w14:textId="77777777" w:rsidR="00FF02E9" w:rsidRPr="00145E93" w:rsidRDefault="00FF02E9" w:rsidP="008D6C1E">
      <w:pPr>
        <w:numPr>
          <w:ilvl w:val="2"/>
          <w:numId w:val="44"/>
        </w:numPr>
        <w:ind w:left="0" w:firstLine="567"/>
        <w:jc w:val="both"/>
      </w:pPr>
      <w:bookmarkStart w:id="64" w:name="_Hlk42157767"/>
      <w:r w:rsidRPr="00145E93">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E40D102" w14:textId="77777777" w:rsidR="00FF02E9" w:rsidRPr="00145E93" w:rsidRDefault="00FF02E9" w:rsidP="00FF02E9">
      <w:pPr>
        <w:ind w:firstLine="567"/>
        <w:jc w:val="both"/>
      </w:pPr>
      <w:r w:rsidRPr="00145E93">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79F1C8E" w14:textId="77777777" w:rsidR="00FF02E9" w:rsidRPr="00145E93" w:rsidRDefault="00FF02E9" w:rsidP="00FF02E9">
      <w:pPr>
        <w:ind w:firstLine="567"/>
        <w:jc w:val="both"/>
      </w:pPr>
      <w:r w:rsidRPr="00145E93">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0E1763D5" w14:textId="77777777" w:rsidR="00FF02E9" w:rsidRPr="00A547DD" w:rsidRDefault="00FF02E9" w:rsidP="00FF02E9">
      <w:pPr>
        <w:ind w:firstLine="567"/>
        <w:jc w:val="both"/>
      </w:pPr>
      <w:r w:rsidRPr="00145E93">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25D999A" w14:textId="4E8866B6" w:rsidR="00FF02E9" w:rsidRPr="00A547DD" w:rsidRDefault="00FF02E9" w:rsidP="008D6C1E">
      <w:pPr>
        <w:pStyle w:val="ConsPlusNonformat"/>
        <w:widowControl/>
        <w:numPr>
          <w:ilvl w:val="2"/>
          <w:numId w:val="44"/>
        </w:numPr>
        <w:ind w:left="0" w:firstLine="567"/>
        <w:jc w:val="both"/>
        <w:rPr>
          <w:rFonts w:ascii="Times New Roman" w:hAnsi="Times New Roman" w:cs="Times New Roman"/>
          <w:iCs/>
          <w:sz w:val="24"/>
          <w:szCs w:val="24"/>
        </w:rPr>
      </w:pPr>
      <w:r w:rsidRPr="00A547DD">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5B7CEB04" w14:textId="0C2CAE99" w:rsidR="00FF02E9" w:rsidRPr="00A547DD" w:rsidRDefault="00FF02E9" w:rsidP="008D6C1E">
      <w:pPr>
        <w:pStyle w:val="aff4"/>
        <w:numPr>
          <w:ilvl w:val="2"/>
          <w:numId w:val="44"/>
        </w:numPr>
        <w:ind w:left="0" w:firstLine="426"/>
        <w:contextualSpacing w:val="0"/>
        <w:jc w:val="both"/>
      </w:pPr>
      <w:bookmarkStart w:id="65" w:name="_Hlk42157957"/>
      <w:bookmarkEnd w:id="64"/>
      <w:r w:rsidRPr="00A547DD">
        <w:t xml:space="preserve">Информировать </w:t>
      </w:r>
      <w:r w:rsidR="00103D6F" w:rsidRPr="00A547DD">
        <w:t>З</w:t>
      </w:r>
      <w:r w:rsidRPr="00A547DD">
        <w:t xml:space="preserve">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w:t>
      </w:r>
      <w:r w:rsidRPr="00A547DD">
        <w:lastRenderedPageBreak/>
        <w:t>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65"/>
    </w:p>
    <w:p w14:paraId="4C5A529A" w14:textId="74386E89" w:rsidR="00DA2802" w:rsidRDefault="00DA2802" w:rsidP="008D6C1E">
      <w:pPr>
        <w:pStyle w:val="aff4"/>
        <w:numPr>
          <w:ilvl w:val="2"/>
          <w:numId w:val="44"/>
        </w:numPr>
        <w:ind w:left="0" w:firstLine="426"/>
        <w:jc w:val="both"/>
      </w:pPr>
      <w:r w:rsidRPr="00A547DD">
        <w:t>В срок не позднее чем за 10 (десять) рабочих дней до даты завершения строительно-монтажных работ</w:t>
      </w:r>
      <w:r w:rsidRPr="00E770F2">
        <w:t xml:space="preserve"> на объекте в полном объеме и в соответствии с технической документацией направить Заказчику письменное уведомление</w:t>
      </w:r>
      <w:r w:rsidRPr="00DA2802">
        <w:t xml:space="preserve"> о завершении строительства на объекте.</w:t>
      </w:r>
    </w:p>
    <w:p w14:paraId="6250D3F0" w14:textId="77777777" w:rsidR="00FF02E9" w:rsidRPr="00610DD9" w:rsidRDefault="00FF02E9" w:rsidP="008D6C1E">
      <w:pPr>
        <w:pStyle w:val="aff4"/>
        <w:numPr>
          <w:ilvl w:val="2"/>
          <w:numId w:val="44"/>
        </w:numPr>
        <w:ind w:left="0" w:firstLine="426"/>
        <w:contextualSpacing w:val="0"/>
        <w:jc w:val="both"/>
      </w:pPr>
      <w:r w:rsidRPr="00610DD9">
        <w:t>Осуществлять сопровождение при приемке результата Работ (Объекта) в эксплуатацию.</w:t>
      </w:r>
    </w:p>
    <w:p w14:paraId="51DF9612" w14:textId="61CF1AB8" w:rsidR="00FF02E9" w:rsidRPr="006C5BB6" w:rsidRDefault="00FF02E9" w:rsidP="008D6C1E">
      <w:pPr>
        <w:pStyle w:val="aff4"/>
        <w:numPr>
          <w:ilvl w:val="2"/>
          <w:numId w:val="44"/>
        </w:numPr>
        <w:ind w:left="0" w:firstLine="426"/>
        <w:contextualSpacing w:val="0"/>
        <w:jc w:val="both"/>
      </w:pPr>
      <w:r w:rsidRPr="00610DD9">
        <w:t xml:space="preserve">При изменении расчетного счета в течение 3 (трех) дней уведомить </w:t>
      </w:r>
      <w:r w:rsidR="00A9608A">
        <w:t>З</w:t>
      </w:r>
      <w:r w:rsidRPr="00610DD9">
        <w:t xml:space="preserve">аказчика в письменной форме о новых реквизитах расчетного счета. В случае несвоевременного уведомления все </w:t>
      </w:r>
      <w:r w:rsidRPr="006C5BB6">
        <w:t xml:space="preserve">риски, связанные с перечислением </w:t>
      </w:r>
      <w:r w:rsidR="00A9608A" w:rsidRPr="006C5BB6">
        <w:t>З</w:t>
      </w:r>
      <w:r w:rsidRPr="006C5BB6">
        <w:t>аказчиком денежных средств на указанный при заключении Контракта счет, несет Подрядчик.</w:t>
      </w:r>
      <w:r w:rsidR="00252D37" w:rsidRPr="006C5BB6">
        <w:t xml:space="preserve"> </w:t>
      </w:r>
    </w:p>
    <w:p w14:paraId="098D225C" w14:textId="7E6457DD" w:rsidR="00FF02E9" w:rsidRPr="006C5BB6" w:rsidRDefault="00361E0D" w:rsidP="008D6C1E">
      <w:pPr>
        <w:pStyle w:val="aff4"/>
        <w:numPr>
          <w:ilvl w:val="2"/>
          <w:numId w:val="44"/>
        </w:numPr>
        <w:ind w:left="0" w:firstLine="426"/>
        <w:contextualSpacing w:val="0"/>
        <w:jc w:val="both"/>
      </w:pPr>
      <w:r w:rsidRPr="006C5BB6">
        <w:t xml:space="preserve">Обеспечить </w:t>
      </w:r>
      <w:r w:rsidR="006C5BB6" w:rsidRPr="006C5BB6">
        <w:t>сохранность демонтированного оборудования до передачи ее Заказчику</w:t>
      </w:r>
      <w:r w:rsidR="00835F20" w:rsidRPr="006C5BB6">
        <w:t>.</w:t>
      </w:r>
    </w:p>
    <w:p w14:paraId="066BD388" w14:textId="77777777" w:rsidR="00FF02E9" w:rsidRPr="00610DD9" w:rsidRDefault="00FF02E9" w:rsidP="008D6C1E">
      <w:pPr>
        <w:pStyle w:val="aff4"/>
        <w:numPr>
          <w:ilvl w:val="2"/>
          <w:numId w:val="44"/>
        </w:numPr>
        <w:ind w:left="0" w:firstLine="426"/>
        <w:contextualSpacing w:val="0"/>
        <w:jc w:val="both"/>
      </w:pPr>
      <w:r w:rsidRPr="006C5BB6">
        <w:t xml:space="preserve">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w:t>
      </w:r>
      <w:r w:rsidRPr="00610DD9">
        <w:t>требуется в соответствии с законодательством Российской Федерации.</w:t>
      </w:r>
    </w:p>
    <w:p w14:paraId="719EAD0B" w14:textId="7199FDA9" w:rsidR="00FF02E9" w:rsidRPr="00610DD9" w:rsidRDefault="00FF02E9" w:rsidP="008D6C1E">
      <w:pPr>
        <w:pStyle w:val="aff4"/>
        <w:numPr>
          <w:ilvl w:val="2"/>
          <w:numId w:val="44"/>
        </w:numPr>
        <w:ind w:left="0" w:firstLine="567"/>
        <w:contextualSpacing w:val="0"/>
        <w:jc w:val="both"/>
      </w:pPr>
      <w:r w:rsidRPr="00610DD9">
        <w:t xml:space="preserve">Информировать </w:t>
      </w:r>
      <w:r w:rsidR="00A9608A">
        <w:t>З</w:t>
      </w:r>
      <w:r w:rsidRPr="00610DD9">
        <w:t xml:space="preserve">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F617861" w14:textId="218065B3" w:rsidR="00FF02E9" w:rsidRPr="00610DD9" w:rsidRDefault="00FF02E9" w:rsidP="00FF02E9">
      <w:pPr>
        <w:ind w:firstLine="567"/>
        <w:jc w:val="both"/>
      </w:pPr>
      <w:r w:rsidRPr="00610DD9">
        <w:t xml:space="preserve">По требованию </w:t>
      </w:r>
      <w:r w:rsidR="00A9608A">
        <w:t>З</w:t>
      </w:r>
      <w:r w:rsidRPr="00610DD9">
        <w:t xml:space="preserve">аказчика передать ему оригиналы проектной, рабочей документации, </w:t>
      </w:r>
      <w:r w:rsidRPr="00610DD9">
        <w:rPr>
          <w:shd w:val="clear" w:color="auto" w:fill="FFFFFF"/>
        </w:rPr>
        <w:t xml:space="preserve">в том числе рабочую документацию в соответствии с </w:t>
      </w:r>
      <w:proofErr w:type="spellStart"/>
      <w:r w:rsidRPr="00252D37">
        <w:rPr>
          <w:shd w:val="clear" w:color="auto" w:fill="FFFFFF"/>
        </w:rPr>
        <w:t>пп</w:t>
      </w:r>
      <w:proofErr w:type="spellEnd"/>
      <w:r w:rsidRPr="00252D37">
        <w:rPr>
          <w:shd w:val="clear" w:color="auto" w:fill="FFFFFF"/>
        </w:rPr>
        <w:t>. 5.4.1</w:t>
      </w:r>
      <w:r w:rsidR="00835F20">
        <w:rPr>
          <w:shd w:val="clear" w:color="auto" w:fill="FFFFFF"/>
        </w:rPr>
        <w:t>4</w:t>
      </w:r>
      <w:r w:rsidRPr="00252D37">
        <w:rPr>
          <w:shd w:val="clear" w:color="auto" w:fill="FFFFFF"/>
        </w:rPr>
        <w:t xml:space="preserve"> п. 5.4 </w:t>
      </w:r>
      <w:r w:rsidRPr="00610DD9">
        <w:rPr>
          <w:shd w:val="clear" w:color="auto" w:fill="FFFFFF"/>
        </w:rPr>
        <w:t xml:space="preserve">Контракта, </w:t>
      </w:r>
      <w:r w:rsidRPr="00610DD9">
        <w:t xml:space="preserve">на бумажном носителе, а также исполнительную и иную документацию на выполненные работы (в форме электронных документов) при досрочном прекращении Контракта в порядке и сроки, предусмотренные Контрактом. </w:t>
      </w:r>
    </w:p>
    <w:p w14:paraId="095404F9" w14:textId="30C213FC" w:rsidR="00FF02E9" w:rsidRPr="00610DD9" w:rsidRDefault="00FF02E9" w:rsidP="008D6C1E">
      <w:pPr>
        <w:pStyle w:val="aff4"/>
        <w:numPr>
          <w:ilvl w:val="2"/>
          <w:numId w:val="44"/>
        </w:numPr>
        <w:ind w:left="0" w:firstLine="567"/>
        <w:contextualSpacing w:val="0"/>
        <w:jc w:val="both"/>
      </w:pPr>
      <w:r w:rsidRPr="00610DD9">
        <w:t xml:space="preserve">Обеспечить </w:t>
      </w:r>
      <w:r w:rsidR="00A9608A">
        <w:t>З</w:t>
      </w:r>
      <w:r w:rsidRPr="00610DD9">
        <w:t>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74F6EF0" w14:textId="79AB4C62" w:rsidR="00FF02E9" w:rsidRPr="00610DD9" w:rsidRDefault="00FF02E9" w:rsidP="008D6C1E">
      <w:pPr>
        <w:pStyle w:val="aff4"/>
        <w:numPr>
          <w:ilvl w:val="2"/>
          <w:numId w:val="44"/>
        </w:numPr>
        <w:ind w:left="0" w:firstLine="567"/>
        <w:contextualSpacing w:val="0"/>
        <w:jc w:val="both"/>
      </w:pPr>
      <w:r w:rsidRPr="00610DD9">
        <w:t xml:space="preserve">Предоставить </w:t>
      </w:r>
      <w:r w:rsidR="00A9608A">
        <w:t>З</w:t>
      </w:r>
      <w:r w:rsidRPr="00610DD9">
        <w:t xml:space="preserve">аказчику сведения обо всех привлеченных к исполнению Контракта третьих лицах, с которыми заключен договор или договоры. </w:t>
      </w:r>
    </w:p>
    <w:p w14:paraId="3D5FED04" w14:textId="6B11D516" w:rsidR="00FF02E9" w:rsidRPr="00E61E94" w:rsidRDefault="00FF02E9" w:rsidP="008D6C1E">
      <w:pPr>
        <w:pStyle w:val="aff4"/>
        <w:numPr>
          <w:ilvl w:val="2"/>
          <w:numId w:val="44"/>
        </w:numPr>
        <w:ind w:left="0" w:firstLine="567"/>
        <w:contextualSpacing w:val="0"/>
        <w:jc w:val="both"/>
      </w:pPr>
      <w:bookmarkStart w:id="66" w:name="_Hlk45181381"/>
      <w:r w:rsidRPr="00E61E94">
        <w:t xml:space="preserve">Обеспечить </w:t>
      </w:r>
      <w:r w:rsidR="00475AD8" w:rsidRPr="00835F20">
        <w:t xml:space="preserve">не позднее </w:t>
      </w:r>
      <w:r w:rsidR="00835F20">
        <w:t>5 рабочих</w:t>
      </w:r>
      <w:r w:rsidR="00475AD8" w:rsidRPr="00835F20">
        <w:t xml:space="preserve"> дней </w:t>
      </w:r>
      <w:r w:rsidR="00835F20" w:rsidRPr="00835F20">
        <w:t>до начала производства подготовительных работ</w:t>
      </w:r>
      <w:r w:rsidR="00475AD8" w:rsidRPr="00835F20">
        <w:t xml:space="preserve"> </w:t>
      </w:r>
      <w:r w:rsidRPr="00E61E94">
        <w:t>организацию и осуществление видеонаблюдения на Объекте</w:t>
      </w:r>
      <w:r w:rsidR="00A24E3D" w:rsidRPr="00E61E94">
        <w:t xml:space="preserve"> в местах размещения строительных городков (у штаба строительства или площадок складирования материалов), в местах пересечения с автомобильными дорогами общего пользования </w:t>
      </w:r>
      <w:r w:rsidRPr="00E61E94">
        <w:t>с выводом видеосигнала</w:t>
      </w:r>
      <w:r w:rsidR="00475AD8" w:rsidRPr="00E61E94">
        <w:t>,</w:t>
      </w:r>
      <w:r w:rsidRPr="00E61E94">
        <w:t xml:space="preserve"> </w:t>
      </w:r>
      <w:r w:rsidR="00475AD8" w:rsidRPr="00E61E94">
        <w:t xml:space="preserve">и </w:t>
      </w:r>
      <w:r w:rsidRPr="00E61E94">
        <w:t xml:space="preserve">предоставить круглосуточный доступ </w:t>
      </w:r>
      <w:r w:rsidR="00475AD8" w:rsidRPr="00E61E94">
        <w:t xml:space="preserve">Заказчику </w:t>
      </w:r>
      <w:r w:rsidRPr="00E61E94">
        <w:t xml:space="preserve">посредством прямой ссылки к видеонаблюдению, за собственные средства, с возможностью удалённого доступа в соответствии с согласованной не позднее 7 дней с момента подписания Контракта </w:t>
      </w:r>
      <w:r w:rsidR="00A9608A" w:rsidRPr="00E61E94">
        <w:t>З</w:t>
      </w:r>
      <w:r w:rsidRPr="00E61E94">
        <w:t>аказчиком схемой расположения видеокамер и количества точек доступа видеонаблюдения.</w:t>
      </w:r>
      <w:r w:rsidR="00BA4E52" w:rsidRPr="00E61E94">
        <w:t xml:space="preserve"> </w:t>
      </w:r>
      <w:r w:rsidRPr="00E61E94">
        <w:t xml:space="preserve">Дополнительно установить </w:t>
      </w:r>
      <w:r w:rsidR="00A24E3D" w:rsidRPr="00E61E94">
        <w:t xml:space="preserve">на </w:t>
      </w:r>
      <w:r w:rsidR="00A24E3D" w:rsidRPr="00835F20">
        <w:t xml:space="preserve">строительной площадке </w:t>
      </w:r>
      <w:r w:rsidRPr="00835F20">
        <w:t>улич</w:t>
      </w:r>
      <w:r w:rsidRPr="00E61E94">
        <w:t xml:space="preserve">ную </w:t>
      </w:r>
      <w:r w:rsidRPr="00E61E94">
        <w:rPr>
          <w:lang w:val="en-US"/>
        </w:rPr>
        <w:t>IP</w:t>
      </w:r>
      <w:r w:rsidRPr="00E61E94">
        <w:t xml:space="preserve"> камеру (до завершения всех строительно-монтажных работ видеокамера не должна перемещаться) с ведением архивной записи в дневное время с форматом сьемки </w:t>
      </w:r>
      <w:proofErr w:type="spellStart"/>
      <w:r w:rsidRPr="00E61E94">
        <w:t>Full</w:t>
      </w:r>
      <w:proofErr w:type="spellEnd"/>
      <w:r w:rsidRPr="00E61E94">
        <w:t xml:space="preserve"> </w:t>
      </w:r>
      <w:proofErr w:type="spellStart"/>
      <w:r w:rsidRPr="00E61E94">
        <w:t>Hd</w:t>
      </w:r>
      <w:proofErr w:type="spellEnd"/>
      <w:r w:rsidRPr="00E61E9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10EA7004" w14:textId="571FDF6F" w:rsidR="00A9608A" w:rsidRPr="000F0A69" w:rsidRDefault="00A9608A" w:rsidP="00835F20">
      <w:pPr>
        <w:pStyle w:val="aff4"/>
        <w:numPr>
          <w:ilvl w:val="2"/>
          <w:numId w:val="44"/>
        </w:numPr>
        <w:ind w:left="0" w:firstLine="567"/>
        <w:jc w:val="both"/>
      </w:pPr>
      <w:r w:rsidRPr="00E61E94">
        <w:t>Ве</w:t>
      </w:r>
      <w:r w:rsidR="00CC6C6E" w:rsidRPr="00E61E94">
        <w:t>сти исполнительную документацию в электронной форме в соответствии с</w:t>
      </w:r>
      <w:r w:rsidR="00CC6C6E" w:rsidRPr="000F0A69">
        <w:t xml:space="preserve"> требованиями ГОСТ Р 70108-2025</w:t>
      </w:r>
      <w:r w:rsidRPr="000F0A69">
        <w:t>.</w:t>
      </w:r>
    </w:p>
    <w:p w14:paraId="241487CC" w14:textId="2857269D" w:rsidR="00FF02E9" w:rsidRDefault="00FF02E9" w:rsidP="008D6C1E">
      <w:pPr>
        <w:pStyle w:val="ConsPlusNormal"/>
        <w:numPr>
          <w:ilvl w:val="2"/>
          <w:numId w:val="44"/>
        </w:numPr>
        <w:suppressAutoHyphens/>
        <w:autoSpaceDE/>
        <w:autoSpaceDN/>
        <w:adjustRightInd/>
        <w:ind w:left="0" w:firstLine="567"/>
        <w:jc w:val="both"/>
        <w:rPr>
          <w:rFonts w:ascii="Times New Roman" w:hAnsi="Times New Roman" w:cs="Times New Roman"/>
          <w:sz w:val="24"/>
          <w:szCs w:val="24"/>
        </w:rPr>
      </w:pPr>
      <w:bookmarkStart w:id="67" w:name="_Hlk42158017"/>
      <w:bookmarkEnd w:id="66"/>
      <w:r w:rsidRPr="000F0A69">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w:t>
      </w:r>
      <w:r w:rsidRPr="00A9608A">
        <w:rPr>
          <w:rFonts w:ascii="Times New Roman" w:hAnsi="Times New Roman" w:cs="Times New Roman"/>
          <w:sz w:val="24"/>
          <w:szCs w:val="24"/>
        </w:rPr>
        <w:t xml:space="preserve"> и разрешительной документации, </w:t>
      </w:r>
      <w:r w:rsidRPr="00A9608A">
        <w:rPr>
          <w:rFonts w:ascii="Times New Roman" w:hAnsi="Times New Roman" w:cs="Times New Roman"/>
          <w:sz w:val="24"/>
          <w:szCs w:val="24"/>
        </w:rPr>
        <w:lastRenderedPageBreak/>
        <w:t xml:space="preserve">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w:t>
      </w:r>
      <w:r w:rsidR="00A9608A">
        <w:rPr>
          <w:rFonts w:ascii="Times New Roman" w:hAnsi="Times New Roman" w:cs="Times New Roman"/>
          <w:sz w:val="24"/>
          <w:szCs w:val="24"/>
        </w:rPr>
        <w:t>З</w:t>
      </w:r>
      <w:r w:rsidR="006D3982">
        <w:rPr>
          <w:rFonts w:ascii="Times New Roman" w:hAnsi="Times New Roman" w:cs="Times New Roman"/>
          <w:sz w:val="24"/>
          <w:szCs w:val="24"/>
        </w:rPr>
        <w:t>а</w:t>
      </w:r>
      <w:r w:rsidRPr="00A9608A">
        <w:rPr>
          <w:rFonts w:ascii="Times New Roman" w:hAnsi="Times New Roman" w:cs="Times New Roman"/>
          <w:sz w:val="24"/>
          <w:szCs w:val="24"/>
        </w:rPr>
        <w:t>казчика, лицу, осуществляющему государственный строительный надзор</w:t>
      </w:r>
      <w:bookmarkEnd w:id="67"/>
      <w:r w:rsidRPr="00A9608A">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46369D24" w14:textId="77777777" w:rsidR="006D3982" w:rsidRPr="0057216D" w:rsidRDefault="006D3982" w:rsidP="008D6C1E">
      <w:pPr>
        <w:pStyle w:val="ConsPlusNormal"/>
        <w:numPr>
          <w:ilvl w:val="2"/>
          <w:numId w:val="44"/>
        </w:numPr>
        <w:suppressAutoHyphens/>
        <w:ind w:left="0" w:firstLine="567"/>
        <w:jc w:val="both"/>
        <w:rPr>
          <w:rFonts w:ascii="Times New Roman" w:hAnsi="Times New Roman" w:cs="Times New Roman"/>
          <w:sz w:val="24"/>
          <w:szCs w:val="24"/>
        </w:rPr>
      </w:pPr>
      <w:r w:rsidRPr="0057216D">
        <w:rPr>
          <w:rFonts w:ascii="Times New Roman" w:hAnsi="Times New Roman" w:cs="Times New Roman"/>
          <w:sz w:val="24"/>
          <w:szCs w:val="24"/>
        </w:rPr>
        <w:t>Обеспечить представление Заказчику, специализированным организациям, осуществляющим специальный и строительный контроль (при наличии), текущую исполнительную документацию, в том числе необходимые чертежи, спецификации и иные документы, которые могут быть затребованы ими при выполнении своих обязанностей, готовит при необходимости обоснование выполненных объемов работ.</w:t>
      </w:r>
    </w:p>
    <w:p w14:paraId="3837437F" w14:textId="0AA8D388" w:rsidR="006D3982" w:rsidRPr="00662EF0" w:rsidRDefault="006D3982" w:rsidP="008D6C1E">
      <w:pPr>
        <w:pStyle w:val="ConsPlusNormal"/>
        <w:numPr>
          <w:ilvl w:val="2"/>
          <w:numId w:val="44"/>
        </w:numPr>
        <w:suppressAutoHyphens/>
        <w:ind w:left="0" w:firstLine="567"/>
        <w:jc w:val="both"/>
        <w:rPr>
          <w:rFonts w:ascii="Times New Roman" w:hAnsi="Times New Roman" w:cs="Times New Roman"/>
          <w:sz w:val="24"/>
          <w:szCs w:val="24"/>
        </w:rPr>
      </w:pPr>
      <w:r w:rsidRPr="00662EF0">
        <w:rPr>
          <w:rFonts w:ascii="Times New Roman" w:hAnsi="Times New Roman" w:cs="Times New Roman"/>
          <w:sz w:val="24"/>
          <w:szCs w:val="24"/>
        </w:rPr>
        <w:t>Обеспечить сооружение на объекте всех временных дорог и коммуникаций, требуемых для выполнения строительно-монтажных работ, их с</w:t>
      </w:r>
      <w:r w:rsidR="00A31108" w:rsidRPr="00662EF0">
        <w:rPr>
          <w:rFonts w:ascii="Times New Roman" w:hAnsi="Times New Roman" w:cs="Times New Roman"/>
          <w:sz w:val="24"/>
          <w:szCs w:val="24"/>
        </w:rPr>
        <w:t>одержание и ремонт; осуществлять</w:t>
      </w:r>
      <w:r w:rsidRPr="00662EF0">
        <w:rPr>
          <w:rFonts w:ascii="Times New Roman" w:hAnsi="Times New Roman" w:cs="Times New Roman"/>
          <w:sz w:val="24"/>
          <w:szCs w:val="24"/>
        </w:rPr>
        <w:t xml:space="preserve"> в установленном порядке временное подключение (присоединение) коммуникаций на период выполнения работ на строительной площадке и подключение (присоединение) вновь построенных коммуникаций в точках подключения в соответствии с проектом и полученными техническими условиями на присоединение, в том числе к внеплощадочным сетям, расположенным за пределами строительной площадки.</w:t>
      </w:r>
    </w:p>
    <w:p w14:paraId="3B253BAC" w14:textId="77777777" w:rsidR="006D3982" w:rsidRPr="00662EF0" w:rsidRDefault="006D3982" w:rsidP="008D6C1E">
      <w:pPr>
        <w:pStyle w:val="ConsPlusNormal"/>
        <w:numPr>
          <w:ilvl w:val="2"/>
          <w:numId w:val="44"/>
        </w:numPr>
        <w:suppressAutoHyphens/>
        <w:ind w:left="0" w:firstLine="567"/>
        <w:jc w:val="both"/>
        <w:rPr>
          <w:rFonts w:ascii="Times New Roman" w:hAnsi="Times New Roman" w:cs="Times New Roman"/>
          <w:sz w:val="24"/>
          <w:szCs w:val="24"/>
        </w:rPr>
      </w:pPr>
      <w:r w:rsidRPr="00662EF0">
        <w:rPr>
          <w:rFonts w:ascii="Times New Roman" w:hAnsi="Times New Roman" w:cs="Times New Roman"/>
          <w:sz w:val="24"/>
          <w:szCs w:val="24"/>
        </w:rPr>
        <w:t>Обеспечить возведение на строительной площадке необходимых дополнительных инженерных сооружений, обеспечивающих безопасность переездов.</w:t>
      </w:r>
    </w:p>
    <w:p w14:paraId="1E6F1BD7" w14:textId="77777777" w:rsidR="006D3982" w:rsidRPr="00662EF0" w:rsidRDefault="006D3982" w:rsidP="008D6C1E">
      <w:pPr>
        <w:pStyle w:val="ConsPlusNormal"/>
        <w:numPr>
          <w:ilvl w:val="2"/>
          <w:numId w:val="44"/>
        </w:numPr>
        <w:suppressAutoHyphens/>
        <w:ind w:left="0" w:firstLine="567"/>
        <w:jc w:val="both"/>
        <w:rPr>
          <w:rFonts w:ascii="Times New Roman" w:hAnsi="Times New Roman" w:cs="Times New Roman"/>
          <w:sz w:val="24"/>
          <w:szCs w:val="24"/>
        </w:rPr>
      </w:pPr>
      <w:r w:rsidRPr="00662EF0">
        <w:rPr>
          <w:rFonts w:ascii="Times New Roman" w:hAnsi="Times New Roman" w:cs="Times New Roman"/>
          <w:sz w:val="24"/>
          <w:szCs w:val="24"/>
        </w:rPr>
        <w:t>Обеспечить возведение и (или) аренду временных зданий и сооружений, необходимых для выполнения строительно</w:t>
      </w:r>
      <w:r w:rsidRPr="00E61E94">
        <w:rPr>
          <w:rFonts w:ascii="Times New Roman" w:hAnsi="Times New Roman" w:cs="Times New Roman"/>
          <w:sz w:val="24"/>
          <w:szCs w:val="24"/>
        </w:rPr>
        <w:t xml:space="preserve">-монтажных работ, </w:t>
      </w:r>
      <w:r w:rsidRPr="00662EF0">
        <w:rPr>
          <w:rFonts w:ascii="Times New Roman" w:hAnsi="Times New Roman" w:cs="Times New Roman"/>
          <w:sz w:val="24"/>
          <w:szCs w:val="24"/>
        </w:rPr>
        <w:t>размещения персонала Подрядчика и представителей Заказчика, по нормам, не ниже предусмотренных законодательством Российской Федерации, и в соответствии с требованиями Заказчика, а также круглосуточное наличие у представителей Заказчика на объекте технологической связи и оргтехники (при необходимости).</w:t>
      </w:r>
    </w:p>
    <w:p w14:paraId="278BBF3B" w14:textId="77777777" w:rsidR="006D3982" w:rsidRPr="00662EF0" w:rsidRDefault="006D3982" w:rsidP="008D6C1E">
      <w:pPr>
        <w:pStyle w:val="ConsPlusNormal"/>
        <w:numPr>
          <w:ilvl w:val="2"/>
          <w:numId w:val="44"/>
        </w:numPr>
        <w:suppressAutoHyphens/>
        <w:ind w:left="0" w:firstLine="567"/>
        <w:jc w:val="both"/>
        <w:rPr>
          <w:rFonts w:ascii="Times New Roman" w:hAnsi="Times New Roman" w:cs="Times New Roman"/>
          <w:sz w:val="24"/>
          <w:szCs w:val="24"/>
        </w:rPr>
      </w:pPr>
      <w:r w:rsidRPr="00662EF0">
        <w:rPr>
          <w:rFonts w:ascii="Times New Roman" w:hAnsi="Times New Roman" w:cs="Times New Roman"/>
          <w:sz w:val="24"/>
          <w:szCs w:val="24"/>
        </w:rPr>
        <w:t>Соблюдать законодательство Российской Федерации в области охраны окружающей среды, в том числе Лесной, Водный и Земельный кодексы Российской Федерации, законодательство об особо охраняемых природных территориях, требования разрешительной документации, обосновывающей осуществление воздействия на окружающую среду; при выполнении конкретных видов работ на особо охраняемых природных территориях детально прорабатывать требования по выполнению данных работ с привлечением специалистов указанных особо охраняемых природных территорий и в случае необходимости по согласованию с надзорными органами Российской Федерации.</w:t>
      </w:r>
    </w:p>
    <w:p w14:paraId="3733EFC9" w14:textId="77777777" w:rsidR="006D3982" w:rsidRPr="00662EF0" w:rsidRDefault="006D3982" w:rsidP="008D6C1E">
      <w:pPr>
        <w:pStyle w:val="ConsPlusNormal"/>
        <w:numPr>
          <w:ilvl w:val="2"/>
          <w:numId w:val="44"/>
        </w:numPr>
        <w:suppressAutoHyphens/>
        <w:ind w:left="0" w:firstLine="567"/>
        <w:jc w:val="both"/>
        <w:rPr>
          <w:rFonts w:ascii="Times New Roman" w:hAnsi="Times New Roman" w:cs="Times New Roman"/>
          <w:sz w:val="24"/>
          <w:szCs w:val="24"/>
        </w:rPr>
      </w:pPr>
      <w:r w:rsidRPr="00662EF0">
        <w:rPr>
          <w:rFonts w:ascii="Times New Roman" w:hAnsi="Times New Roman" w:cs="Times New Roman"/>
          <w:sz w:val="24"/>
          <w:szCs w:val="24"/>
        </w:rPr>
        <w:t>Соблюдать законодательство Российской Федерации в области сохранения объектов историко-археологического наследия, требования разрешительной документации; при выполнении конкретных видов работ детально прорабатывать требования по выполнению данных работ с привлечением специалистов в указанной сфере и в случае необходимости по согласованию с надзорными органами Российской Федерации.</w:t>
      </w:r>
    </w:p>
    <w:p w14:paraId="5E82B215" w14:textId="3C98EB9E" w:rsidR="006D3982" w:rsidRPr="00662EF0" w:rsidRDefault="006D3982" w:rsidP="008D6C1E">
      <w:pPr>
        <w:pStyle w:val="ConsPlusNormal"/>
        <w:numPr>
          <w:ilvl w:val="2"/>
          <w:numId w:val="44"/>
        </w:numPr>
        <w:suppressAutoHyphens/>
        <w:ind w:left="0" w:firstLine="567"/>
        <w:jc w:val="both"/>
        <w:rPr>
          <w:rFonts w:ascii="Times New Roman" w:hAnsi="Times New Roman" w:cs="Times New Roman"/>
          <w:sz w:val="24"/>
          <w:szCs w:val="24"/>
        </w:rPr>
      </w:pPr>
      <w:r w:rsidRPr="00662EF0">
        <w:rPr>
          <w:rFonts w:ascii="Times New Roman" w:hAnsi="Times New Roman" w:cs="Times New Roman"/>
          <w:sz w:val="24"/>
          <w:szCs w:val="24"/>
        </w:rPr>
        <w:t xml:space="preserve">Обеспечить безопасность предусмотренных настоящим Контрактом работ для </w:t>
      </w:r>
      <w:r w:rsidR="00A31108" w:rsidRPr="00662EF0">
        <w:rPr>
          <w:rFonts w:ascii="Times New Roman" w:hAnsi="Times New Roman" w:cs="Times New Roman"/>
          <w:sz w:val="24"/>
          <w:szCs w:val="24"/>
        </w:rPr>
        <w:t xml:space="preserve">охраны </w:t>
      </w:r>
      <w:r w:rsidRPr="00662EF0">
        <w:rPr>
          <w:rFonts w:ascii="Times New Roman" w:hAnsi="Times New Roman" w:cs="Times New Roman"/>
          <w:sz w:val="24"/>
          <w:szCs w:val="24"/>
        </w:rPr>
        <w:t xml:space="preserve">окружающей среды, производство работ в охранных заповедных и санитарных зонах в соответствии со специальными правилами, недопущение несанкционированной вырубки древесно-кустарниковой растительности без соответствующего разрешения и сброса воды со строительной площадки без защиты от размыва поверхности. При </w:t>
      </w:r>
      <w:r w:rsidR="00A31108" w:rsidRPr="00662EF0">
        <w:rPr>
          <w:rFonts w:ascii="Times New Roman" w:hAnsi="Times New Roman" w:cs="Times New Roman"/>
          <w:sz w:val="24"/>
          <w:szCs w:val="24"/>
        </w:rPr>
        <w:t xml:space="preserve">выполнении </w:t>
      </w:r>
      <w:r w:rsidRPr="00662EF0">
        <w:rPr>
          <w:rFonts w:ascii="Times New Roman" w:hAnsi="Times New Roman" w:cs="Times New Roman"/>
          <w:sz w:val="24"/>
          <w:szCs w:val="24"/>
        </w:rPr>
        <w:t xml:space="preserve">буровых </w:t>
      </w:r>
      <w:r w:rsidR="00A31108" w:rsidRPr="00662EF0">
        <w:rPr>
          <w:rFonts w:ascii="Times New Roman" w:hAnsi="Times New Roman" w:cs="Times New Roman"/>
          <w:sz w:val="24"/>
          <w:szCs w:val="24"/>
        </w:rPr>
        <w:t>работ</w:t>
      </w:r>
      <w:r w:rsidRPr="00662EF0">
        <w:rPr>
          <w:rFonts w:ascii="Times New Roman" w:hAnsi="Times New Roman" w:cs="Times New Roman"/>
          <w:sz w:val="24"/>
          <w:szCs w:val="24"/>
        </w:rPr>
        <w:t xml:space="preserve"> прин</w:t>
      </w:r>
      <w:r w:rsidR="006E5655" w:rsidRPr="00662EF0">
        <w:rPr>
          <w:rFonts w:ascii="Times New Roman" w:hAnsi="Times New Roman" w:cs="Times New Roman"/>
          <w:sz w:val="24"/>
          <w:szCs w:val="24"/>
        </w:rPr>
        <w:t>ять</w:t>
      </w:r>
      <w:r w:rsidRPr="00662EF0">
        <w:rPr>
          <w:rFonts w:ascii="Times New Roman" w:hAnsi="Times New Roman" w:cs="Times New Roman"/>
          <w:sz w:val="24"/>
          <w:szCs w:val="24"/>
        </w:rPr>
        <w:t xml:space="preserve"> меры по предотвращению </w:t>
      </w:r>
      <w:proofErr w:type="spellStart"/>
      <w:r w:rsidRPr="00662EF0">
        <w:rPr>
          <w:rFonts w:ascii="Times New Roman" w:hAnsi="Times New Roman" w:cs="Times New Roman"/>
          <w:sz w:val="24"/>
          <w:szCs w:val="24"/>
        </w:rPr>
        <w:t>излива</w:t>
      </w:r>
      <w:proofErr w:type="spellEnd"/>
      <w:r w:rsidRPr="00662EF0">
        <w:rPr>
          <w:rFonts w:ascii="Times New Roman" w:hAnsi="Times New Roman" w:cs="Times New Roman"/>
          <w:sz w:val="24"/>
          <w:szCs w:val="24"/>
        </w:rPr>
        <w:t xml:space="preserve"> подземных вод, выполн</w:t>
      </w:r>
      <w:r w:rsidR="006E5655" w:rsidRPr="00662EF0">
        <w:rPr>
          <w:rFonts w:ascii="Times New Roman" w:hAnsi="Times New Roman" w:cs="Times New Roman"/>
          <w:sz w:val="24"/>
          <w:szCs w:val="24"/>
        </w:rPr>
        <w:t>ять</w:t>
      </w:r>
      <w:r w:rsidRPr="00662EF0">
        <w:rPr>
          <w:rFonts w:ascii="Times New Roman" w:hAnsi="Times New Roman" w:cs="Times New Roman"/>
          <w:sz w:val="24"/>
          <w:szCs w:val="24"/>
        </w:rPr>
        <w:t xml:space="preserve"> обез</w:t>
      </w:r>
      <w:r w:rsidR="006E5655" w:rsidRPr="00662EF0">
        <w:rPr>
          <w:rFonts w:ascii="Times New Roman" w:hAnsi="Times New Roman" w:cs="Times New Roman"/>
          <w:sz w:val="24"/>
          <w:szCs w:val="24"/>
        </w:rPr>
        <w:t>зараживание</w:t>
      </w:r>
      <w:r w:rsidRPr="00662EF0">
        <w:rPr>
          <w:rFonts w:ascii="Times New Roman" w:hAnsi="Times New Roman" w:cs="Times New Roman"/>
          <w:sz w:val="24"/>
          <w:szCs w:val="24"/>
        </w:rPr>
        <w:t xml:space="preserve"> и организацию производственных и бытовых стоков, выполн</w:t>
      </w:r>
      <w:r w:rsidR="006E5655" w:rsidRPr="00662EF0">
        <w:rPr>
          <w:rFonts w:ascii="Times New Roman" w:hAnsi="Times New Roman" w:cs="Times New Roman"/>
          <w:sz w:val="24"/>
          <w:szCs w:val="24"/>
        </w:rPr>
        <w:t>ять</w:t>
      </w:r>
      <w:r w:rsidRPr="00662EF0">
        <w:rPr>
          <w:rFonts w:ascii="Times New Roman" w:hAnsi="Times New Roman" w:cs="Times New Roman"/>
          <w:sz w:val="24"/>
          <w:szCs w:val="24"/>
        </w:rPr>
        <w:t xml:space="preserve"> работы по мелиорации и изменению существующего рельефа в соответствии с согласованной надзорными органами и утвержденной проектной документацией. </w:t>
      </w:r>
    </w:p>
    <w:p w14:paraId="7969BB70" w14:textId="77777777" w:rsidR="004A4526" w:rsidRDefault="006D3982" w:rsidP="006D3982">
      <w:pPr>
        <w:pStyle w:val="ConsPlusNormal"/>
        <w:suppressAutoHyphens/>
        <w:autoSpaceDE/>
        <w:autoSpaceDN/>
        <w:adjustRightInd/>
        <w:ind w:firstLine="567"/>
        <w:jc w:val="both"/>
        <w:rPr>
          <w:rFonts w:ascii="Times New Roman" w:hAnsi="Times New Roman" w:cs="Times New Roman"/>
          <w:sz w:val="24"/>
          <w:szCs w:val="24"/>
        </w:rPr>
      </w:pPr>
      <w:r w:rsidRPr="00662EF0">
        <w:rPr>
          <w:rFonts w:ascii="Times New Roman" w:hAnsi="Times New Roman" w:cs="Times New Roman"/>
          <w:sz w:val="24"/>
          <w:szCs w:val="24"/>
        </w:rPr>
        <w:t>В случае обнаружения в ходе строительно-монтажных работ объектов, имеющих историческую, культурную или иную ценность, Подрядчик извещает об обнаруженных объектах Заказчика, учреждения и органы, предусмотренные законодательством Российской Федерации.</w:t>
      </w:r>
      <w:r w:rsidR="004A4526" w:rsidRPr="004A4526">
        <w:rPr>
          <w:rFonts w:ascii="Times New Roman" w:hAnsi="Times New Roman" w:cs="Times New Roman"/>
          <w:sz w:val="24"/>
          <w:szCs w:val="24"/>
        </w:rPr>
        <w:t xml:space="preserve"> </w:t>
      </w:r>
    </w:p>
    <w:p w14:paraId="62530E81" w14:textId="7168FF96" w:rsidR="00662EF0" w:rsidRPr="00D515B4" w:rsidRDefault="00662EF0" w:rsidP="00662EF0">
      <w:pPr>
        <w:pStyle w:val="ConsPlusNormal"/>
        <w:numPr>
          <w:ilvl w:val="2"/>
          <w:numId w:val="44"/>
        </w:numPr>
        <w:suppressAutoHyphens/>
        <w:ind w:left="0" w:firstLine="567"/>
        <w:jc w:val="both"/>
        <w:rPr>
          <w:rFonts w:ascii="Times New Roman" w:hAnsi="Times New Roman" w:cs="Times New Roman"/>
          <w:sz w:val="24"/>
          <w:szCs w:val="24"/>
        </w:rPr>
      </w:pPr>
      <w:r w:rsidRPr="00D515B4">
        <w:rPr>
          <w:rFonts w:ascii="Times New Roman" w:hAnsi="Times New Roman" w:cs="Times New Roman"/>
          <w:sz w:val="24"/>
          <w:szCs w:val="24"/>
        </w:rPr>
        <w:t>Осуществлять обязанности участника лесных отношений включая, но не ограничиваясь:</w:t>
      </w:r>
    </w:p>
    <w:p w14:paraId="276055B6" w14:textId="3E61A8F0" w:rsidR="00662EF0" w:rsidRPr="00D515B4" w:rsidRDefault="00C231A2" w:rsidP="00D515B4">
      <w:pPr>
        <w:pStyle w:val="ConsPlusNormal"/>
        <w:suppressAutoHyphens/>
        <w:autoSpaceDE/>
        <w:autoSpaceDN/>
        <w:adjustRightInd/>
        <w:ind w:firstLine="567"/>
        <w:jc w:val="both"/>
        <w:rPr>
          <w:rFonts w:ascii="Times New Roman" w:hAnsi="Times New Roman" w:cs="Times New Roman"/>
          <w:sz w:val="24"/>
          <w:szCs w:val="24"/>
        </w:rPr>
      </w:pPr>
      <w:r>
        <w:rPr>
          <w:rFonts w:ascii="Times New Roman" w:hAnsi="Times New Roman" w:cs="Times New Roman"/>
          <w:sz w:val="24"/>
          <w:szCs w:val="24"/>
        </w:rPr>
        <w:lastRenderedPageBreak/>
        <w:t>5.4.66</w:t>
      </w:r>
      <w:r w:rsidR="00662EF0" w:rsidRPr="00D515B4">
        <w:rPr>
          <w:rFonts w:ascii="Times New Roman" w:hAnsi="Times New Roman" w:cs="Times New Roman"/>
          <w:sz w:val="24"/>
          <w:szCs w:val="24"/>
        </w:rPr>
        <w:t>.1. Получать в порядке, предусмотренном законодательством РФ, согласования, иные документы, оформить по доверенности Заказчика права на лесные участки на период строительства, осуществлять иные действия, необходимые для надлежащего использования лесного участка при выполнении работ на лесных участках. К таким документам относятся, включая, но не ограничиваясь:</w:t>
      </w:r>
    </w:p>
    <w:p w14:paraId="797392A0" w14:textId="4B373B04" w:rsidR="00A4226B" w:rsidRPr="00D515B4" w:rsidRDefault="00A4226B" w:rsidP="00D515B4">
      <w:pPr>
        <w:pStyle w:val="ConsPlusNormal"/>
        <w:suppressAutoHyphens/>
        <w:autoSpaceDE/>
        <w:autoSpaceDN/>
        <w:adjustRightInd/>
        <w:ind w:firstLine="567"/>
        <w:jc w:val="both"/>
        <w:rPr>
          <w:rFonts w:ascii="Times New Roman" w:hAnsi="Times New Roman" w:cs="Times New Roman"/>
          <w:sz w:val="24"/>
          <w:szCs w:val="24"/>
        </w:rPr>
      </w:pPr>
      <w:r w:rsidRPr="00D515B4">
        <w:rPr>
          <w:rFonts w:ascii="Times New Roman" w:hAnsi="Times New Roman" w:cs="Times New Roman"/>
          <w:sz w:val="24"/>
          <w:szCs w:val="24"/>
        </w:rPr>
        <w:t>-</w:t>
      </w:r>
      <w:r w:rsidRPr="00D515B4">
        <w:t xml:space="preserve"> </w:t>
      </w:r>
      <w:r w:rsidRPr="00D515B4">
        <w:rPr>
          <w:rFonts w:ascii="Times New Roman" w:hAnsi="Times New Roman" w:cs="Times New Roman"/>
          <w:sz w:val="24"/>
          <w:szCs w:val="24"/>
        </w:rPr>
        <w:t>разрешение на добывание объектов растительного мира, занесенных в Красную книгу Российской Федерации;</w:t>
      </w:r>
    </w:p>
    <w:p w14:paraId="20DFF6C0" w14:textId="7A0154F8" w:rsidR="00A4226B" w:rsidRPr="00D515B4" w:rsidRDefault="00A4226B" w:rsidP="00662EF0">
      <w:pPr>
        <w:pStyle w:val="ConsPlusNormal"/>
        <w:suppressAutoHyphens/>
        <w:autoSpaceDE/>
        <w:autoSpaceDN/>
        <w:adjustRightInd/>
        <w:ind w:firstLine="567"/>
        <w:rPr>
          <w:rFonts w:ascii="Times New Roman" w:hAnsi="Times New Roman" w:cs="Times New Roman"/>
          <w:sz w:val="24"/>
          <w:szCs w:val="24"/>
        </w:rPr>
      </w:pPr>
      <w:r w:rsidRPr="00D515B4">
        <w:rPr>
          <w:rFonts w:ascii="Times New Roman" w:hAnsi="Times New Roman" w:cs="Times New Roman"/>
          <w:sz w:val="24"/>
          <w:szCs w:val="24"/>
        </w:rPr>
        <w:t>- разрешение на добывание объектов растительного мира, занесенных в Красную книгу Республики Крым;</w:t>
      </w:r>
    </w:p>
    <w:p w14:paraId="4714648D" w14:textId="4A9C8D84" w:rsidR="006078D2" w:rsidRPr="00D515B4" w:rsidRDefault="006078D2" w:rsidP="00662EF0">
      <w:pPr>
        <w:pStyle w:val="ConsPlusNormal"/>
        <w:suppressAutoHyphens/>
        <w:autoSpaceDE/>
        <w:autoSpaceDN/>
        <w:adjustRightInd/>
        <w:ind w:firstLine="567"/>
        <w:rPr>
          <w:rFonts w:ascii="Times New Roman" w:hAnsi="Times New Roman" w:cs="Times New Roman"/>
          <w:sz w:val="24"/>
          <w:szCs w:val="24"/>
        </w:rPr>
      </w:pPr>
      <w:r w:rsidRPr="00D515B4">
        <w:rPr>
          <w:rFonts w:ascii="Times New Roman" w:hAnsi="Times New Roman" w:cs="Times New Roman"/>
          <w:sz w:val="24"/>
          <w:szCs w:val="24"/>
        </w:rPr>
        <w:t>-</w:t>
      </w:r>
      <w:r w:rsidRPr="00D515B4">
        <w:rPr>
          <w:rFonts w:ascii="Times New Roman" w:hAnsi="Times New Roman" w:cs="Times New Roman"/>
          <w:sz w:val="28"/>
          <w:szCs w:val="28"/>
        </w:rPr>
        <w:t xml:space="preserve"> </w:t>
      </w:r>
      <w:r w:rsidRPr="00D515B4">
        <w:rPr>
          <w:rFonts w:ascii="Times New Roman" w:hAnsi="Times New Roman" w:cs="Times New Roman"/>
          <w:sz w:val="24"/>
          <w:szCs w:val="24"/>
        </w:rPr>
        <w:t>проект компенсационного озеленения;</w:t>
      </w:r>
    </w:p>
    <w:p w14:paraId="2DC85033" w14:textId="7E810162" w:rsidR="006078D2" w:rsidRPr="00D515B4" w:rsidRDefault="006078D2" w:rsidP="00662EF0">
      <w:pPr>
        <w:pStyle w:val="ConsPlusNormal"/>
        <w:suppressAutoHyphens/>
        <w:autoSpaceDE/>
        <w:autoSpaceDN/>
        <w:adjustRightInd/>
        <w:ind w:firstLine="567"/>
        <w:rPr>
          <w:rFonts w:ascii="Times New Roman" w:hAnsi="Times New Roman" w:cs="Times New Roman"/>
          <w:sz w:val="24"/>
          <w:szCs w:val="24"/>
        </w:rPr>
      </w:pPr>
      <w:r w:rsidRPr="00D515B4">
        <w:rPr>
          <w:rFonts w:ascii="Times New Roman" w:hAnsi="Times New Roman" w:cs="Times New Roman"/>
          <w:sz w:val="24"/>
          <w:szCs w:val="24"/>
        </w:rPr>
        <w:t>- порубочного билета;</w:t>
      </w:r>
    </w:p>
    <w:p w14:paraId="35C501B5"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проект освоения лесов;</w:t>
      </w:r>
    </w:p>
    <w:p w14:paraId="61DF4761"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лесная декларация;</w:t>
      </w:r>
    </w:p>
    <w:p w14:paraId="4DC25125"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отчет об использовании лесов;</w:t>
      </w:r>
    </w:p>
    <w:p w14:paraId="32AFCA6A"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проект рекультивации;</w:t>
      </w:r>
    </w:p>
    <w:p w14:paraId="1CF51369"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отчет о рекультивации;</w:t>
      </w:r>
    </w:p>
    <w:p w14:paraId="00F660E4"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xml:space="preserve">- проект </w:t>
      </w:r>
      <w:proofErr w:type="spellStart"/>
      <w:r w:rsidRPr="00D515B4">
        <w:rPr>
          <w:rFonts w:ascii="Times New Roman" w:hAnsi="Times New Roman" w:cs="Times New Roman"/>
          <w:sz w:val="24"/>
          <w:szCs w:val="24"/>
        </w:rPr>
        <w:t>лесовосстановления</w:t>
      </w:r>
      <w:proofErr w:type="spellEnd"/>
      <w:r w:rsidRPr="00D515B4">
        <w:rPr>
          <w:rFonts w:ascii="Times New Roman" w:hAnsi="Times New Roman" w:cs="Times New Roman"/>
          <w:sz w:val="24"/>
          <w:szCs w:val="24"/>
        </w:rPr>
        <w:t xml:space="preserve"> или проект лесоразведения;</w:t>
      </w:r>
    </w:p>
    <w:p w14:paraId="06EFB1B8"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xml:space="preserve">- акт приемки работ, выполненных в соответствии с проектом </w:t>
      </w:r>
      <w:proofErr w:type="spellStart"/>
      <w:r w:rsidRPr="00D515B4">
        <w:rPr>
          <w:rFonts w:ascii="Times New Roman" w:hAnsi="Times New Roman" w:cs="Times New Roman"/>
          <w:sz w:val="24"/>
          <w:szCs w:val="24"/>
        </w:rPr>
        <w:t>лесовосстановления</w:t>
      </w:r>
      <w:proofErr w:type="spellEnd"/>
      <w:r w:rsidRPr="00D515B4">
        <w:rPr>
          <w:rFonts w:ascii="Times New Roman" w:hAnsi="Times New Roman" w:cs="Times New Roman"/>
          <w:sz w:val="24"/>
          <w:szCs w:val="24"/>
        </w:rPr>
        <w:t xml:space="preserve"> или проектом лесоразведения;</w:t>
      </w:r>
    </w:p>
    <w:p w14:paraId="34819DBD"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xml:space="preserve">- акт приемки - сдачи </w:t>
      </w:r>
      <w:proofErr w:type="spellStart"/>
      <w:r w:rsidRPr="00D515B4">
        <w:rPr>
          <w:rFonts w:ascii="Times New Roman" w:hAnsi="Times New Roman" w:cs="Times New Roman"/>
          <w:sz w:val="24"/>
          <w:szCs w:val="24"/>
        </w:rPr>
        <w:t>рекультивированных</w:t>
      </w:r>
      <w:proofErr w:type="spellEnd"/>
      <w:r w:rsidRPr="00D515B4">
        <w:rPr>
          <w:rFonts w:ascii="Times New Roman" w:hAnsi="Times New Roman" w:cs="Times New Roman"/>
          <w:sz w:val="24"/>
          <w:szCs w:val="24"/>
        </w:rPr>
        <w:t xml:space="preserve"> земель;</w:t>
      </w:r>
    </w:p>
    <w:p w14:paraId="6B8D1BFC"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отчет об охране и о защите лесов;</w:t>
      </w:r>
    </w:p>
    <w:p w14:paraId="1F777D36"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соглашения (договоры) о компенсации за вырубку зелёных насаждений, плательщиком по которым является Заказчик;</w:t>
      </w:r>
    </w:p>
    <w:p w14:paraId="460B36A4"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документы (согласования), необходимые для проведения рубок и строительных работ на землях обороны, особо охраняемых природных территорий и в иных случаях, предусмотренных «нормативными актами в области проектирования и строительства»;</w:t>
      </w:r>
    </w:p>
    <w:p w14:paraId="373C09FF" w14:textId="77777777" w:rsidR="00662EF0" w:rsidRPr="00D515B4" w:rsidRDefault="00662EF0" w:rsidP="00662EF0">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иные документы, предусмотренные «нормативными актами в области проектирования и строительства» и необходимые для надлежащего использования лесов.</w:t>
      </w:r>
    </w:p>
    <w:p w14:paraId="15583C01" w14:textId="77777777" w:rsidR="00662EF0" w:rsidRPr="00D515B4" w:rsidRDefault="00662EF0" w:rsidP="00662EF0">
      <w:pPr>
        <w:pStyle w:val="ConsPlusNormal"/>
        <w:ind w:firstLine="567"/>
        <w:rPr>
          <w:rFonts w:ascii="Times New Roman" w:hAnsi="Times New Roman" w:cs="Times New Roman"/>
          <w:sz w:val="24"/>
          <w:szCs w:val="24"/>
        </w:rPr>
      </w:pPr>
      <w:r w:rsidRPr="00D515B4">
        <w:rPr>
          <w:rFonts w:ascii="Times New Roman" w:hAnsi="Times New Roman" w:cs="Times New Roman"/>
          <w:sz w:val="24"/>
          <w:szCs w:val="24"/>
        </w:rPr>
        <w:t>Документы, связанные с реализацией настоящего пункта, должны быть предоставлены Заказчику по акту приема-передачи.</w:t>
      </w:r>
    </w:p>
    <w:p w14:paraId="38DBCC0D" w14:textId="2487EA1C" w:rsidR="00F82EC4" w:rsidRPr="00D515B4" w:rsidRDefault="00662EF0" w:rsidP="00F82EC4">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5.4.6</w:t>
      </w:r>
      <w:r w:rsidR="00C231A2">
        <w:rPr>
          <w:rFonts w:ascii="Times New Roman" w:hAnsi="Times New Roman" w:cs="Times New Roman"/>
          <w:sz w:val="24"/>
          <w:szCs w:val="24"/>
        </w:rPr>
        <w:t>6</w:t>
      </w:r>
      <w:r w:rsidRPr="00D515B4">
        <w:rPr>
          <w:rFonts w:ascii="Times New Roman" w:hAnsi="Times New Roman" w:cs="Times New Roman"/>
          <w:sz w:val="24"/>
          <w:szCs w:val="24"/>
        </w:rPr>
        <w:t xml:space="preserve">.2. </w:t>
      </w:r>
      <w:r w:rsidR="00F82EC4" w:rsidRPr="00D515B4">
        <w:rPr>
          <w:rFonts w:ascii="Times New Roman" w:hAnsi="Times New Roman" w:cs="Times New Roman"/>
          <w:sz w:val="24"/>
          <w:szCs w:val="24"/>
        </w:rPr>
        <w:t>Осуществлять необходимые действия, направленные на:</w:t>
      </w:r>
    </w:p>
    <w:p w14:paraId="632FD3E1" w14:textId="77777777" w:rsidR="00F82EC4" w:rsidRPr="00D515B4" w:rsidRDefault="00F82EC4" w:rsidP="00D515B4">
      <w:pPr>
        <w:pStyle w:val="ConsPlusNormal"/>
        <w:suppressAutoHyphens/>
        <w:ind w:firstLine="567"/>
        <w:jc w:val="both"/>
        <w:rPr>
          <w:rFonts w:ascii="Times New Roman" w:hAnsi="Times New Roman" w:cs="Times New Roman"/>
          <w:sz w:val="24"/>
          <w:szCs w:val="24"/>
        </w:rPr>
      </w:pPr>
      <w:r w:rsidRPr="00D515B4">
        <w:rPr>
          <w:rFonts w:ascii="Times New Roman" w:hAnsi="Times New Roman" w:cs="Times New Roman"/>
          <w:sz w:val="24"/>
          <w:szCs w:val="24"/>
        </w:rPr>
        <w:t>- регулярное проведение очистки предоставленного лесного участка,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14:paraId="3CE051AE" w14:textId="77777777" w:rsidR="00F82EC4" w:rsidRPr="00D515B4" w:rsidRDefault="00F82EC4" w:rsidP="00D515B4">
      <w:pPr>
        <w:pStyle w:val="ConsPlusNormal"/>
        <w:suppressAutoHyphens/>
        <w:ind w:firstLine="567"/>
        <w:jc w:val="both"/>
        <w:rPr>
          <w:rFonts w:ascii="Times New Roman" w:hAnsi="Times New Roman" w:cs="Times New Roman"/>
          <w:sz w:val="24"/>
          <w:szCs w:val="24"/>
        </w:rPr>
      </w:pPr>
      <w:r w:rsidRPr="00D515B4">
        <w:rPr>
          <w:rFonts w:ascii="Times New Roman" w:hAnsi="Times New Roman" w:cs="Times New Roman"/>
          <w:sz w:val="24"/>
          <w:szCs w:val="24"/>
        </w:rPr>
        <w:t>-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14:paraId="04AA4C1E" w14:textId="77777777" w:rsidR="00F82EC4" w:rsidRPr="00D515B4" w:rsidRDefault="00F82EC4" w:rsidP="00D515B4">
      <w:pPr>
        <w:pStyle w:val="ConsPlusNormal"/>
        <w:suppressAutoHyphens/>
        <w:ind w:firstLine="567"/>
        <w:jc w:val="both"/>
        <w:rPr>
          <w:rFonts w:ascii="Times New Roman" w:hAnsi="Times New Roman" w:cs="Times New Roman"/>
          <w:sz w:val="24"/>
          <w:szCs w:val="24"/>
        </w:rPr>
      </w:pPr>
      <w:r w:rsidRPr="00D515B4">
        <w:rPr>
          <w:rFonts w:ascii="Times New Roman" w:hAnsi="Times New Roman" w:cs="Times New Roman"/>
          <w:sz w:val="24"/>
          <w:szCs w:val="24"/>
        </w:rPr>
        <w:t>- принятие необходимых мер по устранению аварийных ситуаций и лесных пожаров, а также ликвидации их последствий;</w:t>
      </w:r>
    </w:p>
    <w:p w14:paraId="1436CE74" w14:textId="77777777" w:rsidR="00F82EC4" w:rsidRPr="00D515B4" w:rsidRDefault="00F82EC4" w:rsidP="00D515B4">
      <w:pPr>
        <w:pStyle w:val="ConsPlusNormal"/>
        <w:suppressAutoHyphens/>
        <w:ind w:firstLine="567"/>
        <w:jc w:val="both"/>
        <w:rPr>
          <w:rFonts w:ascii="Times New Roman" w:hAnsi="Times New Roman" w:cs="Times New Roman"/>
          <w:sz w:val="24"/>
          <w:szCs w:val="24"/>
        </w:rPr>
      </w:pPr>
      <w:r w:rsidRPr="00D515B4">
        <w:rPr>
          <w:rFonts w:ascii="Times New Roman" w:hAnsi="Times New Roman" w:cs="Times New Roman"/>
          <w:sz w:val="24"/>
          <w:szCs w:val="24"/>
        </w:rPr>
        <w:t>- выполнение лесохозяйственного регламента и проекта освоения лесов, в том числе в части охраны и защиты лесов;</w:t>
      </w:r>
    </w:p>
    <w:p w14:paraId="159AEA6C" w14:textId="113E056C" w:rsidR="00F82EC4" w:rsidRPr="00835F20" w:rsidRDefault="00F82EC4" w:rsidP="00D515B4">
      <w:pPr>
        <w:pStyle w:val="ConsPlusNormal"/>
        <w:suppressAutoHyphens/>
        <w:ind w:firstLine="567"/>
        <w:jc w:val="both"/>
        <w:rPr>
          <w:rFonts w:ascii="Times New Roman" w:hAnsi="Times New Roman" w:cs="Times New Roman"/>
          <w:sz w:val="24"/>
          <w:szCs w:val="24"/>
        </w:rPr>
      </w:pPr>
      <w:r w:rsidRPr="00D515B4">
        <w:rPr>
          <w:rFonts w:ascii="Times New Roman" w:hAnsi="Times New Roman" w:cs="Times New Roman"/>
          <w:sz w:val="24"/>
          <w:szCs w:val="24"/>
        </w:rPr>
        <w:t>- обеспечение надлежащего хранения вырубленной древесин</w:t>
      </w:r>
      <w:r w:rsidR="00D515B4">
        <w:rPr>
          <w:rFonts w:ascii="Times New Roman" w:hAnsi="Times New Roman" w:cs="Times New Roman"/>
          <w:sz w:val="24"/>
          <w:szCs w:val="24"/>
        </w:rPr>
        <w:t>ы до ее передачи</w:t>
      </w:r>
      <w:r w:rsidR="00E472F6">
        <w:rPr>
          <w:rFonts w:ascii="Times New Roman" w:hAnsi="Times New Roman" w:cs="Times New Roman"/>
          <w:sz w:val="24"/>
          <w:szCs w:val="24"/>
        </w:rPr>
        <w:t>,</w:t>
      </w:r>
      <w:r w:rsidR="00D515B4">
        <w:rPr>
          <w:rFonts w:ascii="Times New Roman" w:hAnsi="Times New Roman" w:cs="Times New Roman"/>
          <w:sz w:val="24"/>
          <w:szCs w:val="24"/>
        </w:rPr>
        <w:t xml:space="preserve"> и ее передача специализированным организациям в </w:t>
      </w:r>
      <w:r w:rsidR="00D515B4" w:rsidRPr="00835F20">
        <w:rPr>
          <w:rFonts w:ascii="Times New Roman" w:hAnsi="Times New Roman" w:cs="Times New Roman"/>
          <w:sz w:val="24"/>
          <w:szCs w:val="24"/>
        </w:rPr>
        <w:t xml:space="preserve">соответствии с </w:t>
      </w:r>
      <w:r w:rsidR="00E472F6">
        <w:rPr>
          <w:rFonts w:ascii="Times New Roman" w:hAnsi="Times New Roman" w:cs="Times New Roman"/>
          <w:sz w:val="24"/>
          <w:szCs w:val="24"/>
        </w:rPr>
        <w:t>законодательством</w:t>
      </w:r>
      <w:r w:rsidRPr="00835F20">
        <w:rPr>
          <w:rFonts w:ascii="Times New Roman" w:hAnsi="Times New Roman" w:cs="Times New Roman"/>
          <w:sz w:val="24"/>
          <w:szCs w:val="24"/>
        </w:rPr>
        <w:t>;</w:t>
      </w:r>
    </w:p>
    <w:p w14:paraId="731FE023" w14:textId="6A5CBE3E" w:rsidR="00F82EC4" w:rsidRPr="00D515B4" w:rsidRDefault="00F82EC4" w:rsidP="00F82EC4">
      <w:pPr>
        <w:pStyle w:val="ConsPlusNormal"/>
        <w:suppressAutoHyphens/>
        <w:ind w:firstLine="567"/>
        <w:rPr>
          <w:rFonts w:ascii="Times New Roman" w:hAnsi="Times New Roman" w:cs="Times New Roman"/>
          <w:sz w:val="24"/>
          <w:szCs w:val="24"/>
        </w:rPr>
      </w:pPr>
      <w:r w:rsidRPr="00D515B4">
        <w:rPr>
          <w:rFonts w:ascii="Times New Roman" w:hAnsi="Times New Roman" w:cs="Times New Roman"/>
          <w:sz w:val="24"/>
          <w:szCs w:val="24"/>
        </w:rPr>
        <w:t xml:space="preserve">- направление информации об объемах и породном составе вырубаемой древесины не позднее 15 (пятнадцати) дней </w:t>
      </w:r>
      <w:r w:rsidR="00D515B4">
        <w:rPr>
          <w:rFonts w:ascii="Times New Roman" w:hAnsi="Times New Roman" w:cs="Times New Roman"/>
          <w:sz w:val="24"/>
          <w:szCs w:val="24"/>
        </w:rPr>
        <w:t xml:space="preserve">до завершения рубки в </w:t>
      </w:r>
      <w:r w:rsidR="00D515B4" w:rsidRPr="00E472F6">
        <w:rPr>
          <w:rFonts w:ascii="Times New Roman" w:hAnsi="Times New Roman" w:cs="Times New Roman"/>
          <w:sz w:val="24"/>
          <w:szCs w:val="24"/>
        </w:rPr>
        <w:t>с</w:t>
      </w:r>
      <w:r w:rsidRPr="00E472F6">
        <w:rPr>
          <w:rFonts w:ascii="Times New Roman" w:hAnsi="Times New Roman" w:cs="Times New Roman"/>
          <w:sz w:val="24"/>
          <w:szCs w:val="24"/>
        </w:rPr>
        <w:t>пециализированные организации</w:t>
      </w:r>
      <w:r w:rsidRPr="00D515B4">
        <w:rPr>
          <w:rFonts w:ascii="Times New Roman" w:hAnsi="Times New Roman" w:cs="Times New Roman"/>
          <w:sz w:val="24"/>
          <w:szCs w:val="24"/>
        </w:rPr>
        <w:t>;</w:t>
      </w:r>
    </w:p>
    <w:p w14:paraId="28E693AE" w14:textId="77777777" w:rsidR="00F82EC4" w:rsidRPr="00F82EC4" w:rsidRDefault="00F82EC4" w:rsidP="00E472F6">
      <w:pPr>
        <w:pStyle w:val="ConsPlusNormal"/>
        <w:suppressAutoHyphens/>
        <w:ind w:firstLine="567"/>
        <w:jc w:val="both"/>
        <w:rPr>
          <w:rFonts w:ascii="Times New Roman" w:hAnsi="Times New Roman" w:cs="Times New Roman"/>
          <w:sz w:val="24"/>
          <w:szCs w:val="24"/>
        </w:rPr>
      </w:pPr>
      <w:r w:rsidRPr="00D515B4">
        <w:rPr>
          <w:rFonts w:ascii="Times New Roman" w:hAnsi="Times New Roman" w:cs="Times New Roman"/>
          <w:sz w:val="24"/>
          <w:szCs w:val="24"/>
        </w:rPr>
        <w:t>- надлежащее использование лесов, в соответствии с требованиями нормативных актов в области проектирования и строительства, лесного, земельного, природоохранного законодательства.</w:t>
      </w:r>
    </w:p>
    <w:p w14:paraId="42AA72AD" w14:textId="5ED08232" w:rsidR="00FF02E9" w:rsidRPr="00A547DD" w:rsidRDefault="00FF02E9" w:rsidP="008D6C1E">
      <w:pPr>
        <w:pStyle w:val="aff4"/>
        <w:numPr>
          <w:ilvl w:val="2"/>
          <w:numId w:val="44"/>
        </w:numPr>
        <w:ind w:left="0" w:firstLine="567"/>
        <w:contextualSpacing w:val="0"/>
        <w:jc w:val="both"/>
      </w:pPr>
      <w:r w:rsidRPr="00E770F2">
        <w:t xml:space="preserve">По требованию </w:t>
      </w:r>
      <w:r w:rsidR="00A9608A" w:rsidRPr="00E770F2">
        <w:t>З</w:t>
      </w:r>
      <w:r w:rsidRPr="00E770F2">
        <w:t>аказчика возвратить сумму излишне уплаченных денежных средств и полученных Подрядчиком в случае установления заказчиком</w:t>
      </w:r>
      <w:r w:rsidR="0057216D">
        <w:t xml:space="preserve"> и/или</w:t>
      </w:r>
      <w:r w:rsidRPr="00E770F2">
        <w:t xml:space="preserve"> контролирующими органами фактов оплаты заказчиком Работ сверх объема фактически </w:t>
      </w:r>
      <w:r w:rsidRPr="00E770F2">
        <w:lastRenderedPageBreak/>
        <w:t xml:space="preserve">выполненных Работ, завышения стоимости выполненных Работ, использования при выполнении Работ </w:t>
      </w:r>
      <w:r w:rsidRPr="00A547DD">
        <w:t xml:space="preserve">материалов, не предусмотренных Контрактом, изменения способа выполнения Работ в отсутствие соответствующих согласований с </w:t>
      </w:r>
      <w:r w:rsidR="00A9608A" w:rsidRPr="00A547DD">
        <w:t>За</w:t>
      </w:r>
      <w:r w:rsidRPr="00A547DD">
        <w:t>казчиком</w:t>
      </w:r>
      <w:r w:rsidR="0057216D" w:rsidRPr="00A547DD">
        <w:t>.</w:t>
      </w:r>
    </w:p>
    <w:p w14:paraId="1FFE4153" w14:textId="68607461" w:rsidR="00FF02E9" w:rsidRPr="00A547DD" w:rsidRDefault="00FF02E9" w:rsidP="008D6C1E">
      <w:pPr>
        <w:pStyle w:val="aff4"/>
        <w:numPr>
          <w:ilvl w:val="2"/>
          <w:numId w:val="44"/>
        </w:numPr>
        <w:ind w:left="0" w:firstLine="567"/>
        <w:contextualSpacing w:val="0"/>
        <w:jc w:val="both"/>
      </w:pPr>
      <w:r w:rsidRPr="00A547DD">
        <w:t xml:space="preserve">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w:t>
      </w:r>
      <w:r w:rsidR="002C03BA" w:rsidRPr="00A547DD">
        <w:t>З</w:t>
      </w:r>
      <w:r w:rsidRPr="00A547DD">
        <w:t>аказчику заявление о возврате соответствующего обеспечения.</w:t>
      </w:r>
    </w:p>
    <w:p w14:paraId="781CC4E5" w14:textId="15581A8E" w:rsidR="00FF02E9" w:rsidRPr="00E61E94" w:rsidRDefault="00FF02E9" w:rsidP="008D6C1E">
      <w:pPr>
        <w:pStyle w:val="aff4"/>
        <w:numPr>
          <w:ilvl w:val="2"/>
          <w:numId w:val="44"/>
        </w:numPr>
        <w:ind w:left="0" w:firstLine="567"/>
        <w:contextualSpacing w:val="0"/>
        <w:jc w:val="both"/>
      </w:pPr>
      <w:r w:rsidRPr="00A547DD">
        <w:t xml:space="preserve">Обеспечить устранение выявленных недостатков и не приступать к продолжению работ </w:t>
      </w:r>
      <w:r w:rsidRPr="00E61E94">
        <w:t xml:space="preserve">до </w:t>
      </w:r>
      <w:r w:rsidR="00D97E41" w:rsidRPr="00E61E94">
        <w:t>составления актов об устранении выявленных недостатков</w:t>
      </w:r>
      <w:r w:rsidR="00E61E94">
        <w:t>.</w:t>
      </w:r>
    </w:p>
    <w:p w14:paraId="02BA8ACB" w14:textId="77777777" w:rsidR="00FF02E9" w:rsidRPr="00A547DD" w:rsidRDefault="00FF02E9" w:rsidP="008D6C1E">
      <w:pPr>
        <w:pStyle w:val="aff4"/>
        <w:numPr>
          <w:ilvl w:val="2"/>
          <w:numId w:val="44"/>
        </w:numPr>
        <w:ind w:left="0" w:firstLine="567"/>
        <w:contextualSpacing w:val="0"/>
        <w:jc w:val="both"/>
      </w:pPr>
      <w:r w:rsidRPr="00A547DD">
        <w:t>Устранять за свой счет в срок, установленный органом государственного строительного надзора, нарушения, выявленные таким органом.</w:t>
      </w:r>
    </w:p>
    <w:p w14:paraId="0D147A52" w14:textId="11881461" w:rsidR="002C03BA" w:rsidRPr="00E770F2" w:rsidRDefault="002C03BA" w:rsidP="008D6C1E">
      <w:pPr>
        <w:pStyle w:val="aff4"/>
        <w:numPr>
          <w:ilvl w:val="2"/>
          <w:numId w:val="44"/>
        </w:numPr>
        <w:ind w:left="0" w:firstLine="567"/>
        <w:jc w:val="both"/>
      </w:pPr>
      <w:r w:rsidRPr="00A547DD">
        <w:t>Не позднее чем за 3 (три) рабочих дня до проведения индивидуального испытания оборудования и отдельных систем после окончания всех строительно</w:t>
      </w:r>
      <w:r w:rsidRPr="00E770F2">
        <w:t>-монтажных работ по определенному узлу</w:t>
      </w:r>
      <w:r w:rsidR="00CC68AA" w:rsidRPr="00E770F2">
        <w:t xml:space="preserve"> (части) объекта</w:t>
      </w:r>
      <w:r w:rsidRPr="00E770F2">
        <w:t xml:space="preserve"> уведомить представителей Заказчика и представителей специализированной организации по проведению строительного контроля (при наличии).</w:t>
      </w:r>
    </w:p>
    <w:p w14:paraId="65A54BF7" w14:textId="17DBB76B" w:rsidR="002C03BA" w:rsidRPr="00F20F8B" w:rsidRDefault="002C03BA" w:rsidP="008D6C1E">
      <w:pPr>
        <w:pStyle w:val="aff4"/>
        <w:numPr>
          <w:ilvl w:val="2"/>
          <w:numId w:val="44"/>
        </w:numPr>
        <w:ind w:left="0" w:firstLine="567"/>
        <w:jc w:val="both"/>
      </w:pPr>
      <w:r w:rsidRPr="00F20F8B">
        <w:t>До начала испытаний на объекте направить Заказчику Программу испытаний</w:t>
      </w:r>
      <w:r w:rsidR="009836B8" w:rsidRPr="00F20F8B">
        <w:t xml:space="preserve"> (наладки)</w:t>
      </w:r>
      <w:r w:rsidRPr="00F20F8B">
        <w:t>, согласованную со всеми заинтересованными и специализированными организациями.</w:t>
      </w:r>
    </w:p>
    <w:p w14:paraId="11603B12" w14:textId="46044DD8" w:rsidR="002C03BA" w:rsidRPr="000F0A69" w:rsidRDefault="002C03BA" w:rsidP="008D6C1E">
      <w:pPr>
        <w:pStyle w:val="aff4"/>
        <w:numPr>
          <w:ilvl w:val="2"/>
          <w:numId w:val="44"/>
        </w:numPr>
        <w:ind w:left="0" w:firstLine="567"/>
        <w:jc w:val="both"/>
      </w:pPr>
      <w:r w:rsidRPr="000F0A69">
        <w:t xml:space="preserve">Оформить и передать Заказчику в течение </w:t>
      </w:r>
      <w:r w:rsidR="000F0A69" w:rsidRPr="000F0A69">
        <w:t xml:space="preserve">3 </w:t>
      </w:r>
      <w:r w:rsidRPr="000F0A69">
        <w:t>(</w:t>
      </w:r>
      <w:r w:rsidR="000F0A69" w:rsidRPr="000F0A69">
        <w:t>трех</w:t>
      </w:r>
      <w:r w:rsidRPr="000F0A69">
        <w:t>) рабочих дней, следующих за датой окончания испытаний каждого узла (части) объекта и (или) объекта в целом, акт индивидуального испытания по форме, установленной строительными нормами и правилами.</w:t>
      </w:r>
    </w:p>
    <w:p w14:paraId="33C6CA14" w14:textId="77777777" w:rsidR="002C03BA" w:rsidRDefault="002C03BA" w:rsidP="008D6C1E">
      <w:pPr>
        <w:pStyle w:val="aff4"/>
        <w:numPr>
          <w:ilvl w:val="2"/>
          <w:numId w:val="44"/>
        </w:numPr>
        <w:ind w:left="0" w:firstLine="567"/>
        <w:jc w:val="both"/>
      </w:pPr>
      <w:r>
        <w:t>Устранить в течение срока, установленного настоящим Контрактом, своими силами и за свой счет все дефекты в выполненных Подрядчиком строительно-монтажных работах, в том числе выявленные в течение срока действия настоящего Контракта и являющиеся следствием неисполнения и (или) ненадлежащего исполнения Подрядчиком обязательств по настоящему Контракту.</w:t>
      </w:r>
    </w:p>
    <w:p w14:paraId="6C431F01" w14:textId="27C8D030" w:rsidR="002C03BA" w:rsidRDefault="002C03BA" w:rsidP="00AB35CA">
      <w:pPr>
        <w:pStyle w:val="aff4"/>
        <w:numPr>
          <w:ilvl w:val="2"/>
          <w:numId w:val="44"/>
        </w:numPr>
        <w:ind w:left="0" w:firstLine="567"/>
        <w:jc w:val="both"/>
      </w:pPr>
      <w:r>
        <w:t xml:space="preserve">Нести ответственность в течение гарантийного срока за поставленное и установленное оборудование, и материалы в соответствии с положениями </w:t>
      </w:r>
      <w:r w:rsidR="003A4ACC">
        <w:t>с</w:t>
      </w:r>
      <w:r>
        <w:t>татей 10, 11 настоящего Контракта. В случае выхода их из строя, за исключением выхода из строя в связи с нарушением правил эксплуатации, произвести их замену своими силами и средствами в течение срока, установленного Заказчиком.</w:t>
      </w:r>
    </w:p>
    <w:p w14:paraId="66095CFA" w14:textId="77777777" w:rsidR="002C03BA" w:rsidRDefault="002C03BA" w:rsidP="00AB35CA">
      <w:pPr>
        <w:pStyle w:val="aff4"/>
        <w:numPr>
          <w:ilvl w:val="2"/>
          <w:numId w:val="44"/>
        </w:numPr>
        <w:ind w:left="0" w:firstLine="567"/>
        <w:jc w:val="both"/>
      </w:pPr>
      <w:r>
        <w:t>Предъявить организации по проведению строительного контроля (Заказчику) законченные технологические операции предшествующего технологического этапа.</w:t>
      </w:r>
    </w:p>
    <w:p w14:paraId="2E08405D" w14:textId="77777777" w:rsidR="00AB35CA" w:rsidRPr="00AB35CA" w:rsidRDefault="00AB35CA" w:rsidP="00AB35CA">
      <w:pPr>
        <w:pStyle w:val="aff4"/>
        <w:numPr>
          <w:ilvl w:val="2"/>
          <w:numId w:val="44"/>
        </w:numPr>
        <w:ind w:left="0" w:firstLine="567"/>
        <w:jc w:val="both"/>
      </w:pPr>
      <w:r w:rsidRPr="00AB35CA">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D9A0C2D" w14:textId="77777777" w:rsidR="00AB35CA" w:rsidRPr="00AB35CA" w:rsidRDefault="00AB35CA" w:rsidP="00AB35CA">
      <w:pPr>
        <w:pStyle w:val="aff4"/>
        <w:ind w:left="0" w:firstLine="567"/>
        <w:jc w:val="both"/>
      </w:pPr>
      <w:r w:rsidRPr="00AB35CA">
        <w:t>- наименование (полное и сокращенное);</w:t>
      </w:r>
    </w:p>
    <w:p w14:paraId="69D1CC66" w14:textId="77777777" w:rsidR="00AB35CA" w:rsidRPr="00AB35CA" w:rsidRDefault="00AB35CA" w:rsidP="00AB35CA">
      <w:pPr>
        <w:pStyle w:val="aff4"/>
        <w:ind w:left="0" w:firstLine="567"/>
        <w:jc w:val="both"/>
      </w:pPr>
      <w:r w:rsidRPr="00AB35CA">
        <w:t>- местонахождение;</w:t>
      </w:r>
    </w:p>
    <w:p w14:paraId="309B4BC8" w14:textId="77777777" w:rsidR="00AB35CA" w:rsidRPr="00AB35CA" w:rsidRDefault="00AB35CA" w:rsidP="00AB35CA">
      <w:pPr>
        <w:pStyle w:val="aff4"/>
        <w:ind w:left="0" w:firstLine="567"/>
        <w:jc w:val="both"/>
      </w:pPr>
      <w:r w:rsidRPr="00AB35CA">
        <w:t>- ИНН;</w:t>
      </w:r>
    </w:p>
    <w:p w14:paraId="50B7129E" w14:textId="77777777" w:rsidR="00AB35CA" w:rsidRPr="00AB35CA" w:rsidRDefault="00AB35CA" w:rsidP="00AB35CA">
      <w:pPr>
        <w:pStyle w:val="aff4"/>
        <w:ind w:left="0" w:firstLine="567"/>
        <w:jc w:val="both"/>
      </w:pPr>
      <w:r w:rsidRPr="00AB35CA">
        <w:t>- КПП;</w:t>
      </w:r>
    </w:p>
    <w:p w14:paraId="74B0E464" w14:textId="77777777" w:rsidR="00AB35CA" w:rsidRDefault="00AB35CA" w:rsidP="00AB35CA">
      <w:pPr>
        <w:pStyle w:val="aff4"/>
        <w:ind w:left="0" w:firstLine="567"/>
        <w:jc w:val="both"/>
      </w:pPr>
      <w:r w:rsidRPr="00AB35CA">
        <w:t>- контактные данные (номер телефона, адрес электронной почты).</w:t>
      </w:r>
    </w:p>
    <w:p w14:paraId="1A747790" w14:textId="77777777" w:rsidR="003A4ACC" w:rsidRDefault="003A4ACC" w:rsidP="003A4ACC">
      <w:pPr>
        <w:pStyle w:val="aff4"/>
        <w:ind w:left="0" w:firstLine="567"/>
        <w:jc w:val="both"/>
      </w:pPr>
      <w:r>
        <w:t>5.4.78</w:t>
      </w:r>
      <w:r w:rsidR="00AB35CA">
        <w:t xml:space="preserve">. </w:t>
      </w:r>
      <w:r w:rsidR="002C03BA" w:rsidRPr="00AB35CA">
        <w:t>Выполнять обязательства по обеспечению безопасных условий и охраны труда в целях сохранения жизни и здоровья персонала, сбережения окружающей</w:t>
      </w:r>
      <w:r w:rsidR="002C03BA">
        <w:t xml:space="preserve"> среды. Привлекать квалифицированный, опытный персонал по вопросам охраны труда.</w:t>
      </w:r>
    </w:p>
    <w:p w14:paraId="418A5B42" w14:textId="173613E7" w:rsidR="002C03BA" w:rsidRDefault="003A4ACC" w:rsidP="003A4ACC">
      <w:pPr>
        <w:pStyle w:val="aff4"/>
        <w:ind w:left="0" w:firstLine="567"/>
        <w:jc w:val="both"/>
      </w:pPr>
      <w:r>
        <w:t xml:space="preserve">5.4.79. </w:t>
      </w:r>
      <w:r w:rsidR="002C03BA">
        <w:t xml:space="preserve">Соблюдать на объекте необходимые требования промышленной, пожарной, радиационной безопасности, охраны труда и санитарии, охраны окружающей среды и безопасности дорожного движения в соответствии с действующими в Российской Федерации законодательными, нормативными правовыми и нормативными актами в течение всего срока действия настоящего Контракта. </w:t>
      </w:r>
    </w:p>
    <w:p w14:paraId="2B95C569" w14:textId="77777777" w:rsidR="003A4ACC" w:rsidRDefault="002C03BA" w:rsidP="003A4ACC">
      <w:pPr>
        <w:pStyle w:val="aff4"/>
        <w:numPr>
          <w:ilvl w:val="2"/>
          <w:numId w:val="61"/>
        </w:numPr>
        <w:ind w:left="0" w:firstLine="567"/>
        <w:jc w:val="both"/>
      </w:pPr>
      <w:r>
        <w:t xml:space="preserve">Подрядчик гарантирует, что любой субподрядчик, привлеченный к выполнению строительно-монтажных работ от лица Подрядчика, выполняет работы в соответствии с </w:t>
      </w:r>
      <w:r>
        <w:lastRenderedPageBreak/>
        <w:t>локальными нормативными актами регламентирующим деятельность Подрядчика и Заказчика по всем вопросам, связанным с охраной труда, промышленной, пожарной безопасностью и охраной окружающей среды.</w:t>
      </w:r>
    </w:p>
    <w:p w14:paraId="0665801E" w14:textId="77777777" w:rsidR="003A4ACC" w:rsidRDefault="002C03BA" w:rsidP="003A4ACC">
      <w:pPr>
        <w:pStyle w:val="aff4"/>
        <w:numPr>
          <w:ilvl w:val="2"/>
          <w:numId w:val="61"/>
        </w:numPr>
        <w:ind w:left="0" w:firstLine="567"/>
        <w:jc w:val="both"/>
      </w:pPr>
      <w:r>
        <w:t>Подрядчик обязуется соблюдать экологические и природоохранные требования к применяемым материалам, использовать в ходе выполнения строительно-монтажных работ качественные материалы и оборудование.</w:t>
      </w:r>
    </w:p>
    <w:p w14:paraId="22F46DE4" w14:textId="77777777" w:rsidR="001215E9" w:rsidRDefault="002C03BA" w:rsidP="001215E9">
      <w:pPr>
        <w:pStyle w:val="aff4"/>
        <w:numPr>
          <w:ilvl w:val="2"/>
          <w:numId w:val="61"/>
        </w:numPr>
        <w:ind w:left="0" w:firstLine="567"/>
        <w:jc w:val="both"/>
      </w:pPr>
      <w:r>
        <w:t xml:space="preserve">Оформить и передать Заказчику все необходимые документы, относящиеся к компетенции Подрядчика, </w:t>
      </w:r>
      <w:r w:rsidR="00C718F0">
        <w:t>на бумажном носителе и в</w:t>
      </w:r>
      <w:r>
        <w:t xml:space="preserve"> форме электронных документов</w:t>
      </w:r>
      <w:r w:rsidR="00C718F0">
        <w:t>,</w:t>
      </w:r>
      <w:r>
        <w:t xml:space="preserve"> в том числе </w:t>
      </w:r>
      <w:r w:rsidR="006331A2">
        <w:t xml:space="preserve">заводскую документацию, </w:t>
      </w:r>
      <w:r w:rsidRPr="0057216D">
        <w:t>исполнительную документацию на выполненные работы</w:t>
      </w:r>
      <w:r w:rsidR="006331A2" w:rsidRPr="0057216D">
        <w:t xml:space="preserve"> </w:t>
      </w:r>
      <w:r w:rsidR="006331A2">
        <w:t>в соответствии с разделом 9 ГОСТ</w:t>
      </w:r>
      <w:r w:rsidR="006331A2" w:rsidRPr="005C020E">
        <w:t xml:space="preserve"> </w:t>
      </w:r>
      <w:r w:rsidR="006331A2">
        <w:t>Р 70</w:t>
      </w:r>
      <w:r w:rsidR="006331A2" w:rsidRPr="005C020E">
        <w:t>108</w:t>
      </w:r>
      <w:r w:rsidR="006331A2">
        <w:t>-</w:t>
      </w:r>
      <w:r w:rsidR="006331A2" w:rsidRPr="005C020E">
        <w:t>2025</w:t>
      </w:r>
      <w:r>
        <w:t xml:space="preserve">, а также рабочую документацию в соответствии </w:t>
      </w:r>
      <w:r w:rsidRPr="003A4ACC">
        <w:t xml:space="preserve">с </w:t>
      </w:r>
      <w:proofErr w:type="spellStart"/>
      <w:r w:rsidRPr="003A4ACC">
        <w:t>пп</w:t>
      </w:r>
      <w:proofErr w:type="spellEnd"/>
      <w:r w:rsidRPr="003A4ACC">
        <w:t xml:space="preserve">. </w:t>
      </w:r>
      <w:r w:rsidR="004246F8" w:rsidRPr="003A4ACC">
        <w:t>5.4.1</w:t>
      </w:r>
      <w:r w:rsidR="003A4ACC" w:rsidRPr="003A4ACC">
        <w:t>4</w:t>
      </w:r>
      <w:r w:rsidRPr="003A4ACC">
        <w:t xml:space="preserve"> п.5.4 Кон</w:t>
      </w:r>
      <w:r w:rsidR="00B768CB" w:rsidRPr="003A4ACC">
        <w:t>тракта</w:t>
      </w:r>
      <w:r w:rsidR="00B768CB">
        <w:t xml:space="preserve"> на бумажном носителе</w:t>
      </w:r>
      <w:r>
        <w:t xml:space="preserve">. </w:t>
      </w:r>
    </w:p>
    <w:p w14:paraId="3F60AC2F" w14:textId="77777777" w:rsidR="001215E9" w:rsidRDefault="002C03BA" w:rsidP="001215E9">
      <w:pPr>
        <w:pStyle w:val="aff4"/>
        <w:numPr>
          <w:ilvl w:val="2"/>
          <w:numId w:val="61"/>
        </w:numPr>
        <w:ind w:left="0" w:firstLine="567"/>
        <w:jc w:val="both"/>
      </w:pPr>
      <w:r>
        <w:t xml:space="preserve">Незамедлительно оказывать содействие Заказчику в случае его обращения при </w:t>
      </w:r>
      <w:r w:rsidR="00EC0208">
        <w:t>проведении проверок государственными надзорными органами</w:t>
      </w:r>
      <w:r>
        <w:t>.</w:t>
      </w:r>
    </w:p>
    <w:p w14:paraId="31EE822D" w14:textId="7ABA4CC1" w:rsidR="00FF02E9" w:rsidRPr="00610DD9" w:rsidRDefault="00FF02E9" w:rsidP="001215E9">
      <w:pPr>
        <w:pStyle w:val="aff4"/>
        <w:numPr>
          <w:ilvl w:val="2"/>
          <w:numId w:val="61"/>
        </w:numPr>
        <w:ind w:left="0" w:firstLine="567"/>
        <w:jc w:val="both"/>
      </w:pPr>
      <w:r w:rsidRPr="00610DD9">
        <w:t>Выполнить до направления уведомления о завершении строительства объекта</w:t>
      </w:r>
      <w:r w:rsidR="001B41DD">
        <w:t>,</w:t>
      </w:r>
      <w:r w:rsidRPr="00610DD9">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w:t>
      </w:r>
      <w:r w:rsidR="00D515B4">
        <w:t>рации и проектной документации</w:t>
      </w:r>
      <w:r w:rsidR="00D515B4" w:rsidRPr="00D515B4">
        <w:t xml:space="preserve">. </w:t>
      </w:r>
      <w:r w:rsidRPr="00D515B4">
        <w:t xml:space="preserve">Порядок оформления результатов выполнения пусконаладочных работ и комплексного опробования </w:t>
      </w:r>
      <w:r w:rsidRPr="00610DD9">
        <w:t>оборудования устанавливается Контрактом:</w:t>
      </w:r>
    </w:p>
    <w:p w14:paraId="2604CE11" w14:textId="47D87020" w:rsidR="00FF02E9" w:rsidRPr="00610DD9" w:rsidRDefault="00FF02E9" w:rsidP="001215E9">
      <w:pPr>
        <w:pStyle w:val="aff4"/>
        <w:numPr>
          <w:ilvl w:val="3"/>
          <w:numId w:val="61"/>
        </w:numPr>
        <w:ind w:left="0" w:firstLine="567"/>
        <w:jc w:val="both"/>
      </w:pPr>
      <w:r w:rsidRPr="00610DD9">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1623439" w14:textId="77777777" w:rsidR="00FF02E9" w:rsidRPr="00610DD9" w:rsidRDefault="00FF02E9" w:rsidP="001215E9">
      <w:pPr>
        <w:pStyle w:val="aff4"/>
        <w:numPr>
          <w:ilvl w:val="3"/>
          <w:numId w:val="61"/>
        </w:numPr>
        <w:ind w:left="0" w:firstLine="567"/>
        <w:contextualSpacing w:val="0"/>
        <w:jc w:val="both"/>
      </w:pPr>
      <w:r w:rsidRPr="00610DD9">
        <w:t xml:space="preserve">Для обеспечения гарантии устанавливаемого оборудования Подрядчик за свой счет привлекает </w:t>
      </w:r>
      <w:proofErr w:type="spellStart"/>
      <w:r w:rsidRPr="00610DD9">
        <w:t>шефмонтажные</w:t>
      </w:r>
      <w:proofErr w:type="spellEnd"/>
      <w:r w:rsidRPr="00610DD9">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F7A4493" w14:textId="4576ABA9" w:rsidR="00FF02E9" w:rsidRPr="00F20F8B" w:rsidRDefault="00FF02E9" w:rsidP="001215E9">
      <w:pPr>
        <w:pStyle w:val="aff4"/>
        <w:numPr>
          <w:ilvl w:val="3"/>
          <w:numId w:val="61"/>
        </w:numPr>
        <w:ind w:left="0" w:firstLine="567"/>
        <w:contextualSpacing w:val="0"/>
        <w:jc w:val="both"/>
      </w:pPr>
      <w:r w:rsidRPr="00610DD9">
        <w:t xml:space="preserve">При необходимости при производстве индивидуальных испытаний Подрядчик разрабатывает </w:t>
      </w:r>
      <w:bookmarkStart w:id="68" w:name="_Hlk45181496"/>
      <w:r w:rsidRPr="00610DD9">
        <w:t>программу испытаний, инструкции, программы проведения и методики испытаний на отдельные виды работ, программы пуско-наладочных работ на отдельные виды</w:t>
      </w:r>
      <w:r w:rsidR="00BF2201">
        <w:t xml:space="preserve"> оборудования и систем,</w:t>
      </w:r>
      <w:r w:rsidRPr="00610DD9">
        <w:t xml:space="preserve"> </w:t>
      </w:r>
      <w:bookmarkEnd w:id="68"/>
      <w:r w:rsidRPr="00610DD9">
        <w:t>и согласовывает</w:t>
      </w:r>
      <w:r w:rsidR="00BF2201">
        <w:t xml:space="preserve"> их</w:t>
      </w:r>
      <w:r w:rsidRPr="00610DD9">
        <w:t xml:space="preserve"> ее с соответствующими органами. При этом производимые работы должны </w:t>
      </w:r>
      <w:r w:rsidRPr="00F20F8B">
        <w:t>соответствовать согласованной программе.</w:t>
      </w:r>
    </w:p>
    <w:p w14:paraId="5EB91E07" w14:textId="77777777" w:rsidR="00850267" w:rsidRPr="00F20F8B" w:rsidRDefault="00FF02E9" w:rsidP="001215E9">
      <w:pPr>
        <w:pStyle w:val="aff4"/>
        <w:numPr>
          <w:ilvl w:val="3"/>
          <w:numId w:val="61"/>
        </w:numPr>
        <w:ind w:left="0" w:firstLine="567"/>
        <w:contextualSpacing w:val="0"/>
        <w:jc w:val="both"/>
      </w:pPr>
      <w:r w:rsidRPr="00F20F8B">
        <w:t>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w:t>
      </w:r>
      <w:r w:rsidR="00850267" w:rsidRPr="00F20F8B">
        <w:t xml:space="preserve">, согласовывает со всеми заинтересованными сторонами и передает один оформленный экземпляр (оригинал) Заказчику.  </w:t>
      </w:r>
    </w:p>
    <w:p w14:paraId="0C46F298" w14:textId="51A5B43A" w:rsidR="00FF02E9" w:rsidRPr="00E770F2" w:rsidRDefault="00FF02E9" w:rsidP="001215E9">
      <w:pPr>
        <w:pStyle w:val="aff4"/>
        <w:numPr>
          <w:ilvl w:val="3"/>
          <w:numId w:val="61"/>
        </w:numPr>
        <w:ind w:left="0" w:firstLine="567"/>
        <w:contextualSpacing w:val="0"/>
        <w:jc w:val="both"/>
      </w:pPr>
      <w:r w:rsidRPr="00F20F8B">
        <w:t>Подрядчик предоставляет</w:t>
      </w:r>
      <w:r w:rsidR="00850267" w:rsidRPr="00F20F8B">
        <w:t xml:space="preserve"> </w:t>
      </w:r>
      <w:r w:rsidR="00850267">
        <w:t>Заказчику</w:t>
      </w:r>
      <w:r w:rsidRPr="00E770F2">
        <w:t xml:space="preserve"> инструкции по эксплуатации оборудования и систем согласно требованиям действующих стандартов. </w:t>
      </w:r>
    </w:p>
    <w:p w14:paraId="18D56B97" w14:textId="00FC4017" w:rsidR="00FF02E9" w:rsidRPr="00E770F2" w:rsidRDefault="002C03BA" w:rsidP="001215E9">
      <w:pPr>
        <w:pStyle w:val="aff4"/>
        <w:numPr>
          <w:ilvl w:val="3"/>
          <w:numId w:val="61"/>
        </w:numPr>
        <w:ind w:left="0" w:firstLine="567"/>
        <w:contextualSpacing w:val="0"/>
        <w:jc w:val="both"/>
      </w:pPr>
      <w:r w:rsidRPr="00E770F2">
        <w:t>З</w:t>
      </w:r>
      <w:r w:rsidR="00FF02E9" w:rsidRPr="00E770F2">
        <w:t xml:space="preserve">аказчик имеет право присутствовать на испытаниях. При этом Подрядчик обязан за 3 (три) дня до начала испытаний уведомить </w:t>
      </w:r>
      <w:r w:rsidRPr="00E770F2">
        <w:t>З</w:t>
      </w:r>
      <w:r w:rsidR="00FF02E9" w:rsidRPr="00E770F2">
        <w:t xml:space="preserve">аказчика о начале соответствующих испытаний. </w:t>
      </w:r>
      <w:r w:rsidRPr="00E770F2">
        <w:t>З</w:t>
      </w:r>
      <w:r w:rsidR="00FF02E9" w:rsidRPr="00E770F2">
        <w:t xml:space="preserve">аказчик вправе проверить результаты индивидуальных испытаний по предоставленной документации организацией, производящей работы. </w:t>
      </w:r>
    </w:p>
    <w:p w14:paraId="4E8D4670" w14:textId="2BB455BF" w:rsidR="00FF02E9" w:rsidRPr="00E770F2" w:rsidRDefault="002C03BA" w:rsidP="001215E9">
      <w:pPr>
        <w:pStyle w:val="aff4"/>
        <w:numPr>
          <w:ilvl w:val="3"/>
          <w:numId w:val="61"/>
        </w:numPr>
        <w:ind w:left="0" w:firstLine="567"/>
        <w:contextualSpacing w:val="0"/>
        <w:jc w:val="both"/>
      </w:pPr>
      <w:r w:rsidRPr="00E770F2">
        <w:t>З</w:t>
      </w:r>
      <w:r w:rsidR="00FF02E9" w:rsidRPr="00E770F2">
        <w:t>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CD41493" w14:textId="77777777" w:rsidR="00FF02E9" w:rsidRPr="00A547DD" w:rsidRDefault="00FF02E9" w:rsidP="001215E9">
      <w:pPr>
        <w:pStyle w:val="aff4"/>
        <w:numPr>
          <w:ilvl w:val="3"/>
          <w:numId w:val="61"/>
        </w:numPr>
        <w:ind w:left="0" w:firstLine="567"/>
        <w:contextualSpacing w:val="0"/>
        <w:jc w:val="both"/>
      </w:pPr>
      <w:r w:rsidRPr="00E770F2">
        <w:t xml:space="preserve">После непосредственных испытаний, а также на основании представленной документации по результатам </w:t>
      </w:r>
      <w:r w:rsidRPr="00A547DD">
        <w:t>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F2615BC" w14:textId="1C4AEF98" w:rsidR="00FF02E9" w:rsidRPr="00A547DD" w:rsidRDefault="00850267" w:rsidP="001215E9">
      <w:pPr>
        <w:pStyle w:val="aff4"/>
        <w:numPr>
          <w:ilvl w:val="3"/>
          <w:numId w:val="61"/>
        </w:numPr>
        <w:ind w:left="0" w:firstLine="567"/>
        <w:contextualSpacing w:val="0"/>
        <w:jc w:val="both"/>
      </w:pPr>
      <w:r w:rsidRPr="00A547DD">
        <w:lastRenderedPageBreak/>
        <w:t xml:space="preserve"> </w:t>
      </w:r>
      <w:r w:rsidR="00FF02E9" w:rsidRPr="00A547DD">
        <w:t xml:space="preserve">Документы, оформленные по результатам пусконаладочных работ и комплексного опробования оборудования в рамках </w:t>
      </w:r>
      <w:proofErr w:type="spellStart"/>
      <w:r w:rsidR="00FF02E9" w:rsidRPr="00A547DD">
        <w:t>пп</w:t>
      </w:r>
      <w:proofErr w:type="spellEnd"/>
      <w:r w:rsidR="00FF02E9" w:rsidRPr="00A547DD">
        <w:t>. 5.4.</w:t>
      </w:r>
      <w:r w:rsidR="001B41DD" w:rsidRPr="00A547DD">
        <w:t>8</w:t>
      </w:r>
      <w:r w:rsidR="00170FC9">
        <w:t>4</w:t>
      </w:r>
      <w:r w:rsidR="00FF02E9" w:rsidRPr="00A547DD">
        <w:t>.1-5.4.</w:t>
      </w:r>
      <w:r w:rsidR="001B41DD" w:rsidRPr="00A547DD">
        <w:t>8</w:t>
      </w:r>
      <w:r w:rsidR="00170FC9">
        <w:t>4</w:t>
      </w:r>
      <w:r w:rsidR="00FF02E9" w:rsidRPr="00A547DD">
        <w:t>.8 п.5.4.</w:t>
      </w:r>
      <w:r w:rsidR="001B41DD" w:rsidRPr="00A547DD">
        <w:t>8</w:t>
      </w:r>
      <w:r w:rsidR="00170FC9">
        <w:t>4</w:t>
      </w:r>
      <w:r w:rsidR="00FF02E9" w:rsidRPr="00A547DD">
        <w:t xml:space="preserve"> Контракта направляются Подрядчиком </w:t>
      </w:r>
      <w:r w:rsidR="002C03BA" w:rsidRPr="00A547DD">
        <w:t>З</w:t>
      </w:r>
      <w:r w:rsidR="00FF02E9" w:rsidRPr="00A547DD">
        <w:t>аказчику.</w:t>
      </w:r>
    </w:p>
    <w:p w14:paraId="431C87F7" w14:textId="44CB43E5" w:rsidR="00FF02E9" w:rsidRPr="00A547DD" w:rsidRDefault="00FF02E9" w:rsidP="001215E9">
      <w:pPr>
        <w:pStyle w:val="aff4"/>
        <w:numPr>
          <w:ilvl w:val="2"/>
          <w:numId w:val="61"/>
        </w:numPr>
        <w:ind w:left="0" w:firstLine="567"/>
        <w:contextualSpacing w:val="0"/>
        <w:jc w:val="both"/>
      </w:pPr>
      <w:r w:rsidRPr="00A547DD">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w:t>
      </w:r>
      <w:r w:rsidR="00E145E2" w:rsidRPr="00A547DD">
        <w:t>З</w:t>
      </w:r>
      <w:r w:rsidRPr="00A547DD">
        <w:t>аказчику и (или) третьим лицам, возместить убытки в полном объеме в соответствии с гражданским законодательством Российской Федерации.</w:t>
      </w:r>
    </w:p>
    <w:p w14:paraId="3898F130" w14:textId="77777777" w:rsidR="00FF02E9" w:rsidRPr="00E770F2" w:rsidRDefault="00FF02E9" w:rsidP="00170FC9">
      <w:pPr>
        <w:ind w:firstLine="567"/>
        <w:jc w:val="both"/>
      </w:pPr>
      <w:r w:rsidRPr="00A547DD">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w:t>
      </w:r>
      <w:r w:rsidRPr="00E770F2">
        <w:t xml:space="preserve"> при приемке работ и (или) обнаруженных в пределах гарантийного срока, предусмотренного Контрактом.</w:t>
      </w:r>
    </w:p>
    <w:p w14:paraId="5E698BD6" w14:textId="364F7CCB" w:rsidR="00FF02E9" w:rsidRPr="00610DD9" w:rsidRDefault="00FF02E9" w:rsidP="00170FC9">
      <w:pPr>
        <w:pStyle w:val="aff4"/>
        <w:numPr>
          <w:ilvl w:val="2"/>
          <w:numId w:val="61"/>
        </w:numPr>
        <w:ind w:left="0" w:firstLine="567"/>
        <w:contextualSpacing w:val="0"/>
        <w:jc w:val="both"/>
      </w:pPr>
      <w:r w:rsidRPr="00E770F2">
        <w:t xml:space="preserve">Подрядчик несет ответственность перед </w:t>
      </w:r>
      <w:r w:rsidR="00EE5530" w:rsidRPr="00E770F2">
        <w:t>З</w:t>
      </w:r>
      <w:r w:rsidRPr="00E770F2">
        <w:t>аказчиком за допущенные отступления от проектной документации и рабочей документации</w:t>
      </w:r>
      <w:r w:rsidRPr="00610DD9">
        <w:t>.</w:t>
      </w:r>
    </w:p>
    <w:p w14:paraId="104A359B" w14:textId="77777777" w:rsidR="00170FC9" w:rsidRPr="00170FC9" w:rsidRDefault="00170FC9" w:rsidP="00170FC9">
      <w:pPr>
        <w:pStyle w:val="aff4"/>
        <w:numPr>
          <w:ilvl w:val="2"/>
          <w:numId w:val="61"/>
        </w:numPr>
        <w:ind w:left="0" w:firstLine="567"/>
        <w:jc w:val="both"/>
      </w:pPr>
      <w:r w:rsidRPr="00170FC9">
        <w:t>Обеспечить составление и предоставить Заказчику по окончанию строительства Технический план сооружения, подготовленный и оформленный в соответствии с требованиями законодательных актов и нормативно-технических документов, в том числе приказу Федеральной службы государственной регистрации, кадастра и картографии от 15.03.2022 № П/0082 «Об установлении формы технического плана, требований к его подготовке и состава содержащихся в нем сведений» для дальнейшей регистрации прав собственности и постановки на кадастровый учёт Объекта.</w:t>
      </w:r>
    </w:p>
    <w:p w14:paraId="4A125CD7" w14:textId="033BF7CF" w:rsidR="00086519" w:rsidRPr="00DF2B7F" w:rsidRDefault="00FF02E9" w:rsidP="00170FC9">
      <w:pPr>
        <w:pStyle w:val="aff4"/>
        <w:numPr>
          <w:ilvl w:val="2"/>
          <w:numId w:val="61"/>
        </w:numPr>
        <w:ind w:left="0" w:firstLine="567"/>
        <w:contextualSpacing w:val="0"/>
        <w:jc w:val="both"/>
      </w:pPr>
      <w:r w:rsidRPr="00DF2B7F">
        <w:t xml:space="preserve">Если </w:t>
      </w:r>
      <w:bookmarkStart w:id="69" w:name="_Hlk44680977"/>
      <w:bookmarkStart w:id="70" w:name="_Hlk45181584"/>
      <w:r w:rsidR="00086519" w:rsidRPr="00DF2B7F">
        <w:t>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 (или) сметной документации законодательству РФ и (или) фактическим обстоятельствам направить для подписания Заказчику акт о невозможности выполнения с приложениями документов, обосновывающих такую невозможность или несоответствие. Рассмотрение Заказчиком такого акта осуществляется в порядке, установленным п.5.2.7. Контракта.</w:t>
      </w:r>
    </w:p>
    <w:p w14:paraId="603DAB53" w14:textId="1B5D3D74" w:rsidR="00FF02E9" w:rsidRPr="00610DD9" w:rsidRDefault="00FF02E9" w:rsidP="001215E9">
      <w:pPr>
        <w:pStyle w:val="aff4"/>
        <w:numPr>
          <w:ilvl w:val="2"/>
          <w:numId w:val="61"/>
        </w:numPr>
        <w:ind w:left="0" w:firstLine="567"/>
        <w:contextualSpacing w:val="0"/>
        <w:jc w:val="both"/>
      </w:pPr>
      <w:r w:rsidRPr="00610DD9">
        <w:t xml:space="preserve">По требованию </w:t>
      </w:r>
      <w:r w:rsidR="00EE5530">
        <w:t>З</w:t>
      </w:r>
      <w:r w:rsidRPr="00610DD9">
        <w:t xml:space="preserve">аказчика осуществить корректировку проектной и (или) сметной и (или) рабочей документации на основании Технического задания, согласованного с </w:t>
      </w:r>
      <w:r w:rsidR="00EE5530">
        <w:t>З</w:t>
      </w:r>
      <w:r w:rsidRPr="00610DD9">
        <w:t>аказчиком и</w:t>
      </w:r>
      <w:r w:rsidR="00DF2B7F">
        <w:t>,</w:t>
      </w:r>
      <w:r w:rsidRPr="00610DD9">
        <w:t xml:space="preserve"> в случаях установленных законодательством РФ</w:t>
      </w:r>
      <w:r w:rsidR="00DF2B7F">
        <w:t>,</w:t>
      </w:r>
      <w:r w:rsidRPr="00610DD9">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69"/>
    <w:p w14:paraId="38E28A69" w14:textId="7D0A649B" w:rsidR="00FF02E9" w:rsidRPr="00170FC9" w:rsidRDefault="00FF02E9" w:rsidP="001215E9">
      <w:pPr>
        <w:pStyle w:val="aff4"/>
        <w:numPr>
          <w:ilvl w:val="2"/>
          <w:numId w:val="61"/>
        </w:numPr>
        <w:ind w:left="0" w:firstLine="567"/>
        <w:contextualSpacing w:val="0"/>
        <w:jc w:val="both"/>
      </w:pPr>
      <w:r w:rsidRPr="00E770F2">
        <w:t xml:space="preserve">Направить в адрес </w:t>
      </w:r>
      <w:r w:rsidR="00EE5530" w:rsidRPr="00E770F2">
        <w:t>З</w:t>
      </w:r>
      <w:r w:rsidRPr="00E770F2">
        <w:t xml:space="preserve">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w:t>
      </w:r>
      <w:r w:rsidR="002C2860" w:rsidRPr="00E770F2">
        <w:t>для составления</w:t>
      </w:r>
      <w:r w:rsidR="002C2860" w:rsidRPr="00E770F2">
        <w:rPr>
          <w:color w:val="FF0000"/>
        </w:rPr>
        <w:t xml:space="preserve"> </w:t>
      </w:r>
      <w:r w:rsidR="002C2860" w:rsidRPr="00E770F2">
        <w:rPr>
          <w:rFonts w:eastAsiaTheme="minorHAnsi"/>
          <w:lang w:eastAsia="en-US"/>
        </w:rPr>
        <w:t xml:space="preserve">Акта приемки законченного строительством </w:t>
      </w:r>
      <w:r w:rsidR="002C2860" w:rsidRPr="00170FC9">
        <w:rPr>
          <w:rFonts w:eastAsiaTheme="minorHAnsi"/>
          <w:lang w:eastAsia="en-US"/>
        </w:rPr>
        <w:t>объекта</w:t>
      </w:r>
      <w:r w:rsidRPr="00170FC9">
        <w:t xml:space="preserve">. </w:t>
      </w:r>
    </w:p>
    <w:bookmarkEnd w:id="70"/>
    <w:p w14:paraId="114AFD8B" w14:textId="05B4BE5C" w:rsidR="00FF02E9" w:rsidRPr="00A547DD" w:rsidRDefault="00FF02E9" w:rsidP="001215E9">
      <w:pPr>
        <w:pStyle w:val="aff4"/>
        <w:numPr>
          <w:ilvl w:val="2"/>
          <w:numId w:val="61"/>
        </w:numPr>
        <w:ind w:left="0" w:firstLine="567"/>
        <w:contextualSpacing w:val="0"/>
        <w:jc w:val="both"/>
      </w:pPr>
      <w:r w:rsidRPr="00A547DD">
        <w:t xml:space="preserve">Подрядчик обязан подписать и направить </w:t>
      </w:r>
      <w:r w:rsidR="007E548E" w:rsidRPr="00A547DD">
        <w:t xml:space="preserve">Заказчику </w:t>
      </w:r>
      <w:r w:rsidRPr="00A547DD">
        <w:t xml:space="preserve">итоговый акт сверки взаиморасчетов по Контракту в течение 3 (трех) календарных дней с даты его получения от </w:t>
      </w:r>
      <w:r w:rsidR="00EE5530" w:rsidRPr="00A547DD">
        <w:t>З</w:t>
      </w:r>
      <w:r w:rsidRPr="00A547DD">
        <w:t>аказчика.</w:t>
      </w:r>
    </w:p>
    <w:p w14:paraId="04ED7300" w14:textId="45A142B2" w:rsidR="00FF02E9" w:rsidRPr="00A547DD" w:rsidRDefault="00FF02E9" w:rsidP="001215E9">
      <w:pPr>
        <w:pStyle w:val="aff4"/>
        <w:numPr>
          <w:ilvl w:val="2"/>
          <w:numId w:val="61"/>
        </w:numPr>
        <w:ind w:left="0" w:firstLine="567"/>
        <w:contextualSpacing w:val="0"/>
        <w:jc w:val="both"/>
      </w:pPr>
      <w:r w:rsidRPr="00A547DD">
        <w:t xml:space="preserve">При расторжении Контракта до завершения работ передать </w:t>
      </w:r>
      <w:r w:rsidR="00E77157" w:rsidRPr="00A547DD">
        <w:t>З</w:t>
      </w:r>
      <w:r w:rsidRPr="00A547DD">
        <w:t xml:space="preserve">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w:t>
      </w:r>
      <w:r w:rsidR="00E77157" w:rsidRPr="00A547DD">
        <w:t>З</w:t>
      </w:r>
      <w:r w:rsidRPr="00A547DD">
        <w:t xml:space="preserve">аказчика направленного в порядке, предусмотренном Контрактом для направления уведомлений, требования о передаче указанных документов </w:t>
      </w:r>
      <w:r w:rsidR="00E77157" w:rsidRPr="00A547DD">
        <w:t>З</w:t>
      </w:r>
      <w:r w:rsidRPr="00A547DD">
        <w:t>аказчику.</w:t>
      </w:r>
      <w:bookmarkStart w:id="71" w:name="_Hlk118134247"/>
      <w:bookmarkEnd w:id="57"/>
      <w:bookmarkEnd w:id="58"/>
    </w:p>
    <w:bookmarkEnd w:id="71"/>
    <w:p w14:paraId="12067870" w14:textId="77777777" w:rsidR="002E63BC" w:rsidRPr="00170FC9" w:rsidRDefault="002E63BC" w:rsidP="001215E9">
      <w:pPr>
        <w:pStyle w:val="aff4"/>
        <w:numPr>
          <w:ilvl w:val="2"/>
          <w:numId w:val="61"/>
        </w:numPr>
        <w:autoSpaceDE w:val="0"/>
        <w:autoSpaceDN w:val="0"/>
        <w:adjustRightInd w:val="0"/>
        <w:ind w:left="0" w:firstLine="567"/>
        <w:jc w:val="both"/>
        <w:rPr>
          <w:rFonts w:eastAsia="Droid Sans Fallback"/>
          <w:lang w:eastAsia="zh-CN"/>
        </w:rPr>
      </w:pPr>
      <w:r w:rsidRPr="00170FC9">
        <w:lastRenderedPageBreak/>
        <w:t>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Регламентом о передаче исполнительной документации в электронном виде в АО «Крымэнерго» при строительстве, реконструкции объектов капитального строительства, утвержденным приказом АО «Крымэнерго».</w:t>
      </w:r>
    </w:p>
    <w:p w14:paraId="083DC217" w14:textId="77777777" w:rsidR="002E63BC" w:rsidRPr="000F0A69" w:rsidRDefault="002E63BC" w:rsidP="001215E9">
      <w:pPr>
        <w:pStyle w:val="aff4"/>
        <w:numPr>
          <w:ilvl w:val="2"/>
          <w:numId w:val="61"/>
        </w:numPr>
        <w:autoSpaceDE w:val="0"/>
        <w:autoSpaceDN w:val="0"/>
        <w:adjustRightInd w:val="0"/>
        <w:ind w:left="0" w:firstLine="567"/>
        <w:jc w:val="both"/>
        <w:rPr>
          <w:rFonts w:eastAsia="Droid Sans Fallback"/>
          <w:color w:val="000000" w:themeColor="text1"/>
          <w:lang w:eastAsia="zh-CN"/>
        </w:rPr>
      </w:pPr>
      <w:r w:rsidRPr="000F0A69">
        <w:rPr>
          <w:color w:val="000000" w:themeColor="text1"/>
        </w:rPr>
        <w:t xml:space="preserve">Своими силами и средствами, без возмещения Заказчиком, обеспечить своевременную передачу Заказчику документов, предусмотренных Контрактом, в форме электронных документов и (или) электронных образов документов, с </w:t>
      </w:r>
      <w:r w:rsidRPr="000F0A69">
        <w:t>использованием ИС</w:t>
      </w:r>
      <w:r w:rsidRPr="000F0A69">
        <w:rPr>
          <w:color w:val="FF0000"/>
        </w:rPr>
        <w:t>.</w:t>
      </w:r>
    </w:p>
    <w:p w14:paraId="2C407B22" w14:textId="77777777" w:rsidR="002E63BC" w:rsidRPr="000F0A69" w:rsidRDefault="002E63BC" w:rsidP="001215E9">
      <w:pPr>
        <w:pStyle w:val="aff4"/>
        <w:numPr>
          <w:ilvl w:val="2"/>
          <w:numId w:val="61"/>
        </w:numPr>
        <w:autoSpaceDE w:val="0"/>
        <w:autoSpaceDN w:val="0"/>
        <w:adjustRightInd w:val="0"/>
        <w:ind w:left="0" w:firstLine="567"/>
        <w:jc w:val="both"/>
        <w:rPr>
          <w:rFonts w:eastAsia="Droid Sans Fallback"/>
          <w:color w:val="000000" w:themeColor="text1"/>
          <w:lang w:eastAsia="zh-CN"/>
        </w:rPr>
      </w:pPr>
      <w:r w:rsidRPr="000F0A69">
        <w:rPr>
          <w:color w:val="000000" w:themeColor="text1"/>
        </w:rP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630B4F66" w14:textId="2CA9815B" w:rsidR="00DF2B7F" w:rsidRPr="00DF2B7F" w:rsidRDefault="002E63BC" w:rsidP="001215E9">
      <w:pPr>
        <w:pStyle w:val="aff4"/>
        <w:numPr>
          <w:ilvl w:val="2"/>
          <w:numId w:val="61"/>
        </w:numPr>
        <w:autoSpaceDE w:val="0"/>
        <w:autoSpaceDN w:val="0"/>
        <w:adjustRightInd w:val="0"/>
        <w:ind w:left="0" w:firstLine="567"/>
        <w:jc w:val="both"/>
        <w:rPr>
          <w:rFonts w:eastAsia="Droid Sans Fallback"/>
          <w:color w:val="000000" w:themeColor="text1"/>
          <w:lang w:eastAsia="zh-CN"/>
        </w:rPr>
      </w:pPr>
      <w:r w:rsidRPr="000F0A69">
        <w:rPr>
          <w:color w:val="000000" w:themeColor="text1"/>
        </w:rPr>
        <w:t xml:space="preserve">Обеспечить корректное, качественное и своевременное формирование документации в </w:t>
      </w:r>
      <w:r w:rsidRPr="000F0A69">
        <w:t>ИС</w:t>
      </w:r>
      <w:r w:rsidRPr="000F0A69">
        <w:rPr>
          <w:color w:val="000000" w:themeColor="text1"/>
        </w:rPr>
        <w:t>, не допуская искажения, фальсификации и иного несоответствия 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64B2527B" w14:textId="14E2BC54" w:rsidR="00FF02E9" w:rsidRDefault="00503C5C" w:rsidP="00E67282">
      <w:pPr>
        <w:ind w:firstLine="567"/>
        <w:jc w:val="both"/>
      </w:pPr>
      <w:r w:rsidRPr="00B34C4B">
        <w:rPr>
          <w:color w:val="000000" w:themeColor="text1"/>
        </w:rPr>
        <w:t>5.4.9</w:t>
      </w:r>
      <w:r w:rsidR="009D0948" w:rsidRPr="00B34C4B">
        <w:rPr>
          <w:color w:val="000000" w:themeColor="text1"/>
        </w:rPr>
        <w:t>7</w:t>
      </w:r>
      <w:r w:rsidR="00FF02E9" w:rsidRPr="00B34C4B">
        <w:rPr>
          <w:color w:val="000000" w:themeColor="text1"/>
        </w:rPr>
        <w:t xml:space="preserve">. Осуществлять </w:t>
      </w:r>
      <w:r w:rsidR="00B20906" w:rsidRPr="00B34C4B">
        <w:rPr>
          <w:color w:val="000000" w:themeColor="text1"/>
        </w:rPr>
        <w:t>иные обязанности,</w:t>
      </w:r>
      <w:r w:rsidR="00B20906">
        <w:rPr>
          <w:color w:val="000000" w:themeColor="text1"/>
        </w:rPr>
        <w:t xml:space="preserve"> прямо не предусмотренные настоящим Контрактом, но необходимы</w:t>
      </w:r>
      <w:r w:rsidR="00F57417">
        <w:rPr>
          <w:color w:val="000000" w:themeColor="text1"/>
        </w:rPr>
        <w:t>е</w:t>
      </w:r>
      <w:r w:rsidR="00B20906">
        <w:rPr>
          <w:color w:val="000000" w:themeColor="text1"/>
        </w:rPr>
        <w:t xml:space="preserve"> </w:t>
      </w:r>
      <w:r w:rsidR="00F57417">
        <w:rPr>
          <w:color w:val="000000" w:themeColor="text1"/>
        </w:rPr>
        <w:t xml:space="preserve">в соответствии с требованиями </w:t>
      </w:r>
      <w:r w:rsidR="00F57417" w:rsidRPr="00610DD9">
        <w:t>проектной</w:t>
      </w:r>
      <w:r w:rsidR="00F57417">
        <w:t>,</w:t>
      </w:r>
      <w:r w:rsidR="00F57417" w:rsidRPr="00610DD9">
        <w:t xml:space="preserve"> рабочей документацией, техническими регламентами, СНиПами, СП, ГОСТами и другими нормативными документами </w:t>
      </w:r>
      <w:r w:rsidR="00B20906">
        <w:rPr>
          <w:color w:val="000000" w:themeColor="text1"/>
        </w:rPr>
        <w:t>для достижения результата</w:t>
      </w:r>
      <w:r w:rsidR="00EB787C">
        <w:rPr>
          <w:color w:val="000000" w:themeColor="text1"/>
        </w:rPr>
        <w:t xml:space="preserve"> работ</w:t>
      </w:r>
      <w:r w:rsidR="00FF02E9" w:rsidRPr="00610DD9">
        <w:t>.</w:t>
      </w:r>
    </w:p>
    <w:p w14:paraId="7EBD5038" w14:textId="5A00CAF6" w:rsidR="00FF02E9" w:rsidRPr="00610DD9" w:rsidRDefault="00FF02E9" w:rsidP="00D856A0">
      <w:pPr>
        <w:pStyle w:val="aff4"/>
        <w:numPr>
          <w:ilvl w:val="1"/>
          <w:numId w:val="55"/>
        </w:numPr>
        <w:jc w:val="both"/>
      </w:pPr>
      <w:r w:rsidRPr="00D856A0">
        <w:rPr>
          <w:b/>
          <w:bCs/>
        </w:rPr>
        <w:t>Подрядчик не вправе:</w:t>
      </w:r>
    </w:p>
    <w:p w14:paraId="3FBB6FFA" w14:textId="2B8C3009" w:rsidR="00FF02E9" w:rsidRPr="00610DD9" w:rsidRDefault="00FF02E9" w:rsidP="008A3C85">
      <w:pPr>
        <w:pStyle w:val="aff4"/>
        <w:numPr>
          <w:ilvl w:val="2"/>
          <w:numId w:val="55"/>
        </w:numPr>
        <w:ind w:left="0" w:firstLine="567"/>
        <w:jc w:val="both"/>
      </w:pPr>
      <w:r w:rsidRPr="00610DD9">
        <w:t xml:space="preserve">Передавать на субподряд работы по организации строительства Объекта. </w:t>
      </w:r>
    </w:p>
    <w:p w14:paraId="14C39893" w14:textId="7BA4E336" w:rsidR="00FF02E9" w:rsidRPr="00610DD9" w:rsidRDefault="00FF02E9" w:rsidP="008A3C85">
      <w:pPr>
        <w:pStyle w:val="aff4"/>
        <w:numPr>
          <w:ilvl w:val="2"/>
          <w:numId w:val="55"/>
        </w:numPr>
        <w:ind w:left="0" w:firstLine="567"/>
        <w:contextualSpacing w:val="0"/>
        <w:jc w:val="both"/>
      </w:pPr>
      <w:r w:rsidRPr="00610DD9">
        <w:t>Прист</w:t>
      </w:r>
      <w:r w:rsidR="00720BE6">
        <w:t xml:space="preserve">упать к строительным работам </w:t>
      </w:r>
      <w:proofErr w:type="gramStart"/>
      <w:r w:rsidR="00720BE6">
        <w:t xml:space="preserve">до </w:t>
      </w:r>
      <w:r w:rsidRPr="00610DD9">
        <w:t>наличия</w:t>
      </w:r>
      <w:proofErr w:type="gramEnd"/>
      <w:r w:rsidRPr="00610DD9">
        <w:t xml:space="preserve">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EC0EF35" w14:textId="77777777" w:rsidR="00FF02E9" w:rsidRPr="00610DD9" w:rsidRDefault="00FF02E9" w:rsidP="008A3C85">
      <w:pPr>
        <w:pStyle w:val="aff4"/>
        <w:numPr>
          <w:ilvl w:val="2"/>
          <w:numId w:val="55"/>
        </w:numPr>
        <w:ind w:left="0" w:firstLine="567"/>
        <w:contextualSpacing w:val="0"/>
        <w:jc w:val="both"/>
      </w:pPr>
      <w:r w:rsidRPr="00610DD9">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AA599BF" w14:textId="77777777" w:rsidR="00FF02E9" w:rsidRPr="00610DD9" w:rsidRDefault="00FF02E9" w:rsidP="008A3C85">
      <w:pPr>
        <w:pStyle w:val="aff4"/>
        <w:numPr>
          <w:ilvl w:val="2"/>
          <w:numId w:val="55"/>
        </w:numPr>
        <w:ind w:left="0" w:firstLine="567"/>
        <w:contextualSpacing w:val="0"/>
        <w:jc w:val="both"/>
      </w:pPr>
      <w:r w:rsidRPr="00610DD9">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E0817E3" w14:textId="1F9226F9" w:rsidR="00FF02E9" w:rsidRPr="00610DD9" w:rsidRDefault="00FF02E9" w:rsidP="008A3C85">
      <w:pPr>
        <w:pStyle w:val="aff4"/>
        <w:numPr>
          <w:ilvl w:val="2"/>
          <w:numId w:val="55"/>
        </w:numPr>
        <w:ind w:left="0" w:firstLine="567"/>
        <w:contextualSpacing w:val="0"/>
        <w:jc w:val="both"/>
      </w:pPr>
      <w:r w:rsidRPr="00610DD9">
        <w:t xml:space="preserve">Без письменного согласия </w:t>
      </w:r>
      <w:r w:rsidR="00EE5530">
        <w:t>З</w:t>
      </w:r>
      <w:r w:rsidRPr="00610DD9">
        <w:t>аказчика уступать и передавать в залог права требований по денежным обязательствам, основанным на Контракте.</w:t>
      </w:r>
    </w:p>
    <w:p w14:paraId="6FA2DE0E" w14:textId="77777777" w:rsidR="008E362D" w:rsidRPr="000F0A69" w:rsidRDefault="008E362D" w:rsidP="008A3C85">
      <w:pPr>
        <w:pStyle w:val="aff4"/>
        <w:numPr>
          <w:ilvl w:val="2"/>
          <w:numId w:val="55"/>
        </w:numPr>
        <w:ind w:left="0" w:firstLine="567"/>
        <w:contextualSpacing w:val="0"/>
        <w:jc w:val="both"/>
        <w:rPr>
          <w:color w:val="000000" w:themeColor="text1"/>
        </w:rPr>
      </w:pPr>
      <w:r w:rsidRPr="000F0A69">
        <w:rPr>
          <w:color w:val="000000" w:themeColor="text1"/>
        </w:rPr>
        <w:t xml:space="preserve">Ссылаться на отсутствие подключения к </w:t>
      </w:r>
      <w:r w:rsidRPr="00DA2143">
        <w:t>ИС</w:t>
      </w:r>
      <w:r w:rsidRPr="000F0A69">
        <w:rPr>
          <w:color w:val="000000" w:themeColor="text1"/>
        </w:rPr>
        <w:t xml:space="preserve"> или ее ненадлежащую работу, если не докажет, что она не внедрена/не функционирует по причинам, не зависящим от Подрядчика.</w:t>
      </w:r>
    </w:p>
    <w:p w14:paraId="0D69E663" w14:textId="77777777" w:rsidR="00FF02E9" w:rsidRPr="00610DD9" w:rsidRDefault="00FF02E9" w:rsidP="00FF02E9">
      <w:pPr>
        <w:pStyle w:val="aff4"/>
        <w:ind w:left="567"/>
        <w:jc w:val="both"/>
      </w:pPr>
    </w:p>
    <w:p w14:paraId="5C34328A" w14:textId="6F53ECBC" w:rsidR="00FF02E9" w:rsidRPr="00DB259C" w:rsidRDefault="00FF02E9" w:rsidP="0046204A">
      <w:pPr>
        <w:pStyle w:val="aff4"/>
        <w:numPr>
          <w:ilvl w:val="0"/>
          <w:numId w:val="55"/>
        </w:numPr>
        <w:ind w:left="0" w:firstLine="0"/>
        <w:contextualSpacing w:val="0"/>
        <w:jc w:val="center"/>
        <w:rPr>
          <w:b/>
        </w:rPr>
      </w:pPr>
      <w:r w:rsidRPr="00DB259C">
        <w:rPr>
          <w:rFonts w:eastAsia="MS Mincho"/>
          <w:b/>
        </w:rPr>
        <w:t xml:space="preserve">Охранные мероприятия и </w:t>
      </w:r>
      <w:r w:rsidRPr="00DB259C">
        <w:rPr>
          <w:b/>
        </w:rPr>
        <w:t>риск случайной гибели материалов, оборудования, а также результатов выполненных работ</w:t>
      </w:r>
    </w:p>
    <w:p w14:paraId="5983BFD5" w14:textId="4BF6FC7B" w:rsidR="00FF02E9" w:rsidRPr="004D1CC9" w:rsidRDefault="00FF02E9" w:rsidP="004D1CC9">
      <w:pPr>
        <w:pStyle w:val="aff4"/>
        <w:numPr>
          <w:ilvl w:val="1"/>
          <w:numId w:val="56"/>
        </w:numPr>
        <w:ind w:left="0" w:firstLine="567"/>
        <w:jc w:val="both"/>
        <w:rPr>
          <w:rFonts w:eastAsia="MS Mincho"/>
        </w:rPr>
      </w:pPr>
      <w:r w:rsidRPr="004D1CC9">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A5A2461" w14:textId="5F6868D2" w:rsidR="00CE4A7B" w:rsidRPr="00610DD9" w:rsidRDefault="00CE4A7B" w:rsidP="004D1CC9">
      <w:pPr>
        <w:ind w:firstLine="567"/>
        <w:jc w:val="both"/>
      </w:pPr>
      <w:r w:rsidRPr="008553BE">
        <w:t>С начала строительно-монтажных работ и до даты подписания Акта</w:t>
      </w:r>
      <w:r w:rsidR="0091043E" w:rsidRPr="0091043E">
        <w:t xml:space="preserve"> </w:t>
      </w:r>
      <w:r w:rsidR="0091043E" w:rsidRPr="00610DD9">
        <w:t>приемки законченного строительством объекта</w:t>
      </w:r>
      <w:r w:rsidR="0091043E">
        <w:t>,</w:t>
      </w:r>
      <w:r w:rsidRPr="008553BE">
        <w:t xml:space="preserve"> включая периоды приостановки работ (при наличии), </w:t>
      </w:r>
      <w:r w:rsidR="0091043E" w:rsidRPr="008553BE">
        <w:t xml:space="preserve">Подрядчик </w:t>
      </w:r>
      <w:r w:rsidRPr="008553BE">
        <w:t>за свой счет несет полную ответственность за охрану и содержание объекта, материалов и оборудования, в том числе переданного Заказчиком в монтаж, строительной техники и расходных материалов, временных зданий и сооружений.</w:t>
      </w:r>
    </w:p>
    <w:p w14:paraId="7AA3D5CB" w14:textId="77777777" w:rsidR="004D1CC9" w:rsidRPr="004D1CC9" w:rsidRDefault="004D1CC9" w:rsidP="004D1CC9">
      <w:pPr>
        <w:pStyle w:val="aff4"/>
        <w:numPr>
          <w:ilvl w:val="1"/>
          <w:numId w:val="56"/>
        </w:numPr>
        <w:ind w:left="0" w:firstLine="567"/>
        <w:jc w:val="both"/>
        <w:rPr>
          <w:rFonts w:eastAsia="MS Mincho"/>
          <w:color w:val="FF0000"/>
        </w:rPr>
      </w:pPr>
      <w:r>
        <w:rPr>
          <w:rFonts w:eastAsia="MS Mincho"/>
        </w:rPr>
        <w:t xml:space="preserve"> </w:t>
      </w:r>
      <w:r w:rsidR="00FF02E9" w:rsidRPr="004D1CC9">
        <w:rPr>
          <w:rFonts w:eastAsia="MS Mincho"/>
        </w:rPr>
        <w:t xml:space="preserve">Подрядчик обеспечивает пропускные и </w:t>
      </w:r>
      <w:proofErr w:type="spellStart"/>
      <w:r w:rsidR="00FF02E9" w:rsidRPr="004D1CC9">
        <w:rPr>
          <w:rFonts w:eastAsia="MS Mincho"/>
        </w:rPr>
        <w:t>внутриобъектные</w:t>
      </w:r>
      <w:proofErr w:type="spellEnd"/>
      <w:r w:rsidR="00FF02E9" w:rsidRPr="004D1CC9">
        <w:rPr>
          <w:rFonts w:eastAsia="MS Mincho"/>
        </w:rPr>
        <w:t xml:space="preserve"> режимы на Объекте. </w:t>
      </w:r>
    </w:p>
    <w:p w14:paraId="12D54605" w14:textId="77777777" w:rsidR="004D1CC9" w:rsidRPr="004D1CC9" w:rsidRDefault="00FF02E9" w:rsidP="004D1CC9">
      <w:pPr>
        <w:pStyle w:val="aff4"/>
        <w:numPr>
          <w:ilvl w:val="1"/>
          <w:numId w:val="56"/>
        </w:numPr>
        <w:ind w:left="0" w:firstLine="567"/>
        <w:jc w:val="both"/>
        <w:rPr>
          <w:rFonts w:eastAsia="MS Mincho"/>
          <w:color w:val="FF0000"/>
        </w:rPr>
      </w:pPr>
      <w:r w:rsidRPr="004D1CC9">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w:t>
      </w:r>
      <w:r w:rsidRPr="004D1CC9">
        <w:rPr>
          <w:rFonts w:eastAsia="MS Mincho"/>
        </w:rPr>
        <w:lastRenderedPageBreak/>
        <w:t xml:space="preserve">Подрядчика и </w:t>
      </w:r>
      <w:r w:rsidR="00EE5530" w:rsidRPr="004D1CC9">
        <w:rPr>
          <w:rFonts w:eastAsia="MS Mincho"/>
        </w:rPr>
        <w:t>З</w:t>
      </w:r>
      <w:r w:rsidRPr="004D1CC9">
        <w:rPr>
          <w:rFonts w:eastAsia="MS Mincho"/>
        </w:rPr>
        <w:t>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F4F6D40" w14:textId="1AEBF42D" w:rsidR="00FF02E9" w:rsidRPr="004D1CC9" w:rsidRDefault="00FF02E9" w:rsidP="004D1CC9">
      <w:pPr>
        <w:pStyle w:val="aff4"/>
        <w:numPr>
          <w:ilvl w:val="1"/>
          <w:numId w:val="56"/>
        </w:numPr>
        <w:ind w:left="0" w:firstLine="567"/>
        <w:jc w:val="both"/>
        <w:rPr>
          <w:rFonts w:eastAsia="MS Mincho"/>
          <w:color w:val="FF0000"/>
        </w:rPr>
      </w:pPr>
      <w:r w:rsidRPr="004D1CC9">
        <w:rPr>
          <w:rFonts w:eastAsia="MS Mincho"/>
        </w:rPr>
        <w:t xml:space="preserve">Подрядчик обязуется уведомлять </w:t>
      </w:r>
      <w:r w:rsidR="00EE5530" w:rsidRPr="004D1CC9">
        <w:rPr>
          <w:rFonts w:eastAsia="MS Mincho"/>
        </w:rPr>
        <w:t>З</w:t>
      </w:r>
      <w:r w:rsidRPr="004D1CC9">
        <w:rPr>
          <w:rFonts w:eastAsia="MS Mincho"/>
        </w:rPr>
        <w:t>аказчика письменно о любых внеплановых событиях и происшествиях на Объекте в связи с исполнением Контракта.</w:t>
      </w:r>
    </w:p>
    <w:p w14:paraId="751EEE36" w14:textId="77777777" w:rsidR="00FF02E9" w:rsidRPr="00E770F2" w:rsidRDefault="00FF02E9" w:rsidP="004D1CC9">
      <w:pPr>
        <w:pStyle w:val="aff4"/>
        <w:numPr>
          <w:ilvl w:val="1"/>
          <w:numId w:val="56"/>
        </w:numPr>
        <w:ind w:left="0" w:firstLine="567"/>
        <w:contextualSpacing w:val="0"/>
        <w:jc w:val="both"/>
        <w:rPr>
          <w:rFonts w:eastAsia="MS Mincho"/>
        </w:rPr>
      </w:pPr>
      <w:r w:rsidRPr="00610DD9">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w:t>
      </w:r>
      <w:r w:rsidRPr="00E770F2">
        <w:rPr>
          <w:rFonts w:eastAsia="MS Mincho"/>
        </w:rPr>
        <w:t>пожаротушения с истекшим сроком.</w:t>
      </w:r>
    </w:p>
    <w:p w14:paraId="3EA59623" w14:textId="77777777" w:rsidR="00FF02E9" w:rsidRPr="00E770F2" w:rsidRDefault="00FF02E9" w:rsidP="004D1CC9">
      <w:pPr>
        <w:pStyle w:val="aff4"/>
        <w:numPr>
          <w:ilvl w:val="1"/>
          <w:numId w:val="56"/>
        </w:numPr>
        <w:ind w:left="0" w:firstLine="567"/>
        <w:contextualSpacing w:val="0"/>
        <w:jc w:val="both"/>
      </w:pPr>
      <w:r w:rsidRPr="00E770F2">
        <w:rPr>
          <w:rFonts w:eastAsia="MS Mincho"/>
        </w:rPr>
        <w:t>Все р</w:t>
      </w:r>
      <w:r w:rsidRPr="00E770F2">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52F512E" w14:textId="7707803F" w:rsidR="00D11ECD" w:rsidRPr="00D071D0" w:rsidRDefault="00FF02E9" w:rsidP="004D1CC9">
      <w:pPr>
        <w:pStyle w:val="aff4"/>
        <w:numPr>
          <w:ilvl w:val="1"/>
          <w:numId w:val="56"/>
        </w:numPr>
        <w:ind w:left="0" w:firstLine="567"/>
        <w:contextualSpacing w:val="0"/>
        <w:jc w:val="both"/>
      </w:pPr>
      <w:r w:rsidRPr="00E770F2">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E770F2">
          <w:t>Акту</w:t>
        </w:r>
      </w:hyperlink>
      <w:r w:rsidRPr="00E770F2">
        <w:t xml:space="preserve"> приемки законченного строительством </w:t>
      </w:r>
      <w:r w:rsidRPr="00D071D0">
        <w:t xml:space="preserve">объекта несет Подрядчик. Риск случайной гибели или повреждения Объекта переходит к </w:t>
      </w:r>
      <w:r w:rsidR="006B17B0" w:rsidRPr="00D071D0">
        <w:t>За</w:t>
      </w:r>
      <w:r w:rsidRPr="00D071D0">
        <w:t>казчику после подписания им указанного акта.</w:t>
      </w:r>
    </w:p>
    <w:p w14:paraId="06CB2BEB" w14:textId="77777777" w:rsidR="00212FB0" w:rsidRPr="00D071D0" w:rsidRDefault="00212FB0" w:rsidP="00D11ECD">
      <w:pPr>
        <w:ind w:firstLine="567"/>
        <w:jc w:val="both"/>
      </w:pPr>
    </w:p>
    <w:p w14:paraId="6CEEAB23" w14:textId="77777777" w:rsidR="00FF02E9" w:rsidRPr="00D071D0" w:rsidRDefault="00FF02E9" w:rsidP="004D1CC9">
      <w:pPr>
        <w:pStyle w:val="aff4"/>
        <w:numPr>
          <w:ilvl w:val="0"/>
          <w:numId w:val="56"/>
        </w:numPr>
        <w:ind w:left="0" w:firstLine="567"/>
        <w:contextualSpacing w:val="0"/>
        <w:jc w:val="center"/>
        <w:rPr>
          <w:rFonts w:eastAsia="MS Mincho"/>
          <w:b/>
        </w:rPr>
      </w:pPr>
      <w:r w:rsidRPr="00D071D0">
        <w:rPr>
          <w:rFonts w:eastAsia="MS Mincho"/>
          <w:b/>
        </w:rPr>
        <w:t>Приемка выполненных работ, приемка Объекта</w:t>
      </w:r>
    </w:p>
    <w:p w14:paraId="1B285753" w14:textId="02710C83" w:rsidR="00FF02E9" w:rsidRPr="00D071D0" w:rsidRDefault="00232324" w:rsidP="004D1CC9">
      <w:pPr>
        <w:pStyle w:val="aff4"/>
        <w:numPr>
          <w:ilvl w:val="1"/>
          <w:numId w:val="56"/>
        </w:numPr>
        <w:ind w:left="0" w:firstLine="567"/>
        <w:contextualSpacing w:val="0"/>
        <w:jc w:val="both"/>
      </w:pPr>
      <w:bookmarkStart w:id="72" w:name="_Hlk32478471"/>
      <w:bookmarkStart w:id="73" w:name="_Hlk42158200"/>
      <w:r w:rsidRPr="00D071D0">
        <w:t xml:space="preserve"> Подрядчик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выполнения работы, предусмотренные Контрактом, при этом Заказчик обязан обеспечить приемку выполненной работы в соответствии с настоящим разделом Контракта. </w:t>
      </w:r>
      <w:r w:rsidR="00A30773" w:rsidRPr="00D071D0">
        <w:t xml:space="preserve">Приемка выполненных работ </w:t>
      </w:r>
      <w:r w:rsidR="00FF02E9" w:rsidRPr="00D071D0">
        <w:t xml:space="preserve">осуществляется на основании документов о приемке работ, подтверждающих их выполнение в соответствии с условиями Контракта. </w:t>
      </w:r>
    </w:p>
    <w:p w14:paraId="75AADD7F" w14:textId="0B1284E8" w:rsidR="00FF02E9" w:rsidRPr="00D071D0" w:rsidRDefault="00FF02E9" w:rsidP="004246F8">
      <w:pPr>
        <w:pStyle w:val="aff4"/>
        <w:numPr>
          <w:ilvl w:val="1"/>
          <w:numId w:val="56"/>
        </w:numPr>
        <w:ind w:left="0" w:firstLine="567"/>
        <w:contextualSpacing w:val="0"/>
        <w:jc w:val="both"/>
      </w:pPr>
      <w:r w:rsidRPr="00D071D0">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70042E1" w14:textId="77777777" w:rsidR="00FF02E9" w:rsidRPr="00D071D0" w:rsidRDefault="00FF02E9" w:rsidP="004D1CC9">
      <w:pPr>
        <w:pStyle w:val="aff4"/>
        <w:numPr>
          <w:ilvl w:val="1"/>
          <w:numId w:val="56"/>
        </w:numPr>
        <w:ind w:left="0" w:firstLine="567"/>
        <w:contextualSpacing w:val="0"/>
        <w:jc w:val="both"/>
        <w:rPr>
          <w:rFonts w:ascii="Verdana" w:hAnsi="Verdana"/>
          <w:sz w:val="21"/>
          <w:szCs w:val="21"/>
        </w:rPr>
      </w:pPr>
      <w:r w:rsidRPr="00D071D0">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0128164" w14:textId="77777777" w:rsidR="00FF02E9" w:rsidRPr="00D071D0" w:rsidRDefault="00FF02E9" w:rsidP="004D1CC9">
      <w:pPr>
        <w:pStyle w:val="aff4"/>
        <w:numPr>
          <w:ilvl w:val="1"/>
          <w:numId w:val="56"/>
        </w:numPr>
        <w:ind w:left="0" w:firstLine="567"/>
        <w:contextualSpacing w:val="0"/>
        <w:jc w:val="both"/>
      </w:pPr>
      <w:bookmarkStart w:id="74" w:name="sub_10082"/>
      <w:bookmarkStart w:id="75" w:name="_Hlk32478499"/>
      <w:bookmarkEnd w:id="72"/>
      <w:r w:rsidRPr="00D071D0">
        <w:t>Порядок приемки выполненных работ:</w:t>
      </w:r>
    </w:p>
    <w:p w14:paraId="00FA9008" w14:textId="5E390DCF" w:rsidR="00FF02E9" w:rsidRPr="000F0A69" w:rsidRDefault="0085402B" w:rsidP="004D1CC9">
      <w:pPr>
        <w:pStyle w:val="aff4"/>
        <w:numPr>
          <w:ilvl w:val="2"/>
          <w:numId w:val="56"/>
        </w:numPr>
        <w:ind w:left="0" w:firstLine="567"/>
        <w:contextualSpacing w:val="0"/>
        <w:jc w:val="both"/>
      </w:pPr>
      <w:r w:rsidRPr="00D071D0">
        <w:t xml:space="preserve">Отчетным периодом является календарный месяц. </w:t>
      </w:r>
      <w:r w:rsidR="00EB3638" w:rsidRPr="00D071D0">
        <w:t xml:space="preserve">По завершению выполнения соответствующих конструктивных решений (элементов), комплексов (видов) работ, </w:t>
      </w:r>
      <w:r w:rsidR="0043745F" w:rsidRPr="00D071D0">
        <w:t xml:space="preserve">предусмотренных Сметой Контракта и </w:t>
      </w:r>
      <w:r w:rsidR="00EB3638" w:rsidRPr="00D071D0">
        <w:t>выпол</w:t>
      </w:r>
      <w:r w:rsidR="0043745F" w:rsidRPr="00D071D0">
        <w:t>ненных в соответствии с Графиками</w:t>
      </w:r>
      <w:r w:rsidR="00EB3638" w:rsidRPr="00D071D0">
        <w:t xml:space="preserve"> выполнения строительно-монтажных работ, в том числе работ, выполняемых поэтапно, </w:t>
      </w:r>
      <w:bookmarkEnd w:id="74"/>
      <w:r w:rsidR="00FF02E9" w:rsidRPr="00D071D0">
        <w:t>Подрядчик обязан не позднее 10 числа месяца</w:t>
      </w:r>
      <w:r w:rsidRPr="00D071D0">
        <w:t xml:space="preserve"> следующего за отчетным</w:t>
      </w:r>
      <w:r w:rsidRPr="000F0A69">
        <w:t>,</w:t>
      </w:r>
      <w:r w:rsidR="00FF02E9" w:rsidRPr="000F0A69">
        <w:t xml:space="preserve"> письменно уведомить </w:t>
      </w:r>
      <w:r w:rsidR="00A30773" w:rsidRPr="000F0A69">
        <w:t>З</w:t>
      </w:r>
      <w:r w:rsidR="00FF02E9" w:rsidRPr="000F0A69">
        <w:t xml:space="preserve">аказчика, лицо, осуществляющее строительный контроль от имени </w:t>
      </w:r>
      <w:r w:rsidR="00A30773" w:rsidRPr="000F0A69">
        <w:t>З</w:t>
      </w:r>
      <w:r w:rsidR="00FF02E9" w:rsidRPr="000F0A69">
        <w:t>аказчика</w:t>
      </w:r>
      <w:r w:rsidR="00A34BCC" w:rsidRPr="000F0A69">
        <w:t xml:space="preserve"> (при наличии)</w:t>
      </w:r>
      <w:r w:rsidR="00FF02E9" w:rsidRPr="000F0A69">
        <w:t xml:space="preserve">, об их завершении (далее - уведомление о завершении работ) с приложением документов, </w:t>
      </w:r>
      <w:r w:rsidR="00FF02E9" w:rsidRPr="000F0A69">
        <w:lastRenderedPageBreak/>
        <w:t>подписанных со своей стороны, в объеме, необходимом для сдачи-приемки выполненных работ, в том числе:</w:t>
      </w:r>
    </w:p>
    <w:bookmarkEnd w:id="73"/>
    <w:p w14:paraId="277426F3" w14:textId="3909B4D2" w:rsidR="00FF02E9" w:rsidRPr="000F0A69" w:rsidRDefault="00FF02E9" w:rsidP="00FF02E9">
      <w:pPr>
        <w:ind w:firstLine="567"/>
        <w:jc w:val="both"/>
        <w:rPr>
          <w:rFonts w:eastAsia="TimesNewRoman"/>
        </w:rPr>
      </w:pPr>
      <w:r w:rsidRPr="000F0A69">
        <w:rPr>
          <w:rFonts w:eastAsia="MS Mincho"/>
        </w:rPr>
        <w:t>- акты о приемке выполненных работ форме КС-2 в 3 (трех) экземплярах</w:t>
      </w:r>
      <w:r w:rsidR="00906834" w:rsidRPr="000F0A69">
        <w:rPr>
          <w:rFonts w:eastAsia="MS Mincho"/>
        </w:rPr>
        <w:t xml:space="preserve"> и 1 экземпляр в электронном виде</w:t>
      </w:r>
      <w:r w:rsidRPr="000F0A69">
        <w:rPr>
          <w:rFonts w:eastAsia="MS Mincho"/>
        </w:rPr>
        <w:t>.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E06F9EB" w14:textId="7AAC2228" w:rsidR="00FF02E9" w:rsidRPr="000F0A69" w:rsidRDefault="00FF02E9" w:rsidP="00FF02E9">
      <w:pPr>
        <w:ind w:firstLine="567"/>
        <w:jc w:val="both"/>
        <w:rPr>
          <w:rFonts w:eastAsia="MS Mincho"/>
        </w:rPr>
      </w:pPr>
      <w:r w:rsidRPr="000F0A69">
        <w:rPr>
          <w:rFonts w:eastAsia="MS Mincho"/>
        </w:rPr>
        <w:t>- справку о стоимости выполненных работ по унифицированной форме КС-3 в 3 (трех) экземплярах</w:t>
      </w:r>
      <w:r w:rsidR="00906834" w:rsidRPr="000F0A69">
        <w:rPr>
          <w:rFonts w:eastAsia="MS Mincho"/>
        </w:rPr>
        <w:t xml:space="preserve"> и 1 экземпляр в электронном виде</w:t>
      </w:r>
      <w:r w:rsidRPr="000F0A69">
        <w:rPr>
          <w:rFonts w:eastAsia="MS Mincho"/>
        </w:rPr>
        <w:t xml:space="preserve">; </w:t>
      </w:r>
    </w:p>
    <w:p w14:paraId="39B24281" w14:textId="6189EA97" w:rsidR="009E6944" w:rsidRPr="000F0A69" w:rsidRDefault="009E6944" w:rsidP="009E6944">
      <w:pPr>
        <w:ind w:firstLine="567"/>
        <w:jc w:val="both"/>
        <w:rPr>
          <w:color w:val="000000" w:themeColor="text1"/>
        </w:rPr>
      </w:pPr>
      <w:r w:rsidRPr="000F0A69">
        <w:rPr>
          <w:color w:val="000000" w:themeColor="text1"/>
        </w:rPr>
        <w:t xml:space="preserve">- </w:t>
      </w:r>
      <w:proofErr w:type="gramStart"/>
      <w:r w:rsidRPr="000F0A69">
        <w:rPr>
          <w:color w:val="000000" w:themeColor="text1"/>
        </w:rPr>
        <w:t>комплект  исполнительной</w:t>
      </w:r>
      <w:proofErr w:type="gramEnd"/>
      <w:r w:rsidRPr="000F0A69">
        <w:rPr>
          <w:color w:val="000000" w:themeColor="text1"/>
        </w:rPr>
        <w:t xml:space="preserve">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АО «Крымэнерго» при строительстве, реконструкции объектов капитального строительства, </w:t>
      </w:r>
      <w:r w:rsidRPr="000F0A69">
        <w:rPr>
          <w:color w:val="000000" w:themeColor="text1"/>
          <w:lang w:eastAsia="zh-CN" w:bidi="hi-IN"/>
        </w:rPr>
        <w:t>утвержденным приказом АО «Крымэнерго»</w:t>
      </w:r>
      <w:r w:rsidRPr="000F0A69">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1F4FDADA" w14:textId="748543E1" w:rsidR="00A30773" w:rsidRPr="000C7FD5" w:rsidRDefault="00FF02E9" w:rsidP="00A30773">
      <w:pPr>
        <w:ind w:firstLine="567"/>
        <w:jc w:val="both"/>
        <w:rPr>
          <w:color w:val="FF0000"/>
        </w:rPr>
      </w:pPr>
      <w:r w:rsidRPr="000F0A69">
        <w:t xml:space="preserve">- журнал учета выполненных работ по форме КС-6а </w:t>
      </w:r>
      <w:r w:rsidR="008E362D" w:rsidRPr="000F0A69">
        <w:t>(в формате разработки);</w:t>
      </w:r>
    </w:p>
    <w:p w14:paraId="51E35CB8" w14:textId="472776E3" w:rsidR="00660C5C" w:rsidRDefault="00FF02E9" w:rsidP="00660C5C">
      <w:pPr>
        <w:widowControl w:val="0"/>
        <w:numPr>
          <w:ilvl w:val="1"/>
          <w:numId w:val="0"/>
        </w:numPr>
        <w:tabs>
          <w:tab w:val="num" w:pos="1140"/>
        </w:tabs>
        <w:ind w:firstLine="567"/>
        <w:jc w:val="both"/>
      </w:pPr>
      <w:bookmarkStart w:id="76" w:name="sub_10083"/>
      <w:bookmarkStart w:id="77" w:name="_Hlk42158373"/>
      <w:bookmarkEnd w:id="75"/>
      <w:r w:rsidRPr="00610DD9">
        <w:rPr>
          <w:lang w:bidi="hi-IN"/>
        </w:rPr>
        <w:t>- счета на оплату работ, счета-фактуры (при необходимости)</w:t>
      </w:r>
      <w:r w:rsidRPr="00660C5C">
        <w:rPr>
          <w:lang w:bidi="hi-IN"/>
        </w:rPr>
        <w:t>.</w:t>
      </w:r>
      <w:r w:rsidR="00660C5C" w:rsidRPr="00660C5C">
        <w:rPr>
          <w:b/>
          <w:bCs/>
        </w:rPr>
        <w:t xml:space="preserve"> </w:t>
      </w:r>
      <w:r w:rsidR="00660C5C" w:rsidRPr="00A65C29">
        <w:t>Счет на оплату и счет-фактура представляются Подрядчиком на бумажном носителе после подписания приемо-сдаточных актов.</w:t>
      </w:r>
    </w:p>
    <w:p w14:paraId="093DFF15" w14:textId="0C6A068F" w:rsidR="00F20F8B" w:rsidRPr="000F0A69" w:rsidRDefault="00D947CA" w:rsidP="00F20F8B">
      <w:pPr>
        <w:widowControl w:val="0"/>
        <w:numPr>
          <w:ilvl w:val="1"/>
          <w:numId w:val="0"/>
        </w:numPr>
        <w:tabs>
          <w:tab w:val="num" w:pos="1140"/>
        </w:tabs>
        <w:ind w:firstLine="567"/>
        <w:jc w:val="both"/>
      </w:pPr>
      <w:r w:rsidRPr="000F0A69">
        <w:t>Так же при сдаче-приемки выполненных работ</w:t>
      </w:r>
      <w:r w:rsidR="0027275B" w:rsidRPr="000F0A69">
        <w:t xml:space="preserve"> (соответствующих видов работ, комплексов, в том числе этапов)</w:t>
      </w:r>
      <w:r w:rsidRPr="000F0A69">
        <w:t xml:space="preserve"> Заказчику предоставляется п</w:t>
      </w:r>
      <w:r w:rsidR="00F20F8B" w:rsidRPr="000F0A69">
        <w:t>еречисленная ниже документация на бумажном носителе</w:t>
      </w:r>
      <w:r w:rsidR="0027275B" w:rsidRPr="000F0A69">
        <w:t xml:space="preserve"> в оригинальном экземпляре</w:t>
      </w:r>
      <w:r w:rsidR="00F20F8B" w:rsidRPr="000F0A69">
        <w:t xml:space="preserve">, </w:t>
      </w:r>
      <w:r w:rsidR="0027275B" w:rsidRPr="000F0A69">
        <w:t xml:space="preserve">подтверждающая качество работ, оборудования, материалов, </w:t>
      </w:r>
      <w:r w:rsidR="00F20F8B" w:rsidRPr="000F0A69">
        <w:t>а именно:</w:t>
      </w:r>
    </w:p>
    <w:p w14:paraId="2A6F7836" w14:textId="77777777" w:rsidR="00F20F8B" w:rsidRPr="000F0A69" w:rsidRDefault="00F20F8B" w:rsidP="00F20F8B">
      <w:pPr>
        <w:widowControl w:val="0"/>
        <w:numPr>
          <w:ilvl w:val="1"/>
          <w:numId w:val="0"/>
        </w:numPr>
        <w:tabs>
          <w:tab w:val="num" w:pos="1140"/>
        </w:tabs>
        <w:ind w:firstLine="567"/>
        <w:jc w:val="both"/>
      </w:pPr>
      <w:r w:rsidRPr="000F0A69">
        <w:t>- заводские паспорта, протоколы заводских испытаний, руководства по эксплуатации на оборудование (допускается паспорта-протоколы совмещенные);</w:t>
      </w:r>
    </w:p>
    <w:p w14:paraId="11637035" w14:textId="77777777" w:rsidR="00F20F8B" w:rsidRPr="000F0A69" w:rsidRDefault="00F20F8B" w:rsidP="00F20F8B">
      <w:pPr>
        <w:widowControl w:val="0"/>
        <w:numPr>
          <w:ilvl w:val="1"/>
          <w:numId w:val="0"/>
        </w:numPr>
        <w:tabs>
          <w:tab w:val="num" w:pos="1140"/>
        </w:tabs>
        <w:ind w:firstLine="567"/>
        <w:jc w:val="both"/>
      </w:pPr>
      <w:r w:rsidRPr="000F0A69">
        <w:t>- сертификаты соответствия и паспорта качества на оборудование и применяемые материалы (кабельная продукция, строительные материалы);</w:t>
      </w:r>
    </w:p>
    <w:p w14:paraId="2ED46AC3" w14:textId="3F287A78" w:rsidR="00F20F8B" w:rsidRPr="000F0A69" w:rsidRDefault="00F20F8B" w:rsidP="00F20F8B">
      <w:pPr>
        <w:widowControl w:val="0"/>
        <w:numPr>
          <w:ilvl w:val="1"/>
          <w:numId w:val="0"/>
        </w:numPr>
        <w:tabs>
          <w:tab w:val="num" w:pos="1140"/>
        </w:tabs>
        <w:ind w:firstLine="567"/>
        <w:jc w:val="both"/>
      </w:pPr>
      <w:r w:rsidRPr="000F0A69">
        <w:t>- программы и Протоколы испытания и наладки на все оборудование, материалы (кабельная продукция) и системы (силовые трансформаторы, ССПИ, АИСКУЭ, АСУ ТП, РЗА и т.д.)</w:t>
      </w:r>
      <w:r w:rsidR="0027275B" w:rsidRPr="000F0A69">
        <w:t>;</w:t>
      </w:r>
    </w:p>
    <w:p w14:paraId="26107596" w14:textId="0EEF2C88" w:rsidR="00F20F8B" w:rsidRPr="000F0A69" w:rsidRDefault="00F20F8B" w:rsidP="00F20F8B">
      <w:pPr>
        <w:widowControl w:val="0"/>
        <w:numPr>
          <w:ilvl w:val="1"/>
          <w:numId w:val="0"/>
        </w:numPr>
        <w:tabs>
          <w:tab w:val="num" w:pos="1140"/>
        </w:tabs>
        <w:ind w:firstLine="567"/>
        <w:jc w:val="both"/>
      </w:pPr>
      <w:r w:rsidRPr="000F0A69">
        <w:t>- протоколы испытания бетона (7,28 дневные)</w:t>
      </w:r>
      <w:r w:rsidR="0027275B" w:rsidRPr="000F0A69">
        <w:t>;</w:t>
      </w:r>
    </w:p>
    <w:p w14:paraId="607BBE8D" w14:textId="088C1635" w:rsidR="00F20F8B" w:rsidRPr="000F0A69" w:rsidRDefault="00F20F8B" w:rsidP="00F20F8B">
      <w:pPr>
        <w:widowControl w:val="0"/>
        <w:numPr>
          <w:ilvl w:val="1"/>
          <w:numId w:val="0"/>
        </w:numPr>
        <w:tabs>
          <w:tab w:val="num" w:pos="1140"/>
        </w:tabs>
        <w:ind w:firstLine="567"/>
        <w:jc w:val="both"/>
      </w:pPr>
      <w:r w:rsidRPr="000F0A69">
        <w:t xml:space="preserve">- протоколы измерений контура Заземляющего устройства и </w:t>
      </w:r>
      <w:proofErr w:type="spellStart"/>
      <w:r w:rsidRPr="000F0A69">
        <w:t>металосвязи</w:t>
      </w:r>
      <w:proofErr w:type="spellEnd"/>
      <w:r w:rsidRPr="000F0A69">
        <w:t xml:space="preserve"> с оборудованием</w:t>
      </w:r>
      <w:r w:rsidR="0027275B" w:rsidRPr="000F0A69">
        <w:t>;</w:t>
      </w:r>
    </w:p>
    <w:p w14:paraId="064A16DF" w14:textId="013C9698" w:rsidR="00F20F8B" w:rsidRPr="000F0A69" w:rsidRDefault="00F20F8B" w:rsidP="00F20F8B">
      <w:pPr>
        <w:widowControl w:val="0"/>
        <w:numPr>
          <w:ilvl w:val="1"/>
          <w:numId w:val="0"/>
        </w:numPr>
        <w:tabs>
          <w:tab w:val="num" w:pos="1140"/>
        </w:tabs>
        <w:ind w:firstLine="567"/>
        <w:jc w:val="both"/>
      </w:pPr>
      <w:r w:rsidRPr="000F0A69">
        <w:t>- акты, оформляемые при проведении строительных, монтажных и пусконаладочных работ (акты готовности строительной части, акты приемки –передачи оборудования в монтаж, акт технической готовности электромонтажных работ, акт приемки траншей, каналов, туннелей и блоков под монтаж кабеля и т.д.)</w:t>
      </w:r>
      <w:r w:rsidR="0027275B" w:rsidRPr="000F0A69">
        <w:t>;</w:t>
      </w:r>
      <w:r w:rsidRPr="000F0A69">
        <w:t xml:space="preserve"> </w:t>
      </w:r>
    </w:p>
    <w:p w14:paraId="635C0ED9" w14:textId="3E1B25AA" w:rsidR="00F20F8B" w:rsidRPr="000F0A69" w:rsidRDefault="00F20F8B" w:rsidP="00F20F8B">
      <w:pPr>
        <w:widowControl w:val="0"/>
        <w:numPr>
          <w:ilvl w:val="1"/>
          <w:numId w:val="0"/>
        </w:numPr>
        <w:tabs>
          <w:tab w:val="num" w:pos="1140"/>
        </w:tabs>
        <w:ind w:firstLine="567"/>
        <w:jc w:val="both"/>
      </w:pPr>
      <w:r w:rsidRPr="000F0A69">
        <w:t>- акты консервации на оборудование</w:t>
      </w:r>
      <w:r w:rsidR="0027275B" w:rsidRPr="000F0A69">
        <w:t xml:space="preserve"> (при необходимости);</w:t>
      </w:r>
    </w:p>
    <w:p w14:paraId="5DB2909E" w14:textId="2D792C82" w:rsidR="00F20F8B" w:rsidRDefault="00F20F8B" w:rsidP="00F20F8B">
      <w:pPr>
        <w:widowControl w:val="0"/>
        <w:numPr>
          <w:ilvl w:val="1"/>
          <w:numId w:val="0"/>
        </w:numPr>
        <w:tabs>
          <w:tab w:val="num" w:pos="1140"/>
        </w:tabs>
        <w:ind w:firstLine="567"/>
        <w:jc w:val="both"/>
      </w:pPr>
      <w:r w:rsidRPr="000F0A69">
        <w:t>- акты демонтажа оборудования</w:t>
      </w:r>
      <w:r w:rsidR="0027275B" w:rsidRPr="000F0A69">
        <w:t xml:space="preserve"> по форме </w:t>
      </w:r>
      <w:r w:rsidR="0027275B" w:rsidRPr="00534F58">
        <w:t>согла</w:t>
      </w:r>
      <w:r w:rsidR="000F0A69" w:rsidRPr="00534F58">
        <w:t xml:space="preserve">сно Приложению № </w:t>
      </w:r>
      <w:r w:rsidR="00175964">
        <w:t>10</w:t>
      </w:r>
      <w:r w:rsidR="000F0A69" w:rsidRPr="00534F58">
        <w:t xml:space="preserve"> к Контракту</w:t>
      </w:r>
      <w:r w:rsidR="0027275B" w:rsidRPr="00534F58">
        <w:t>.</w:t>
      </w:r>
    </w:p>
    <w:p w14:paraId="692250AD" w14:textId="00F044B7" w:rsidR="008E4768" w:rsidRPr="00C746EB" w:rsidRDefault="008E4768" w:rsidP="0027275B">
      <w:pPr>
        <w:widowControl w:val="0"/>
        <w:numPr>
          <w:ilvl w:val="1"/>
          <w:numId w:val="0"/>
        </w:numPr>
        <w:tabs>
          <w:tab w:val="num" w:pos="1140"/>
        </w:tabs>
        <w:ind w:firstLine="567"/>
        <w:jc w:val="both"/>
      </w:pPr>
      <w:r w:rsidRPr="00C746EB">
        <w:t>Сдача-приемка работ до подписания Акта по форме № КС-1</w:t>
      </w:r>
      <w:r w:rsidR="00F20F8B">
        <w:t>1</w:t>
      </w:r>
      <w:r w:rsidRPr="00C746EB">
        <w:t xml:space="preserve"> является промежуточной.</w:t>
      </w:r>
    </w:p>
    <w:p w14:paraId="50A3CA6B" w14:textId="5C8FCE8D" w:rsidR="008E4768" w:rsidRDefault="008E4768" w:rsidP="0027275B">
      <w:pPr>
        <w:ind w:firstLine="567"/>
        <w:jc w:val="both"/>
        <w:outlineLvl w:val="1"/>
      </w:pPr>
      <w:r w:rsidRPr="00C746EB">
        <w:t xml:space="preserve">Промежуточная сдача-приемка выполненных Работ и подписание актов по форме </w:t>
      </w:r>
      <w:r w:rsidR="00A34BCC">
        <w:t xml:space="preserve">                      </w:t>
      </w:r>
      <w:r w:rsidRPr="00C746EB">
        <w:t>№ КС-2, и справок по форме № КС – 3</w:t>
      </w:r>
      <w:r w:rsidR="004A6AE5">
        <w:t>,</w:t>
      </w:r>
      <w:r w:rsidRPr="00C746EB">
        <w:t xml:space="preserve"> не влечет перехода риска случайной гибели или случайного повреждения результатов Работ к Заказчику. К промежуточной сдаче-приемке выполненных Работ не подлежат применению положения пункта 3 статьи 753 Гражданского кодекса РФ.</w:t>
      </w:r>
    </w:p>
    <w:p w14:paraId="04686A86" w14:textId="1BC3299D" w:rsidR="00A430E6" w:rsidRPr="00002565" w:rsidRDefault="00FF02E9" w:rsidP="00A430E6">
      <w:pPr>
        <w:ind w:firstLine="567"/>
        <w:jc w:val="both"/>
        <w:rPr>
          <w:b/>
          <w:bCs/>
          <w:color w:val="000000" w:themeColor="text1"/>
          <w:sz w:val="22"/>
          <w:u w:val="single"/>
        </w:rPr>
      </w:pPr>
      <w:r w:rsidRPr="00610DD9">
        <w:t>7.4</w:t>
      </w:r>
      <w:r w:rsidRPr="00002565">
        <w:t xml:space="preserve">.2. </w:t>
      </w:r>
      <w:bookmarkEnd w:id="76"/>
      <w:r w:rsidR="00A430E6" w:rsidRPr="00002565">
        <w:t>З</w:t>
      </w:r>
      <w:r w:rsidR="00A430E6" w:rsidRPr="00002565">
        <w:rPr>
          <w:color w:val="000000" w:themeColor="text1"/>
        </w:rPr>
        <w:t xml:space="preserve">аказчик в срок не позднее 20 (двадцати) дней со дня получения от Подрядчика уведомления о завершении работ и прилагаемых документов, указанных в </w:t>
      </w:r>
      <w:proofErr w:type="spellStart"/>
      <w:r w:rsidR="00A430E6" w:rsidRPr="00002565">
        <w:rPr>
          <w:color w:val="000000" w:themeColor="text1"/>
        </w:rPr>
        <w:t>п</w:t>
      </w:r>
      <w:hyperlink r:id="rId13" w:anchor="sub_10082" w:history="1">
        <w:r w:rsidR="00A430E6" w:rsidRPr="00002565">
          <w:rPr>
            <w:rStyle w:val="af"/>
            <w:color w:val="000000" w:themeColor="text1"/>
          </w:rPr>
          <w:t>п</w:t>
        </w:r>
        <w:proofErr w:type="spellEnd"/>
        <w:r w:rsidR="00A430E6" w:rsidRPr="00002565">
          <w:rPr>
            <w:rStyle w:val="af"/>
            <w:color w:val="000000" w:themeColor="text1"/>
          </w:rPr>
          <w:t>. 7.4.</w:t>
        </w:r>
      </w:hyperlink>
      <w:r w:rsidR="00A430E6" w:rsidRPr="00002565">
        <w:rPr>
          <w:color w:val="000000" w:themeColor="text1"/>
        </w:rPr>
        <w:t>1    п. 7.4 Контракта:</w:t>
      </w:r>
    </w:p>
    <w:p w14:paraId="34CB424A" w14:textId="77777777" w:rsidR="00A430E6" w:rsidRPr="00002565" w:rsidRDefault="00A430E6" w:rsidP="00A430E6">
      <w:pPr>
        <w:ind w:firstLine="567"/>
        <w:jc w:val="both"/>
        <w:rPr>
          <w:color w:val="000000" w:themeColor="text1"/>
        </w:rPr>
      </w:pPr>
      <w:r w:rsidRPr="00002565">
        <w:rPr>
          <w:color w:val="000000" w:themeColor="text1"/>
        </w:rPr>
        <w:t>- осуществляет осмотр выполненных работ с участием Подрядчика;</w:t>
      </w:r>
    </w:p>
    <w:p w14:paraId="74BAEE27" w14:textId="77777777" w:rsidR="00A430E6" w:rsidRPr="00002565" w:rsidRDefault="00A430E6" w:rsidP="00A430E6">
      <w:pPr>
        <w:ind w:firstLine="567"/>
        <w:jc w:val="both"/>
        <w:rPr>
          <w:color w:val="000000" w:themeColor="text1"/>
        </w:rPr>
      </w:pPr>
      <w:r w:rsidRPr="00002565">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4" w:anchor="sub_11000" w:history="1">
        <w:r w:rsidRPr="00002565">
          <w:rPr>
            <w:rStyle w:val="af"/>
            <w:color w:val="000000" w:themeColor="text1"/>
          </w:rPr>
          <w:t>проектной и рабочей документации</w:t>
        </w:r>
      </w:hyperlink>
      <w:r w:rsidRPr="00002565">
        <w:rPr>
          <w:color w:val="000000" w:themeColor="text1"/>
        </w:rPr>
        <w:t xml:space="preserve">; </w:t>
      </w:r>
    </w:p>
    <w:p w14:paraId="314AAA29" w14:textId="39B75B27" w:rsidR="00F53F2F" w:rsidRPr="00002565" w:rsidRDefault="00F53F2F" w:rsidP="00A430E6">
      <w:pPr>
        <w:ind w:firstLine="567"/>
        <w:jc w:val="both"/>
        <w:rPr>
          <w:color w:val="000000" w:themeColor="text1"/>
        </w:rPr>
      </w:pPr>
      <w:r w:rsidRPr="00002565">
        <w:rPr>
          <w:color w:val="000000" w:themeColor="text1"/>
        </w:rPr>
        <w:lastRenderedPageBreak/>
        <w:t xml:space="preserve">- осуществляет проверку предоставленной документации требованиям законодательства </w:t>
      </w:r>
      <w:proofErr w:type="gramStart"/>
      <w:r w:rsidRPr="00002565">
        <w:rPr>
          <w:color w:val="000000" w:themeColor="text1"/>
        </w:rPr>
        <w:t>и  Контракта</w:t>
      </w:r>
      <w:proofErr w:type="gramEnd"/>
      <w:r w:rsidRPr="00002565">
        <w:rPr>
          <w:color w:val="000000" w:themeColor="text1"/>
        </w:rPr>
        <w:t>;</w:t>
      </w:r>
    </w:p>
    <w:p w14:paraId="424F3CF3" w14:textId="1D79D255" w:rsidR="00A430E6" w:rsidRPr="00002565" w:rsidRDefault="00A430E6" w:rsidP="00A430E6">
      <w:pPr>
        <w:ind w:firstLine="567"/>
        <w:jc w:val="both"/>
        <w:rPr>
          <w:color w:val="000000" w:themeColor="text1"/>
        </w:rPr>
      </w:pPr>
      <w:r w:rsidRPr="00002565">
        <w:rPr>
          <w:color w:val="000000" w:themeColor="text1"/>
        </w:rPr>
        <w:t xml:space="preserve">- </w:t>
      </w:r>
      <w:bookmarkStart w:id="78" w:name="_Hlk5731182"/>
      <w:r w:rsidRPr="00002565">
        <w:rPr>
          <w:color w:val="000000" w:themeColor="text1"/>
        </w:rPr>
        <w:t xml:space="preserve">подписывает представленный </w:t>
      </w:r>
      <w:hyperlink r:id="rId15" w:anchor="sub_14000" w:history="1">
        <w:r w:rsidRPr="00720BE6">
          <w:rPr>
            <w:rStyle w:val="af"/>
            <w:color w:val="000000" w:themeColor="text1"/>
            <w:u w:val="none"/>
          </w:rPr>
          <w:t>акт</w:t>
        </w:r>
      </w:hyperlink>
      <w:r w:rsidRPr="00002565">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w:t>
      </w:r>
      <w:r w:rsidR="00BC76A1" w:rsidRPr="00002565">
        <w:rPr>
          <w:color w:val="000000" w:themeColor="text1"/>
        </w:rPr>
        <w:t xml:space="preserve">мотивированный отказ в </w:t>
      </w:r>
      <w:r w:rsidRPr="00002565">
        <w:rPr>
          <w:color w:val="000000" w:themeColor="text1"/>
        </w:rPr>
        <w:t>письменн</w:t>
      </w:r>
      <w:r w:rsidR="00BC76A1" w:rsidRPr="00002565">
        <w:rPr>
          <w:color w:val="000000" w:themeColor="text1"/>
        </w:rPr>
        <w:t xml:space="preserve">ой форме с указанием </w:t>
      </w:r>
      <w:r w:rsidRPr="00002565">
        <w:rPr>
          <w:color w:val="000000" w:themeColor="text1"/>
        </w:rPr>
        <w:t>выявленных недостатков (дефектов) работ и (или) документации</w:t>
      </w:r>
      <w:r w:rsidR="00BC76A1" w:rsidRPr="00002565">
        <w:rPr>
          <w:color w:val="000000" w:themeColor="text1"/>
        </w:rPr>
        <w:t>, перечнем необходимых доработок и сроков их устранения</w:t>
      </w:r>
      <w:r w:rsidRPr="00002565">
        <w:rPr>
          <w:color w:val="000000" w:themeColor="text1"/>
        </w:rPr>
        <w:t>.</w:t>
      </w:r>
      <w:bookmarkEnd w:id="78"/>
    </w:p>
    <w:p w14:paraId="403DC543" w14:textId="45C4A2D1" w:rsidR="00CB513D" w:rsidRPr="00002565" w:rsidRDefault="00A430E6" w:rsidP="00CB513D">
      <w:pPr>
        <w:ind w:firstLine="567"/>
        <w:jc w:val="both"/>
        <w:rPr>
          <w:color w:val="000000" w:themeColor="text1"/>
        </w:rPr>
      </w:pPr>
      <w:r w:rsidRPr="00002565">
        <w:t xml:space="preserve">7.4.3. </w:t>
      </w:r>
      <w:r w:rsidR="00CB513D" w:rsidRPr="00002565">
        <w:rPr>
          <w:color w:val="000000" w:themeColor="text1"/>
        </w:rPr>
        <w:t xml:space="preserve">Подрядчик за свой счет и в указанный </w:t>
      </w:r>
      <w:r w:rsidRPr="00002565">
        <w:rPr>
          <w:color w:val="000000" w:themeColor="text1"/>
        </w:rPr>
        <w:t>З</w:t>
      </w:r>
      <w:r w:rsidR="00CB513D" w:rsidRPr="00002565">
        <w:rPr>
          <w:color w:val="000000" w:themeColor="text1"/>
        </w:rPr>
        <w:t>аказчиком срок устраняет выявленные при приемке выполненных работ недостатки (дефекты) работ и (или) недостатки (дефекты) документов</w:t>
      </w:r>
      <w:r w:rsidR="00BC76A1" w:rsidRPr="00002565">
        <w:rPr>
          <w:color w:val="000000" w:themeColor="text1"/>
        </w:rPr>
        <w:t>,</w:t>
      </w:r>
      <w:r w:rsidR="00CB513D" w:rsidRPr="00002565">
        <w:rPr>
          <w:color w:val="000000" w:themeColor="text1"/>
        </w:rPr>
        <w:t xml:space="preserve"> </w:t>
      </w:r>
      <w:r w:rsidR="00BC76A1" w:rsidRPr="00002565">
        <w:t>вн</w:t>
      </w:r>
      <w:r w:rsidR="007A1123" w:rsidRPr="00002565">
        <w:t>о</w:t>
      </w:r>
      <w:r w:rsidR="00BC76A1" w:rsidRPr="00002565">
        <w:t>с</w:t>
      </w:r>
      <w:r w:rsidR="007A1123" w:rsidRPr="00002565">
        <w:t>ит</w:t>
      </w:r>
      <w:r w:rsidR="00BC76A1" w:rsidRPr="00002565">
        <w:t xml:space="preserve"> корректировку в документацию, указанные в отказе</w:t>
      </w:r>
      <w:r w:rsidR="00BC76A1" w:rsidRPr="00002565">
        <w:rPr>
          <w:color w:val="000000" w:themeColor="text1"/>
        </w:rPr>
        <w:t xml:space="preserve"> </w:t>
      </w:r>
      <w:r w:rsidR="00CB513D" w:rsidRPr="00002565">
        <w:rPr>
          <w:color w:val="000000" w:themeColor="text1"/>
        </w:rPr>
        <w:t xml:space="preserve">и (или) обеспечивает их устранение третьими лицами. В случае если </w:t>
      </w:r>
      <w:r w:rsidRPr="00002565">
        <w:rPr>
          <w:color w:val="000000" w:themeColor="text1"/>
        </w:rPr>
        <w:t>З</w:t>
      </w:r>
      <w:r w:rsidR="00CB513D" w:rsidRPr="00002565">
        <w:rPr>
          <w:color w:val="000000" w:themeColor="text1"/>
        </w:rPr>
        <w:t xml:space="preserve">аказчиком такой срок не указан, то устранение недостатков (дефектов) осуществляется в срок не более </w:t>
      </w:r>
      <w:bookmarkStart w:id="79" w:name="_Hlk5731199"/>
      <w:r w:rsidR="00BC76A1" w:rsidRPr="00002565">
        <w:rPr>
          <w:color w:val="000000" w:themeColor="text1"/>
        </w:rPr>
        <w:t>5</w:t>
      </w:r>
      <w:r w:rsidR="00CB513D" w:rsidRPr="00002565">
        <w:rPr>
          <w:color w:val="000000" w:themeColor="text1"/>
        </w:rPr>
        <w:t xml:space="preserve"> (</w:t>
      </w:r>
      <w:r w:rsidR="00BC76A1" w:rsidRPr="00002565">
        <w:rPr>
          <w:color w:val="000000" w:themeColor="text1"/>
        </w:rPr>
        <w:t>пяти</w:t>
      </w:r>
      <w:r w:rsidR="00CB513D" w:rsidRPr="00002565">
        <w:rPr>
          <w:color w:val="000000" w:themeColor="text1"/>
        </w:rPr>
        <w:t xml:space="preserve">) </w:t>
      </w:r>
      <w:bookmarkEnd w:id="79"/>
      <w:r w:rsidR="00BC76A1" w:rsidRPr="00002565">
        <w:rPr>
          <w:color w:val="000000" w:themeColor="text1"/>
        </w:rPr>
        <w:t xml:space="preserve">рабочих </w:t>
      </w:r>
      <w:r w:rsidR="00CB513D" w:rsidRPr="00002565">
        <w:rPr>
          <w:color w:val="000000" w:themeColor="text1"/>
        </w:rPr>
        <w:t xml:space="preserve">дней со дня получения от </w:t>
      </w:r>
      <w:r w:rsidRPr="00002565">
        <w:rPr>
          <w:color w:val="000000" w:themeColor="text1"/>
        </w:rPr>
        <w:t>З</w:t>
      </w:r>
      <w:r w:rsidR="00CB513D" w:rsidRPr="00002565">
        <w:rPr>
          <w:color w:val="000000" w:themeColor="text1"/>
        </w:rPr>
        <w:t>аказчика уведомления.</w:t>
      </w:r>
    </w:p>
    <w:p w14:paraId="501B6F3A" w14:textId="36DC0F0A" w:rsidR="004A6AE5" w:rsidRDefault="00FF02E9" w:rsidP="00BC76A1">
      <w:pPr>
        <w:ind w:firstLine="709"/>
        <w:jc w:val="both"/>
      </w:pPr>
      <w:r w:rsidRPr="00002565">
        <w:t>7.4.</w:t>
      </w:r>
      <w:r w:rsidR="00A430E6" w:rsidRPr="00002565">
        <w:t>4</w:t>
      </w:r>
      <w:r w:rsidRPr="00002565">
        <w:t xml:space="preserve">. </w:t>
      </w:r>
      <w:bookmarkStart w:id="80" w:name="_Hlk161391428"/>
      <w:r w:rsidR="00E5084F" w:rsidRPr="00002565">
        <w:t>После устранения недостатков (дефектов</w:t>
      </w:r>
      <w:r w:rsidR="00E5084F" w:rsidRPr="00610DD9">
        <w:t xml:space="preserve">) Подрядчик повторно в порядке, предусмотренном </w:t>
      </w:r>
      <w:proofErr w:type="spellStart"/>
      <w:r w:rsidR="00E5084F" w:rsidRPr="00610DD9">
        <w:t>п</w:t>
      </w:r>
      <w:hyperlink w:anchor="sub_10082" w:history="1">
        <w:r w:rsidR="00E5084F" w:rsidRPr="00610DD9">
          <w:t>п</w:t>
        </w:r>
        <w:proofErr w:type="spellEnd"/>
        <w:r w:rsidR="00E5084F" w:rsidRPr="00610DD9">
          <w:t>. 7.</w:t>
        </w:r>
      </w:hyperlink>
      <w:r w:rsidR="00E5084F" w:rsidRPr="00610DD9">
        <w:t xml:space="preserve">4.1 п. 7.4 Контракта, представляет к приемке работы (результат работ) и документы, подтверждающие устранение выявленных </w:t>
      </w:r>
      <w:r w:rsidR="00E5084F">
        <w:t>З</w:t>
      </w:r>
      <w:r w:rsidR="00E5084F" w:rsidRPr="00610DD9">
        <w:t xml:space="preserve">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00E5084F" w:rsidRPr="00610DD9">
        <w:t>п</w:t>
      </w:r>
      <w:hyperlink w:anchor="sub_10083" w:history="1">
        <w:r w:rsidR="00E5084F" w:rsidRPr="00610DD9">
          <w:t>п</w:t>
        </w:r>
        <w:proofErr w:type="spellEnd"/>
        <w:r w:rsidR="00E5084F" w:rsidRPr="00610DD9">
          <w:t>. 7.</w:t>
        </w:r>
      </w:hyperlink>
      <w:r w:rsidR="00E5084F" w:rsidRPr="00610DD9">
        <w:t>4.2, 7.4.3 п. 7.4 Контракта, повторно рассматриваются</w:t>
      </w:r>
      <w:r w:rsidR="00BC76A1">
        <w:t xml:space="preserve"> и принимаются/не принимаются</w:t>
      </w:r>
      <w:r w:rsidR="00E5084F" w:rsidRPr="00610DD9">
        <w:t xml:space="preserve"> </w:t>
      </w:r>
      <w:r w:rsidR="00E5084F">
        <w:t>З</w:t>
      </w:r>
      <w:r w:rsidR="00E5084F" w:rsidRPr="00610DD9">
        <w:t xml:space="preserve">аказчиком. </w:t>
      </w:r>
      <w:bookmarkEnd w:id="80"/>
    </w:p>
    <w:p w14:paraId="7E8CA32A" w14:textId="7546A079" w:rsidR="00F52661" w:rsidRPr="00C746EB" w:rsidRDefault="00F52661" w:rsidP="004A6AE5">
      <w:pPr>
        <w:tabs>
          <w:tab w:val="left" w:pos="907"/>
          <w:tab w:val="left" w:pos="1644"/>
          <w:tab w:val="left" w:pos="2381"/>
          <w:tab w:val="left" w:pos="3119"/>
          <w:tab w:val="left" w:pos="3856"/>
          <w:tab w:val="left" w:pos="4593"/>
          <w:tab w:val="left" w:pos="5330"/>
          <w:tab w:val="left" w:pos="6067"/>
        </w:tabs>
        <w:ind w:firstLine="709"/>
        <w:jc w:val="both"/>
        <w:outlineLvl w:val="1"/>
      </w:pPr>
      <w:r w:rsidRPr="00C746EB">
        <w:t xml:space="preserve">В случае, если для устранения Дефектов и/или Недостатков, возникших в случае ненадлежащего исполнения Подрядчиком обязательств по настоящему </w:t>
      </w:r>
      <w:r w:rsidR="00E5084F">
        <w:t>Контракту</w:t>
      </w:r>
      <w:r w:rsidRPr="00C746EB">
        <w:t>, требуется уничтожение, раскрытие, переделка каких-либо принятых Работ, то такое уничтожение, раскрытие, переделка, а также последующее восстановление Работ должно производиться во всех случаях за счет Подрядчика. При этом, если раскрытие, переделка, уничтожение или восстановление Работ повлекло причинение ущерба Заказчику, такой ущерб должен быть возмещен Подрядчиком Заказчику во всех случаях.</w:t>
      </w:r>
    </w:p>
    <w:p w14:paraId="06A40C02" w14:textId="4943E833" w:rsidR="00FF02E9" w:rsidRPr="00002565" w:rsidRDefault="00F52661" w:rsidP="00FF02E9">
      <w:pPr>
        <w:ind w:firstLine="567"/>
        <w:jc w:val="both"/>
      </w:pPr>
      <w:r>
        <w:t>7.4.</w:t>
      </w:r>
      <w:r w:rsidR="00BC76A1">
        <w:t>5</w:t>
      </w:r>
      <w:r>
        <w:t>.</w:t>
      </w:r>
      <w:bookmarkStart w:id="81" w:name="_Hlk5731371"/>
      <w:r>
        <w:t xml:space="preserve"> </w:t>
      </w:r>
      <w:r w:rsidR="00FF02E9" w:rsidRPr="00610DD9">
        <w:t xml:space="preserve">Подрядчик приступает к выполнению последующих Работ только после приемки (освидетельствования) в установленном порядке Работ и подписания </w:t>
      </w:r>
      <w:r w:rsidR="001A4956">
        <w:t>З</w:t>
      </w:r>
      <w:r w:rsidR="00FF02E9" w:rsidRPr="00610DD9">
        <w:t xml:space="preserve">аказчиком </w:t>
      </w:r>
      <w:r w:rsidR="00FF02E9" w:rsidRPr="00002565">
        <w:t>соответствующей исполнительной документации и приемки каждого предыдущего вида работ.</w:t>
      </w:r>
      <w:bookmarkStart w:id="82" w:name="sub_10085"/>
      <w:bookmarkEnd w:id="81"/>
    </w:p>
    <w:p w14:paraId="21BC87FE" w14:textId="0D6F692E" w:rsidR="00FF02E9" w:rsidRPr="00002565" w:rsidRDefault="00FF02E9" w:rsidP="00FF02E9">
      <w:pPr>
        <w:ind w:firstLine="567"/>
        <w:jc w:val="both"/>
      </w:pPr>
      <w:r w:rsidRPr="00002565">
        <w:t>7.4.</w:t>
      </w:r>
      <w:r w:rsidR="00BC76A1" w:rsidRPr="00002565">
        <w:t>6</w:t>
      </w:r>
      <w:r w:rsidRPr="00002565">
        <w:t xml:space="preserve">. </w:t>
      </w:r>
      <w:bookmarkStart w:id="83" w:name="sub_10086"/>
      <w:bookmarkEnd w:id="82"/>
      <w:r w:rsidRPr="00002565">
        <w:t xml:space="preserve">Все представляемые Подрядчиком отчетные документы </w:t>
      </w:r>
      <w:bookmarkEnd w:id="83"/>
      <w:r w:rsidR="00BC76A1" w:rsidRPr="00002565">
        <w:t xml:space="preserve">на бумажном носителе </w:t>
      </w:r>
      <w:r w:rsidRPr="00002565">
        <w:t>должны содержать подписи и расшифровки подписей представителей Подрядчика, оттиск печати Подрядчика (при необходимости) и дату их составления.</w:t>
      </w:r>
      <w:r w:rsidR="00BC76A1" w:rsidRPr="00002565">
        <w:t xml:space="preserve"> Все документы в </w:t>
      </w:r>
      <w:proofErr w:type="gramStart"/>
      <w:r w:rsidR="00BC76A1" w:rsidRPr="00002565">
        <w:t>электронной  форме</w:t>
      </w:r>
      <w:proofErr w:type="gramEnd"/>
      <w:r w:rsidR="00BC76A1" w:rsidRPr="00002565">
        <w:t xml:space="preserve"> подписываются усиленной </w:t>
      </w:r>
      <w:r w:rsidR="00D27422" w:rsidRPr="00002565">
        <w:t xml:space="preserve">квалифицированной </w:t>
      </w:r>
      <w:r w:rsidR="00BC76A1" w:rsidRPr="00002565">
        <w:t>электронной подписью уполномоченного лица.</w:t>
      </w:r>
    </w:p>
    <w:p w14:paraId="58B9D245" w14:textId="335F74CD" w:rsidR="00FF02E9" w:rsidRPr="00002565" w:rsidRDefault="00A744C7" w:rsidP="00FF02E9">
      <w:pPr>
        <w:ind w:firstLine="567"/>
        <w:jc w:val="both"/>
      </w:pPr>
      <w:bookmarkStart w:id="84" w:name="sub_10087"/>
      <w:r w:rsidRPr="00002565">
        <w:t>7.4.</w:t>
      </w:r>
      <w:r w:rsidR="00BC76A1" w:rsidRPr="00002565">
        <w:t>7</w:t>
      </w:r>
      <w:r w:rsidR="00FF02E9" w:rsidRPr="00002565">
        <w:t xml:space="preserve">. К моменту передачи </w:t>
      </w:r>
      <w:r w:rsidR="001A4956" w:rsidRPr="00002565">
        <w:t>З</w:t>
      </w:r>
      <w:r w:rsidR="00FF02E9" w:rsidRPr="00002565">
        <w:t xml:space="preserve">аказчику любого отчетного документа </w:t>
      </w:r>
      <w:bookmarkStart w:id="85" w:name="_Hlk5731429"/>
      <w:r w:rsidR="00FF02E9" w:rsidRPr="00002565">
        <w:t>(в том</w:t>
      </w:r>
      <w:bookmarkEnd w:id="84"/>
      <w:r w:rsidR="00FF02E9" w:rsidRPr="00002565">
        <w:t xml:space="preserve"> числе </w:t>
      </w:r>
      <w:hyperlink w:anchor="sub_14000" w:history="1">
        <w:r w:rsidR="00FF02E9" w:rsidRPr="00002565">
          <w:t>акт</w:t>
        </w:r>
      </w:hyperlink>
      <w:r w:rsidR="00FF02E9" w:rsidRPr="0000256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00FF02E9" w:rsidRPr="00002565">
          <w:t>акта</w:t>
        </w:r>
      </w:hyperlink>
      <w:r w:rsidR="00FF02E9" w:rsidRPr="00002565">
        <w:t xml:space="preserve"> приемки законченного строительством Объекта и других документов) </w:t>
      </w:r>
      <w:bookmarkEnd w:id="85"/>
      <w:r w:rsidR="00FF02E9" w:rsidRPr="00002565">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w:t>
      </w:r>
      <w:r w:rsidR="001A4956" w:rsidRPr="00002565">
        <w:t>З</w:t>
      </w:r>
      <w:r w:rsidR="00FF02E9" w:rsidRPr="00002565">
        <w:t>аказчика строительный контроль</w:t>
      </w:r>
      <w:r w:rsidR="001A4956" w:rsidRPr="00002565">
        <w:t xml:space="preserve"> (при наличии)</w:t>
      </w:r>
      <w:r w:rsidR="00FF02E9" w:rsidRPr="00002565">
        <w:t xml:space="preserve">. Документы, не согласованные с лицом, осуществляющим строительный контроль от имени </w:t>
      </w:r>
      <w:r w:rsidR="001A4956" w:rsidRPr="00002565">
        <w:t>З</w:t>
      </w:r>
      <w:r w:rsidR="00FF02E9" w:rsidRPr="00002565">
        <w:t xml:space="preserve">аказчика и (или) документы, не подписанные Сторонами, </w:t>
      </w:r>
      <w:r w:rsidR="001A4956" w:rsidRPr="00002565">
        <w:t>З</w:t>
      </w:r>
      <w:r w:rsidR="00FF02E9" w:rsidRPr="00002565">
        <w:t>аказчиком не принимаются.</w:t>
      </w:r>
    </w:p>
    <w:p w14:paraId="3360A0B8" w14:textId="77777777" w:rsidR="00AD1A9F" w:rsidRDefault="00FF02E9" w:rsidP="00A744C7">
      <w:pPr>
        <w:ind w:firstLine="709"/>
        <w:jc w:val="both"/>
      </w:pPr>
      <w:bookmarkStart w:id="86" w:name="sub_10088"/>
      <w:r w:rsidRPr="00002565">
        <w:t>7.4.</w:t>
      </w:r>
      <w:r w:rsidR="00BC76A1" w:rsidRPr="00002565">
        <w:t>8</w:t>
      </w:r>
      <w:r w:rsidRPr="00002565">
        <w:t xml:space="preserve">. </w:t>
      </w:r>
      <w:r w:rsidR="00A744C7" w:rsidRPr="00002565">
        <w:t xml:space="preserve">После выполнения </w:t>
      </w:r>
      <w:r w:rsidR="001A2BAA" w:rsidRPr="00002565">
        <w:t xml:space="preserve">объема </w:t>
      </w:r>
      <w:r w:rsidR="00A744C7" w:rsidRPr="00002565">
        <w:t>работ</w:t>
      </w:r>
      <w:r w:rsidR="00A744C7" w:rsidRPr="00881DF9">
        <w:t>,</w:t>
      </w:r>
      <w:r w:rsidR="00A744C7" w:rsidRPr="00002565">
        <w:rPr>
          <w:color w:val="FF0000"/>
        </w:rPr>
        <w:t xml:space="preserve"> </w:t>
      </w:r>
      <w:r w:rsidR="00A744C7" w:rsidRPr="00002565">
        <w:t>предусмотренного Графиком выполнения строительно-монтажных работ</w:t>
      </w:r>
      <w:r w:rsidR="00881DF9">
        <w:t xml:space="preserve"> (приложение № 2 к Контракту),</w:t>
      </w:r>
      <w:r w:rsidR="001A2BAA" w:rsidRPr="00002565">
        <w:t xml:space="preserve"> </w:t>
      </w:r>
      <w:r w:rsidR="00A744C7" w:rsidRPr="00002565">
        <w:t>Подрядчик проводит пуско-наладочные работы, индивидуальные испытания и комплексные опробования оборудования и систем, оформляет их результаты в соответствии с требованиями законодательства Российской Федерации и проектной докуме</w:t>
      </w:r>
      <w:r w:rsidR="00AD1A9F">
        <w:t xml:space="preserve">нтации, организует мероприятия </w:t>
      </w:r>
      <w:r w:rsidR="001A2BAA" w:rsidRPr="00002565">
        <w:t xml:space="preserve">и получает </w:t>
      </w:r>
      <w:r w:rsidR="00420A9C" w:rsidRPr="00002565">
        <w:t>по доверенности</w:t>
      </w:r>
      <w:r w:rsidR="001A2BAA" w:rsidRPr="00002565">
        <w:t xml:space="preserve"> </w:t>
      </w:r>
      <w:r w:rsidR="0069114A" w:rsidRPr="00002565">
        <w:t xml:space="preserve">Заказчика </w:t>
      </w:r>
      <w:r w:rsidR="00AD1A9F" w:rsidRPr="002773A7">
        <w:t xml:space="preserve">разрешение на допуск в эксплуатацию </w:t>
      </w:r>
      <w:proofErr w:type="spellStart"/>
      <w:r w:rsidR="00AD1A9F" w:rsidRPr="002773A7">
        <w:t>энергопринимающей</w:t>
      </w:r>
      <w:proofErr w:type="spellEnd"/>
      <w:r w:rsidR="00AD1A9F" w:rsidRPr="002773A7">
        <w:t xml:space="preserve"> установки объекта электросетевого хозяйства</w:t>
      </w:r>
      <w:r w:rsidR="00AD1A9F">
        <w:t xml:space="preserve">, </w:t>
      </w:r>
      <w:r w:rsidR="00AD1A9F" w:rsidRPr="003E302E">
        <w:t>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16" w:anchor="/document/400258929/entry/1000" w:history="1">
        <w:r w:rsidR="00AD1A9F" w:rsidRPr="003E302E">
          <w:t>порядке</w:t>
        </w:r>
      </w:hyperlink>
      <w:r w:rsidR="00AD1A9F" w:rsidRPr="003E302E">
        <w:t>, в случаях и на условиях, которые установлены Правительством Российской Федерации</w:t>
      </w:r>
      <w:r w:rsidR="00AD1A9F">
        <w:t>.</w:t>
      </w:r>
    </w:p>
    <w:p w14:paraId="7AB85DA0" w14:textId="1D027B14" w:rsidR="00717ADB" w:rsidRPr="00002565" w:rsidRDefault="00420A9C" w:rsidP="00A744C7">
      <w:pPr>
        <w:ind w:firstLine="709"/>
        <w:jc w:val="both"/>
      </w:pPr>
      <w:r w:rsidRPr="00002565">
        <w:lastRenderedPageBreak/>
        <w:t>Доверенность, предусмотренная настоящим пунктом, выдается Заказчиком в течение 2 (двух) рабочих дней на основании</w:t>
      </w:r>
      <w:r w:rsidR="004D08FC" w:rsidRPr="00002565">
        <w:t xml:space="preserve"> письменного обращения </w:t>
      </w:r>
      <w:r w:rsidRPr="00002565">
        <w:t xml:space="preserve">Подрядчика </w:t>
      </w:r>
      <w:r w:rsidR="004D08FC" w:rsidRPr="00002565">
        <w:t xml:space="preserve">с указанием ФИО, </w:t>
      </w:r>
      <w:r w:rsidR="00720BE6">
        <w:t xml:space="preserve">необходимых </w:t>
      </w:r>
      <w:r w:rsidR="004D08FC" w:rsidRPr="00002565">
        <w:t xml:space="preserve">данных </w:t>
      </w:r>
      <w:r w:rsidR="00720BE6">
        <w:t>о лице</w:t>
      </w:r>
      <w:r w:rsidRPr="00002565">
        <w:t xml:space="preserve"> и перечнем полномочий.</w:t>
      </w:r>
    </w:p>
    <w:p w14:paraId="6E0925D1" w14:textId="09B88F0D" w:rsidR="005A4F06" w:rsidRPr="00002565" w:rsidRDefault="005A4F06" w:rsidP="00A744C7">
      <w:pPr>
        <w:ind w:firstLine="709"/>
        <w:jc w:val="both"/>
      </w:pPr>
      <w:r w:rsidRPr="00002565">
        <w:t xml:space="preserve">Подрядчик </w:t>
      </w:r>
      <w:r w:rsidR="00BC6B90" w:rsidRPr="00002565">
        <w:t xml:space="preserve">получает разрешение на допуск в эксплуатацию (постоянное) </w:t>
      </w:r>
      <w:proofErr w:type="spellStart"/>
      <w:r w:rsidR="00BC6B90" w:rsidRPr="00002565">
        <w:t>энергопринимающей</w:t>
      </w:r>
      <w:proofErr w:type="spellEnd"/>
      <w:r w:rsidR="00BC6B90" w:rsidRPr="00002565">
        <w:t xml:space="preserve"> установки объекта электросетевого хозяйства в срок </w:t>
      </w:r>
      <w:proofErr w:type="spellStart"/>
      <w:r w:rsidR="00BC6B90" w:rsidRPr="00002565">
        <w:t>установенный</w:t>
      </w:r>
      <w:proofErr w:type="spellEnd"/>
      <w:r w:rsidR="00BC6B90" w:rsidRPr="00002565">
        <w:t xml:space="preserve"> </w:t>
      </w:r>
      <w:r w:rsidR="00DD31AE">
        <w:t xml:space="preserve">                   </w:t>
      </w:r>
      <w:r w:rsidR="00BC6B90" w:rsidRPr="00002565">
        <w:t>п. 4.1. Контракта, о чем письменно уведомляет Заказчика с приложением копии такого разрешения.</w:t>
      </w:r>
      <w:r w:rsidR="00CF04EF" w:rsidRPr="00002565">
        <w:t xml:space="preserve"> В случае нарушения срока получения указанного разрешения Подрядчику начисляется неустойка в порядке и размере, предусмотренном п.11.8. Контракта.</w:t>
      </w:r>
    </w:p>
    <w:p w14:paraId="7538CF80" w14:textId="08548FFC" w:rsidR="00A744C7" w:rsidRPr="00A1451E" w:rsidRDefault="00A744C7" w:rsidP="00A744C7">
      <w:pPr>
        <w:suppressAutoHyphens/>
        <w:ind w:firstLine="709"/>
        <w:jc w:val="both"/>
        <w:rPr>
          <w:strike/>
        </w:rPr>
      </w:pPr>
      <w:r w:rsidRPr="00002565">
        <w:t>7.4.</w:t>
      </w:r>
      <w:r w:rsidR="007A1123" w:rsidRPr="00002565">
        <w:t>9</w:t>
      </w:r>
      <w:r w:rsidRPr="00002565">
        <w:t xml:space="preserve">. После </w:t>
      </w:r>
      <w:r w:rsidR="007A1123" w:rsidRPr="00002565">
        <w:t>выполнения всего объема работ, предусмотренных Контрактом и при наличии разрешения (постоянного), предусмотренного п. 7.4.8 настоящего Контракта</w:t>
      </w:r>
      <w:r w:rsidR="005A4F06" w:rsidRPr="00002565">
        <w:t>,</w:t>
      </w:r>
      <w:r w:rsidR="007A1123" w:rsidRPr="00002565">
        <w:t xml:space="preserve"> </w:t>
      </w:r>
      <w:r w:rsidRPr="00002565">
        <w:t>Подрядчик направляет Заказчику уведомление об окончании строительства и проведении приемки выполненных работ</w:t>
      </w:r>
      <w:r w:rsidR="00066031" w:rsidRPr="00002565">
        <w:t xml:space="preserve"> с приложением к нему документов, предусмотренных п.7.4.10 Контракта.</w:t>
      </w:r>
      <w:r w:rsidRPr="00A1451E">
        <w:rPr>
          <w:strike/>
        </w:rPr>
        <w:t xml:space="preserve"> </w:t>
      </w:r>
    </w:p>
    <w:p w14:paraId="5C612F58" w14:textId="72C5FFE2" w:rsidR="00A744C7" w:rsidRPr="00C746EB" w:rsidRDefault="00A744C7" w:rsidP="00A744C7">
      <w:pPr>
        <w:ind w:firstLine="709"/>
        <w:contextualSpacing/>
        <w:jc w:val="both"/>
        <w:rPr>
          <w:rFonts w:eastAsia="Calibri"/>
        </w:rPr>
      </w:pPr>
      <w:r>
        <w:t>7.4.1</w:t>
      </w:r>
      <w:r w:rsidR="005A4F06" w:rsidRPr="00EC4002">
        <w:t>0</w:t>
      </w:r>
      <w:r>
        <w:t xml:space="preserve">. </w:t>
      </w:r>
      <w:r w:rsidRPr="00C746EB">
        <w:t xml:space="preserve">Сдача полностью выполненных Подрядчиком Работ по </w:t>
      </w:r>
      <w:r>
        <w:t>Контракту</w:t>
      </w:r>
      <w:r w:rsidRPr="00C746EB">
        <w:t xml:space="preserve"> оформляется на основании ранее подписанных Актов о приемке выполненных работ по форме КС-2, Справок о стоимости выполненных работ и затрат по форме КС-3, </w:t>
      </w:r>
      <w:r w:rsidR="00A1451E">
        <w:t>при наличии</w:t>
      </w:r>
      <w:r w:rsidR="00A1451E" w:rsidRPr="00A1451E">
        <w:t xml:space="preserve"> </w:t>
      </w:r>
      <w:r w:rsidR="00DD31AE" w:rsidRPr="002773A7">
        <w:t>разрешени</w:t>
      </w:r>
      <w:r w:rsidR="00DD31AE">
        <w:t>я</w:t>
      </w:r>
      <w:r w:rsidR="00DD31AE" w:rsidRPr="002773A7">
        <w:t xml:space="preserve"> на допуск в эксплуатацию </w:t>
      </w:r>
      <w:proofErr w:type="spellStart"/>
      <w:r w:rsidR="00DD31AE" w:rsidRPr="002773A7">
        <w:t>энергопринимающей</w:t>
      </w:r>
      <w:proofErr w:type="spellEnd"/>
      <w:r w:rsidR="00DD31AE" w:rsidRPr="002773A7">
        <w:t xml:space="preserve"> установки объекта электросетевого хозяйства</w:t>
      </w:r>
      <w:r w:rsidR="00DD31AE">
        <w:t xml:space="preserve"> (</w:t>
      </w:r>
      <w:r w:rsidR="00DD31AE" w:rsidRPr="003E302E">
        <w:t>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17" w:anchor="/document/400258929/entry/1000" w:history="1">
        <w:r w:rsidR="00DD31AE" w:rsidRPr="003E302E">
          <w:t>порядке</w:t>
        </w:r>
      </w:hyperlink>
      <w:r w:rsidR="00DD31AE" w:rsidRPr="003E302E">
        <w:t>, в случаях и на условиях, которые установлены Правительством Российской Федерации</w:t>
      </w:r>
      <w:r w:rsidR="00DD31AE">
        <w:t>),</w:t>
      </w:r>
      <w:r w:rsidR="00716E35">
        <w:t xml:space="preserve"> путем</w:t>
      </w:r>
      <w:r w:rsidRPr="00C746EB">
        <w:t xml:space="preserve"> оформления </w:t>
      </w:r>
      <w:r w:rsidRPr="00C746EB">
        <w:rPr>
          <w:rFonts w:eastAsia="Calibri"/>
        </w:rPr>
        <w:t>Акта приемки законченного строительством объекта по форме КС-1</w:t>
      </w:r>
      <w:r w:rsidR="00A430E6">
        <w:rPr>
          <w:rFonts w:eastAsia="Calibri"/>
        </w:rPr>
        <w:t>1</w:t>
      </w:r>
      <w:r w:rsidRPr="00C746EB">
        <w:rPr>
          <w:rFonts w:eastAsia="Calibri"/>
        </w:rPr>
        <w:t>.</w:t>
      </w:r>
    </w:p>
    <w:p w14:paraId="17621791" w14:textId="269F3B11" w:rsidR="00A744C7" w:rsidRPr="00C746EB" w:rsidRDefault="00A744C7" w:rsidP="00A744C7">
      <w:pPr>
        <w:ind w:firstLine="851"/>
        <w:contextualSpacing/>
        <w:jc w:val="both"/>
      </w:pPr>
      <w:r w:rsidRPr="00C746EB">
        <w:t xml:space="preserve">К </w:t>
      </w:r>
      <w:r w:rsidRPr="00C746EB">
        <w:rPr>
          <w:rFonts w:eastAsia="Calibri"/>
        </w:rPr>
        <w:t>Акту приемки законченного строительством объекта по форме КС-1</w:t>
      </w:r>
      <w:r w:rsidR="00A430E6">
        <w:rPr>
          <w:rFonts w:eastAsia="Calibri"/>
        </w:rPr>
        <w:t>1</w:t>
      </w:r>
      <w:r w:rsidRPr="00C746EB">
        <w:t xml:space="preserve"> в обязательном порядке прилагаются следующие документы:</w:t>
      </w:r>
    </w:p>
    <w:p w14:paraId="292ECBED" w14:textId="77777777" w:rsidR="00A744C7" w:rsidRPr="00C746EB" w:rsidRDefault="00A744C7" w:rsidP="00A744C7">
      <w:pPr>
        <w:ind w:firstLine="851"/>
        <w:contextualSpacing/>
        <w:jc w:val="both"/>
      </w:pPr>
      <w:r w:rsidRPr="00C746EB">
        <w:t>- перечень организаций, выполнявших строительно-монтажные работы, с указанием видов выполненных ими работ, подписанный руководителем Подрядчика;</w:t>
      </w:r>
    </w:p>
    <w:p w14:paraId="7D589572" w14:textId="0481D998" w:rsidR="00A744C7" w:rsidRPr="00C746EB" w:rsidRDefault="00A744C7" w:rsidP="00A744C7">
      <w:pPr>
        <w:ind w:firstLine="851"/>
        <w:contextualSpacing/>
        <w:jc w:val="both"/>
      </w:pPr>
      <w:r w:rsidRPr="00C746EB">
        <w:t xml:space="preserve">- справка о сдаче полного комплекта Исполнительной документации на Объект, подписанная ответственным представителем </w:t>
      </w:r>
      <w:r>
        <w:t>Заказчика</w:t>
      </w:r>
      <w:r w:rsidRPr="00C746EB">
        <w:t>;</w:t>
      </w:r>
    </w:p>
    <w:p w14:paraId="4A6A38DE" w14:textId="26D9F922" w:rsidR="00A744C7" w:rsidRPr="00C746EB" w:rsidRDefault="00F841C9" w:rsidP="00A744C7">
      <w:pPr>
        <w:ind w:firstLine="851"/>
        <w:contextualSpacing/>
        <w:jc w:val="both"/>
      </w:pPr>
      <w:r>
        <w:t>- в</w:t>
      </w:r>
      <w:r w:rsidR="00A744C7" w:rsidRPr="00C746EB">
        <w:t>едомость отступлений от Проектной документации и/или Рабочей документации с указанием документа проектной организации и (или) Заказчика, согласовавшего это отступление, подписанная руководителем Подрядчика, ответственным представителем Авторского надзора;</w:t>
      </w:r>
    </w:p>
    <w:p w14:paraId="68147031" w14:textId="77C36D6F" w:rsidR="00A744C7" w:rsidRDefault="00A744C7" w:rsidP="00A744C7">
      <w:pPr>
        <w:ind w:firstLine="851"/>
        <w:contextualSpacing/>
        <w:jc w:val="both"/>
      </w:pPr>
      <w:r w:rsidRPr="00C746EB">
        <w:t xml:space="preserve">- </w:t>
      </w:r>
      <w:r w:rsidR="00DD31AE" w:rsidRPr="002773A7">
        <w:t xml:space="preserve">разрешение на допуск в эксплуатацию </w:t>
      </w:r>
      <w:proofErr w:type="spellStart"/>
      <w:r w:rsidR="00DD31AE" w:rsidRPr="002773A7">
        <w:t>энергопринимающей</w:t>
      </w:r>
      <w:proofErr w:type="spellEnd"/>
      <w:r w:rsidR="00DD31AE" w:rsidRPr="002773A7">
        <w:t xml:space="preserve"> установки объекта электросетевого хозяйства</w:t>
      </w:r>
      <w:r w:rsidR="00DD31AE">
        <w:t xml:space="preserve">, </w:t>
      </w:r>
      <w:r w:rsidR="00DD31AE" w:rsidRPr="003E302E">
        <w:t>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18" w:anchor="/document/400258929/entry/1000" w:history="1">
        <w:r w:rsidR="00DD31AE" w:rsidRPr="003E302E">
          <w:t>порядке</w:t>
        </w:r>
      </w:hyperlink>
      <w:r w:rsidR="00DD31AE" w:rsidRPr="003E302E">
        <w:t>, в случаях и на условиях, которые установлены Правительством Российской Федерации</w:t>
      </w:r>
      <w:r w:rsidR="008D3576">
        <w:t>;</w:t>
      </w:r>
    </w:p>
    <w:p w14:paraId="5A938AE2" w14:textId="0E2D3223" w:rsidR="008D3576" w:rsidRDefault="008D3576" w:rsidP="00A744C7">
      <w:pPr>
        <w:ind w:firstLine="851"/>
        <w:contextualSpacing/>
        <w:jc w:val="both"/>
      </w:pPr>
      <w:r>
        <w:t>- документ, свидетельствующий об обеспечении гара</w:t>
      </w:r>
      <w:r w:rsidR="000D1058">
        <w:t>нтийных обязательств Подрядчика;</w:t>
      </w:r>
    </w:p>
    <w:p w14:paraId="7DD4533A" w14:textId="26A89319" w:rsidR="00DF2B7F" w:rsidRPr="002B46D0" w:rsidRDefault="00DF2B7F" w:rsidP="00A744C7">
      <w:pPr>
        <w:ind w:firstLine="851"/>
        <w:contextualSpacing/>
        <w:jc w:val="both"/>
      </w:pPr>
      <w:r>
        <w:t xml:space="preserve">- </w:t>
      </w:r>
      <w:r w:rsidRPr="002B46D0">
        <w:t>Технический план сооружения, подготовленный и оформленный в соответствии с требованиями законодательных актов и нормативно-технических документов (в том числе соответствовать приказу Федеральной службы государственной регистрации, кадастра и картографии от 15 марта 2022 г. № П/0082 «Об установлении формы технического плана, требований к его подготовке и состава содержащихся в нем сведений» (с изменениями и дополнениями), для дальнейшей регистрации прав собственности и постановки на кадастровый учёт</w:t>
      </w:r>
      <w:r w:rsidR="000D1058" w:rsidRPr="002B46D0">
        <w:t>.</w:t>
      </w:r>
    </w:p>
    <w:p w14:paraId="7320F5F1" w14:textId="13078FA7" w:rsidR="00A744C7" w:rsidRPr="00C746EB" w:rsidRDefault="00A744C7" w:rsidP="00A744C7">
      <w:pPr>
        <w:ind w:firstLine="851"/>
        <w:contextualSpacing/>
        <w:jc w:val="both"/>
      </w:pPr>
      <w:r>
        <w:t>7.4.1</w:t>
      </w:r>
      <w:r w:rsidR="00066031">
        <w:t>1</w:t>
      </w:r>
      <w:r>
        <w:t>.</w:t>
      </w:r>
      <w:r w:rsidRPr="00C746EB">
        <w:t xml:space="preserve"> Заказчик, получив от Подрядчика комплект документов в соответствии с пункт</w:t>
      </w:r>
      <w:r w:rsidR="00A1451E">
        <w:t>ом</w:t>
      </w:r>
      <w:r w:rsidRPr="00C746EB">
        <w:t xml:space="preserve"> </w:t>
      </w:r>
      <w:r w:rsidR="00A1451E">
        <w:t>7.4.1</w:t>
      </w:r>
      <w:r w:rsidR="00066031">
        <w:t>0</w:t>
      </w:r>
      <w:r w:rsidR="00A1451E">
        <w:t xml:space="preserve">. </w:t>
      </w:r>
      <w:r w:rsidRPr="00C746EB">
        <w:t xml:space="preserve">настоящего </w:t>
      </w:r>
      <w:r>
        <w:t>Контракта</w:t>
      </w:r>
      <w:r w:rsidRPr="00C746EB">
        <w:t>, производит приемку законченного строительством Объекта в течение 20 (двадцати) рабочих дней.</w:t>
      </w:r>
      <w:r w:rsidRPr="00C746EB">
        <w:rPr>
          <w:highlight w:val="green"/>
        </w:rPr>
        <w:t xml:space="preserve"> </w:t>
      </w:r>
    </w:p>
    <w:p w14:paraId="0535DF28" w14:textId="0DD0D45E" w:rsidR="00A744C7" w:rsidRPr="00C746EB" w:rsidRDefault="00A744C7" w:rsidP="00A744C7">
      <w:pPr>
        <w:tabs>
          <w:tab w:val="left" w:pos="1701"/>
        </w:tabs>
        <w:ind w:firstLine="851"/>
        <w:jc w:val="both"/>
      </w:pPr>
      <w:r w:rsidRPr="00C746EB">
        <w:t xml:space="preserve">В ходе </w:t>
      </w:r>
      <w:r w:rsidR="00A1451E">
        <w:t>приемки</w:t>
      </w:r>
      <w:r w:rsidRPr="00C746EB">
        <w:t xml:space="preserve"> выполня</w:t>
      </w:r>
      <w:r w:rsidR="00A1451E">
        <w:t>ются</w:t>
      </w:r>
      <w:r w:rsidRPr="00C746EB">
        <w:t xml:space="preserve"> обследования, проверки, контрольные испытани</w:t>
      </w:r>
      <w:r w:rsidR="00A1451E">
        <w:t>я</w:t>
      </w:r>
      <w:r w:rsidRPr="00C746EB">
        <w:t xml:space="preserve"> и измерения (при необходимости), осуществляет</w:t>
      </w:r>
      <w:r w:rsidR="00A1451E">
        <w:t>ся</w:t>
      </w:r>
      <w:r w:rsidRPr="00C746EB">
        <w:rPr>
          <w:color w:val="000000"/>
        </w:rPr>
        <w:t xml:space="preserve"> проверк</w:t>
      </w:r>
      <w:r w:rsidR="00A1451E">
        <w:rPr>
          <w:color w:val="000000"/>
        </w:rPr>
        <w:t>а</w:t>
      </w:r>
      <w:r w:rsidRPr="00C746EB">
        <w:rPr>
          <w:color w:val="000000"/>
        </w:rPr>
        <w:t xml:space="preserve"> наличия документов у Подрядчика, подтверждающих соответствие принимаемого объекта утвержденному проекту, нормам, правилам и стандартам, а также заключений органов надзора.</w:t>
      </w:r>
    </w:p>
    <w:p w14:paraId="7EBEA8B7" w14:textId="21103BE6" w:rsidR="00A744C7" w:rsidRPr="00C746EB" w:rsidRDefault="00A744C7" w:rsidP="00A744C7">
      <w:pPr>
        <w:tabs>
          <w:tab w:val="left" w:pos="1701"/>
        </w:tabs>
        <w:ind w:firstLine="851"/>
        <w:contextualSpacing/>
        <w:jc w:val="both"/>
        <w:rPr>
          <w:color w:val="000000"/>
        </w:rPr>
      </w:pPr>
      <w:r w:rsidRPr="00C746EB">
        <w:rPr>
          <w:color w:val="000000"/>
        </w:rPr>
        <w:lastRenderedPageBreak/>
        <w:t xml:space="preserve">При обнаружении, в ходе </w:t>
      </w:r>
      <w:r w:rsidR="008D3576">
        <w:rPr>
          <w:color w:val="000000"/>
        </w:rPr>
        <w:t>приемки</w:t>
      </w:r>
      <w:r w:rsidRPr="00C746EB">
        <w:rPr>
          <w:color w:val="000000"/>
        </w:rPr>
        <w:t>, недостатков (дефектов) работ или недостатков (противоречии), в том числе в представленных документах, Заказчик направляет выявленные замечания Подрядчику на доработку сопроводительным письмом и устанавливает срок их устранения.</w:t>
      </w:r>
    </w:p>
    <w:p w14:paraId="735B749B" w14:textId="1F6FDCB0" w:rsidR="00A744C7" w:rsidRPr="00C746EB" w:rsidRDefault="00A744C7" w:rsidP="00B61C2F">
      <w:pPr>
        <w:tabs>
          <w:tab w:val="left" w:pos="1701"/>
        </w:tabs>
        <w:ind w:firstLine="851"/>
        <w:jc w:val="both"/>
      </w:pPr>
      <w:r w:rsidRPr="00C746EB">
        <w:rPr>
          <w:color w:val="000000"/>
        </w:rPr>
        <w:t xml:space="preserve">Подрядчик обязан </w:t>
      </w:r>
      <w:r w:rsidRPr="00C746EB">
        <w:t xml:space="preserve">за свой счет </w:t>
      </w:r>
      <w:r w:rsidRPr="00C746EB">
        <w:rPr>
          <w:color w:val="000000"/>
        </w:rPr>
        <w:t>устранить выявленные недостатки в установленные Заказчиком сроки.</w:t>
      </w:r>
    </w:p>
    <w:p w14:paraId="16954F87" w14:textId="385481D7" w:rsidR="00A744C7" w:rsidRPr="00D071D0" w:rsidRDefault="00A744C7" w:rsidP="00B61C2F">
      <w:pPr>
        <w:ind w:firstLine="851"/>
        <w:jc w:val="both"/>
        <w:rPr>
          <w:color w:val="000000"/>
        </w:rPr>
      </w:pPr>
      <w:r w:rsidRPr="00C746EB">
        <w:rPr>
          <w:color w:val="000000"/>
        </w:rPr>
        <w:t xml:space="preserve">После устранения Подрядчиком недостатков (дефектов) работ или недостатков (противоречий) представленных документов и </w:t>
      </w:r>
      <w:r w:rsidRPr="00D071D0">
        <w:rPr>
          <w:color w:val="000000"/>
        </w:rPr>
        <w:t xml:space="preserve">предоставления Подрядчиком обеспечения гарантийных обязательств, Сторонами осуществляется подписание </w:t>
      </w:r>
      <w:r w:rsidR="00A1451E" w:rsidRPr="00D071D0">
        <w:rPr>
          <w:rFonts w:eastAsiaTheme="minorHAnsi"/>
          <w:lang w:eastAsia="en-US"/>
        </w:rPr>
        <w:t>Акт</w:t>
      </w:r>
      <w:r w:rsidR="000D025F" w:rsidRPr="00D071D0">
        <w:rPr>
          <w:rFonts w:eastAsiaTheme="minorHAnsi"/>
          <w:lang w:eastAsia="en-US"/>
        </w:rPr>
        <w:t>а</w:t>
      </w:r>
      <w:r w:rsidR="00A1451E" w:rsidRPr="00D071D0">
        <w:rPr>
          <w:rFonts w:eastAsiaTheme="minorHAnsi"/>
          <w:lang w:eastAsia="en-US"/>
        </w:rPr>
        <w:t xml:space="preserve"> приемки законченного строительством объекта </w:t>
      </w:r>
      <w:r w:rsidRPr="00D071D0">
        <w:rPr>
          <w:color w:val="000000"/>
        </w:rPr>
        <w:t>по форме КС-1</w:t>
      </w:r>
      <w:r w:rsidR="00A1451E" w:rsidRPr="00D071D0">
        <w:rPr>
          <w:color w:val="000000"/>
        </w:rPr>
        <w:t>1</w:t>
      </w:r>
      <w:r w:rsidRPr="00D071D0">
        <w:rPr>
          <w:color w:val="000000"/>
        </w:rPr>
        <w:t>.</w:t>
      </w:r>
    </w:p>
    <w:p w14:paraId="7918B333" w14:textId="0CF42FB4" w:rsidR="00A744C7" w:rsidRPr="00D071D0" w:rsidRDefault="00A744C7" w:rsidP="00B61C2F">
      <w:pPr>
        <w:ind w:firstLine="851"/>
        <w:jc w:val="both"/>
      </w:pPr>
      <w:r w:rsidRPr="00D071D0">
        <w:rPr>
          <w:color w:val="000000"/>
        </w:rPr>
        <w:t xml:space="preserve">Акт </w:t>
      </w:r>
      <w:r w:rsidR="00A1451E" w:rsidRPr="00D071D0">
        <w:rPr>
          <w:color w:val="000000"/>
        </w:rPr>
        <w:t>приемки</w:t>
      </w:r>
      <w:r w:rsidRPr="00D071D0">
        <w:rPr>
          <w:color w:val="000000"/>
        </w:rPr>
        <w:t xml:space="preserve"> законченного строительством объекта по форме КС-1</w:t>
      </w:r>
      <w:r w:rsidR="00A1451E" w:rsidRPr="00D071D0">
        <w:rPr>
          <w:color w:val="000000"/>
        </w:rPr>
        <w:t>1</w:t>
      </w:r>
      <w:r w:rsidRPr="00D071D0">
        <w:rPr>
          <w:color w:val="000000"/>
        </w:rPr>
        <w:t xml:space="preserve"> подписывается после предоставления Подрядчиком обеспечения гарантийных обязательств.</w:t>
      </w:r>
    </w:p>
    <w:p w14:paraId="181137D6" w14:textId="0C407D19" w:rsidR="00A744C7" w:rsidRPr="00D071D0" w:rsidRDefault="00820846" w:rsidP="00B61C2F">
      <w:pPr>
        <w:ind w:firstLine="851"/>
        <w:jc w:val="both"/>
      </w:pPr>
      <w:r w:rsidRPr="00D071D0">
        <w:t>7.4.1</w:t>
      </w:r>
      <w:r w:rsidR="000D025F" w:rsidRPr="00D071D0">
        <w:t>2</w:t>
      </w:r>
      <w:r w:rsidRPr="00D071D0">
        <w:t xml:space="preserve">. Подписание Заказчиком </w:t>
      </w:r>
      <w:r w:rsidR="00A1451E" w:rsidRPr="00D071D0">
        <w:rPr>
          <w:rFonts w:eastAsiaTheme="minorHAnsi"/>
          <w:lang w:eastAsia="en-US"/>
        </w:rPr>
        <w:t>Акта приемки законченного строительством объекта</w:t>
      </w:r>
      <w:r w:rsidRPr="00D071D0">
        <w:t>, не лишает его права предъявлять Подрядчику возражения по объему и качеству работ по результатам проведенных контрольными/правоохранительными органами проверок.</w:t>
      </w:r>
    </w:p>
    <w:p w14:paraId="28AF7A5F" w14:textId="62488836" w:rsidR="00111BC7" w:rsidRDefault="00111BC7" w:rsidP="00B61C2F">
      <w:pPr>
        <w:pStyle w:val="aff4"/>
        <w:ind w:left="0" w:firstLine="851"/>
        <w:contextualSpacing w:val="0"/>
        <w:jc w:val="both"/>
      </w:pPr>
      <w:bookmarkStart w:id="87" w:name="sub_10815"/>
      <w:bookmarkStart w:id="88" w:name="_Hlk45796320"/>
      <w:bookmarkEnd w:id="86"/>
      <w:r w:rsidRPr="00D071D0">
        <w:t>7.4.1</w:t>
      </w:r>
      <w:r w:rsidR="000D025F" w:rsidRPr="00D071D0">
        <w:t>3</w:t>
      </w:r>
      <w:r w:rsidRPr="00D071D0">
        <w:t xml:space="preserve">. До подписания </w:t>
      </w:r>
      <w:r w:rsidR="00A1451E" w:rsidRPr="00D071D0">
        <w:rPr>
          <w:rFonts w:eastAsiaTheme="minorHAnsi"/>
          <w:lang w:eastAsia="en-US"/>
        </w:rPr>
        <w:t xml:space="preserve">Акта приемки законченного строительством объекта </w:t>
      </w:r>
      <w:r w:rsidR="00820846" w:rsidRPr="00D071D0">
        <w:t>затраты</w:t>
      </w:r>
      <w:r w:rsidRPr="00D071D0">
        <w:t>,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w:t>
      </w:r>
      <w:r w:rsidRPr="00FF229E">
        <w:t xml:space="preserve"> строительной площадки, объекта и оборудования, несет Подрядчик</w:t>
      </w:r>
      <w:r>
        <w:t>.</w:t>
      </w:r>
    </w:p>
    <w:bookmarkEnd w:id="87"/>
    <w:bookmarkEnd w:id="88"/>
    <w:p w14:paraId="30B06268" w14:textId="22D80B38" w:rsidR="000B3BB2" w:rsidRPr="000B3BB2" w:rsidRDefault="00111BC7" w:rsidP="000D1058">
      <w:pPr>
        <w:suppressAutoHyphens/>
        <w:ind w:firstLine="851"/>
        <w:contextualSpacing/>
        <w:jc w:val="both"/>
      </w:pPr>
      <w:r>
        <w:t>7.4.</w:t>
      </w:r>
      <w:r w:rsidR="00820846">
        <w:t>1</w:t>
      </w:r>
      <w:r w:rsidR="000D025F">
        <w:t>4</w:t>
      </w:r>
      <w:r w:rsidR="00FF02E9" w:rsidRPr="00610DD9">
        <w:t xml:space="preserve">. </w:t>
      </w:r>
      <w:r w:rsidR="000B3BB2">
        <w:t xml:space="preserve">В случае отказа в выдаче </w:t>
      </w:r>
      <w:r w:rsidR="000B3BB2" w:rsidRPr="00095DDB">
        <w:t xml:space="preserve">разрешения на допуск в эксплуатацию (временное, постоянное) </w:t>
      </w:r>
      <w:proofErr w:type="spellStart"/>
      <w:r w:rsidR="000B3BB2" w:rsidRPr="00095DDB">
        <w:t>энергопринимающей</w:t>
      </w:r>
      <w:proofErr w:type="spellEnd"/>
      <w:r w:rsidR="000B3BB2" w:rsidRPr="00095DDB">
        <w:t xml:space="preserve"> установки объекта электросетевого хозяйства, </w:t>
      </w:r>
      <w:r w:rsidR="000B3BB2" w:rsidRPr="000B3BB2">
        <w:t xml:space="preserve">Подрядчик руководствуется правилами выдачи разрешений на допуск в эксплуатацию </w:t>
      </w:r>
      <w:proofErr w:type="spellStart"/>
      <w:r w:rsidR="000B3BB2" w:rsidRPr="000B3BB2">
        <w:t>энергопринимающих</w:t>
      </w:r>
      <w:proofErr w:type="spellEnd"/>
      <w:r w:rsidR="000B3BB2" w:rsidRPr="000B3BB2">
        <w:t xml:space="preserve"> установок, утвержденными постановлением Правительства Российской Федерации </w:t>
      </w:r>
      <w:r w:rsidR="000D1058">
        <w:t xml:space="preserve">и </w:t>
      </w:r>
      <w:r w:rsidR="000B3BB2" w:rsidRPr="000B3BB2">
        <w:t>устраняет причины, послужившие основанием такого отказа.</w:t>
      </w:r>
    </w:p>
    <w:p w14:paraId="66D51905" w14:textId="673D2B3B" w:rsidR="00111BC7" w:rsidRDefault="00111BC7" w:rsidP="00EC1E1E">
      <w:pPr>
        <w:ind w:firstLine="851"/>
        <w:jc w:val="both"/>
      </w:pPr>
    </w:p>
    <w:bookmarkEnd w:id="77"/>
    <w:p w14:paraId="1AAF314F" w14:textId="28CCD30D" w:rsidR="00FF02E9" w:rsidRPr="00610DD9" w:rsidRDefault="00876204" w:rsidP="004D1CC9">
      <w:pPr>
        <w:pStyle w:val="aff4"/>
        <w:numPr>
          <w:ilvl w:val="0"/>
          <w:numId w:val="56"/>
        </w:numPr>
        <w:ind w:left="0" w:firstLine="851"/>
        <w:contextualSpacing w:val="0"/>
        <w:jc w:val="center"/>
        <w:rPr>
          <w:b/>
          <w:bCs/>
        </w:rPr>
      </w:pPr>
      <w:r w:rsidRPr="00F83383">
        <w:rPr>
          <w:b/>
          <w:bCs/>
        </w:rPr>
        <w:t>Порядок выполнения работ, м</w:t>
      </w:r>
      <w:r w:rsidR="00FF02E9" w:rsidRPr="00F83383">
        <w:rPr>
          <w:b/>
          <w:bCs/>
        </w:rPr>
        <w:t>атериалы</w:t>
      </w:r>
      <w:r w:rsidR="00FF02E9" w:rsidRPr="00610DD9">
        <w:rPr>
          <w:b/>
          <w:bCs/>
        </w:rPr>
        <w:t xml:space="preserve">, оборудование </w:t>
      </w:r>
    </w:p>
    <w:p w14:paraId="154D0A5D" w14:textId="59AB9AB2" w:rsidR="00F01D27" w:rsidRDefault="00DC1EBE" w:rsidP="00D270E3">
      <w:pPr>
        <w:pStyle w:val="aff4"/>
        <w:numPr>
          <w:ilvl w:val="1"/>
          <w:numId w:val="56"/>
        </w:numPr>
        <w:ind w:left="0" w:firstLine="851"/>
        <w:jc w:val="both"/>
      </w:pPr>
      <w:r>
        <w:t xml:space="preserve">Работы выполняются </w:t>
      </w:r>
      <w:r w:rsidR="006B7CE0">
        <w:t xml:space="preserve">согласно </w:t>
      </w:r>
      <w:r w:rsidR="009A406C" w:rsidRPr="00610DD9">
        <w:t>График</w:t>
      </w:r>
      <w:r w:rsidR="00F01D27">
        <w:t xml:space="preserve">а </w:t>
      </w:r>
      <w:r w:rsidR="00881DF9">
        <w:t>строительно-монтажных работ (приложение № 2 к Контракту)</w:t>
      </w:r>
      <w:r w:rsidR="009A406C" w:rsidRPr="00610DD9">
        <w:t xml:space="preserve">, </w:t>
      </w:r>
      <w:r w:rsidR="0074028D">
        <w:t>в следующем порядке</w:t>
      </w:r>
      <w:r w:rsidR="00F01D27">
        <w:t>:</w:t>
      </w:r>
    </w:p>
    <w:p w14:paraId="4105D983" w14:textId="574FD594" w:rsidR="00F01D27" w:rsidRDefault="00F83383" w:rsidP="00F01D27">
      <w:pPr>
        <w:pStyle w:val="aff4"/>
        <w:numPr>
          <w:ilvl w:val="2"/>
          <w:numId w:val="56"/>
        </w:numPr>
        <w:ind w:left="0" w:firstLine="851"/>
        <w:jc w:val="both"/>
      </w:pPr>
      <w:r>
        <w:t xml:space="preserve">С момента </w:t>
      </w:r>
      <w:r w:rsidRPr="00F83383">
        <w:t>заключения Контракта и по 31.12.2026 года</w:t>
      </w:r>
      <w:r w:rsidR="00F01D27" w:rsidRPr="00F83383">
        <w:t xml:space="preserve"> Стороны</w:t>
      </w:r>
      <w:r w:rsidR="00F01D27">
        <w:t xml:space="preserve"> </w:t>
      </w:r>
      <w:r w:rsidR="006265DB">
        <w:t xml:space="preserve">в пределах своих обязанностей, предусмотренных в </w:t>
      </w:r>
      <w:r w:rsidR="00733A5F">
        <w:t>статьях</w:t>
      </w:r>
      <w:r w:rsidR="006265DB">
        <w:t xml:space="preserve"> 5</w:t>
      </w:r>
      <w:r w:rsidR="00733A5F">
        <w:t>, 8</w:t>
      </w:r>
      <w:r w:rsidR="006265DB">
        <w:t xml:space="preserve"> Контракта, </w:t>
      </w:r>
      <w:r w:rsidR="00F01D27">
        <w:t>осуществляют</w:t>
      </w:r>
      <w:r>
        <w:t>:</w:t>
      </w:r>
      <w:r w:rsidR="00F01D27">
        <w:t xml:space="preserve"> входной контроль </w:t>
      </w:r>
      <w:r w:rsidR="00881DF9">
        <w:t>Технической</w:t>
      </w:r>
      <w:r w:rsidR="00F01D27">
        <w:t xml:space="preserve"> документации</w:t>
      </w:r>
      <w:r w:rsidR="006C6C7E">
        <w:t>;</w:t>
      </w:r>
      <w:r w:rsidR="00F01D27">
        <w:t xml:space="preserve"> мероприятия </w:t>
      </w:r>
      <w:r w:rsidR="006C6C7E">
        <w:t>по</w:t>
      </w:r>
      <w:r w:rsidR="00F01D27">
        <w:t xml:space="preserve"> урегулировани</w:t>
      </w:r>
      <w:r w:rsidR="006C6C7E">
        <w:t>ю</w:t>
      </w:r>
      <w:r w:rsidR="00F01D27">
        <w:t xml:space="preserve"> замечаний Подрядчика по результатам входного контроля </w:t>
      </w:r>
      <w:r w:rsidR="006C6C7E">
        <w:t>(при наличии);</w:t>
      </w:r>
      <w:r w:rsidR="00F01D27">
        <w:t xml:space="preserve"> </w:t>
      </w:r>
      <w:r w:rsidR="002A0243">
        <w:t>согласование</w:t>
      </w:r>
      <w:r w:rsidR="00F01D27">
        <w:t xml:space="preserve"> необходимости внесения изменений в </w:t>
      </w:r>
      <w:r w:rsidR="002A0243">
        <w:t>Техническую документацию</w:t>
      </w:r>
      <w:r w:rsidR="00AE119A">
        <w:t xml:space="preserve"> и </w:t>
      </w:r>
      <w:r w:rsidR="00F01D27">
        <w:t>п</w:t>
      </w:r>
      <w:r w:rsidR="006C6C7E">
        <w:t xml:space="preserve">рохождения повторной </w:t>
      </w:r>
      <w:r w:rsidR="00AE119A">
        <w:t xml:space="preserve">государственной </w:t>
      </w:r>
      <w:r w:rsidR="006C6C7E">
        <w:t>экспертизы;</w:t>
      </w:r>
      <w:r w:rsidR="00F01D27">
        <w:t xml:space="preserve"> </w:t>
      </w:r>
      <w:r w:rsidR="00AE119A">
        <w:t xml:space="preserve">получение положительного заключения повторной государственной экспертизы; </w:t>
      </w:r>
      <w:r w:rsidR="00F01D27">
        <w:t>заключени</w:t>
      </w:r>
      <w:r w:rsidR="006C6C7E">
        <w:t>е</w:t>
      </w:r>
      <w:r w:rsidR="00F01D27">
        <w:t xml:space="preserve"> необходимых соглашений</w:t>
      </w:r>
      <w:r w:rsidR="006C6C7E">
        <w:t>;</w:t>
      </w:r>
      <w:r w:rsidR="00F01D27">
        <w:t xml:space="preserve"> получ</w:t>
      </w:r>
      <w:r w:rsidR="006C6C7E">
        <w:t xml:space="preserve">ение </w:t>
      </w:r>
      <w:r w:rsidR="00F01D27">
        <w:t>разрешени</w:t>
      </w:r>
      <w:r w:rsidR="006C6C7E">
        <w:t xml:space="preserve">й </w:t>
      </w:r>
      <w:r w:rsidR="00F01D27">
        <w:t>в целях подготовки территории строительства для выполнения Работ</w:t>
      </w:r>
      <w:r w:rsidR="009846DF">
        <w:t>, в том числе</w:t>
      </w:r>
      <w:r w:rsidR="00E217D9">
        <w:t>, выполнение</w:t>
      </w:r>
      <w:r w:rsidR="009846DF">
        <w:t xml:space="preserve"> обязанност</w:t>
      </w:r>
      <w:r w:rsidR="00E217D9">
        <w:t>ей</w:t>
      </w:r>
      <w:r w:rsidR="009846DF">
        <w:t xml:space="preserve"> участника лесных отношений</w:t>
      </w:r>
      <w:r w:rsidR="00D02E7F">
        <w:t xml:space="preserve"> и получени</w:t>
      </w:r>
      <w:r w:rsidR="006C6C7E">
        <w:t>е</w:t>
      </w:r>
      <w:r w:rsidR="00D02E7F">
        <w:t xml:space="preserve"> разрешения на </w:t>
      </w:r>
      <w:r w:rsidR="00EA270D">
        <w:t>проведение работ</w:t>
      </w:r>
      <w:r w:rsidR="00D02E7F">
        <w:t xml:space="preserve"> на землях</w:t>
      </w:r>
      <w:r w:rsidR="00EA270D">
        <w:t>,</w:t>
      </w:r>
      <w:r w:rsidR="00D02E7F">
        <w:t xml:space="preserve"> используемых </w:t>
      </w:r>
      <w:r w:rsidR="006C6C7E">
        <w:t xml:space="preserve"> </w:t>
      </w:r>
      <w:r w:rsidR="00D02E7F">
        <w:t>АО «ПАО «Массандра»</w:t>
      </w:r>
      <w:r w:rsidR="00F01D27">
        <w:t xml:space="preserve">. </w:t>
      </w:r>
    </w:p>
    <w:p w14:paraId="18764831" w14:textId="7B47D4C6" w:rsidR="00F01D27" w:rsidRDefault="00F01D27" w:rsidP="00F01D27">
      <w:pPr>
        <w:ind w:firstLine="851"/>
        <w:jc w:val="both"/>
      </w:pPr>
      <w:r>
        <w:t xml:space="preserve">В течение </w:t>
      </w:r>
      <w:r w:rsidR="00E217D9">
        <w:t>указанного периода</w:t>
      </w:r>
      <w:r>
        <w:t xml:space="preserve"> срок выполнения работ по Контракту не приостанавливается. В случае, если люб</w:t>
      </w:r>
      <w:r w:rsidR="006F1690">
        <w:t>ая</w:t>
      </w:r>
      <w:r>
        <w:t xml:space="preserve"> из Сторон </w:t>
      </w:r>
      <w:r w:rsidR="006F1690">
        <w:t xml:space="preserve">не сможет </w:t>
      </w:r>
      <w:r w:rsidR="009846DF">
        <w:t>исполн</w:t>
      </w:r>
      <w:r w:rsidR="006F1690">
        <w:t xml:space="preserve">ить </w:t>
      </w:r>
      <w:r w:rsidR="006265DB">
        <w:t>обязательство</w:t>
      </w:r>
      <w:r w:rsidR="006F1690">
        <w:t xml:space="preserve"> из</w:t>
      </w:r>
      <w:r w:rsidR="006265DB">
        <w:t xml:space="preserve"> перечисленных в настоящем пункте</w:t>
      </w:r>
      <w:r>
        <w:t xml:space="preserve">, она должна письменно уведомить об этом </w:t>
      </w:r>
      <w:r w:rsidRPr="006F1690">
        <w:t xml:space="preserve">другую Сторону не позднее чем за 30 календарных дней до </w:t>
      </w:r>
      <w:r w:rsidR="00F83383" w:rsidRPr="006F1690">
        <w:t>окончания текущего календарного года</w:t>
      </w:r>
      <w:r w:rsidRPr="006F1690">
        <w:t>. Если</w:t>
      </w:r>
      <w:r>
        <w:t xml:space="preserve"> такие обстоятельства (их решение) влекут увеличение сроков выполнения работ и/или цены контракта, то такие </w:t>
      </w:r>
      <w:r w:rsidR="00C66495">
        <w:t xml:space="preserve">решения и/или </w:t>
      </w:r>
      <w:r>
        <w:t>изменения</w:t>
      </w:r>
      <w:r w:rsidR="00C66495">
        <w:t xml:space="preserve"> в Контракт </w:t>
      </w:r>
      <w:r>
        <w:t xml:space="preserve">принимаются </w:t>
      </w:r>
      <w:r w:rsidR="00C66495">
        <w:t xml:space="preserve">Сторонами </w:t>
      </w:r>
      <w:r>
        <w:t>путем подписания дополнительного соглашения к Контракту.</w:t>
      </w:r>
    </w:p>
    <w:p w14:paraId="3C031271" w14:textId="0FA40D44" w:rsidR="00E217D9" w:rsidRDefault="00E217D9" w:rsidP="00E217D9">
      <w:pPr>
        <w:ind w:firstLine="851"/>
        <w:jc w:val="both"/>
      </w:pPr>
      <w:r>
        <w:t xml:space="preserve">С даты начала производства подготовительных и/или строительно-монтажных </w:t>
      </w:r>
      <w:r w:rsidR="001149FD">
        <w:t>работ обстоятельства</w:t>
      </w:r>
      <w:r>
        <w:t xml:space="preserve">, которые были известны Сторонам до </w:t>
      </w:r>
      <w:r w:rsidR="00BE0412">
        <w:t xml:space="preserve">их </w:t>
      </w:r>
      <w:r>
        <w:t>начала и остались неурегулированными, не могут быть основанием для изменения с</w:t>
      </w:r>
      <w:r w:rsidR="000A4F95">
        <w:t>рок</w:t>
      </w:r>
      <w:r>
        <w:t>ов</w:t>
      </w:r>
      <w:r w:rsidR="000A4F95">
        <w:t xml:space="preserve"> </w:t>
      </w:r>
      <w:r>
        <w:t>выполнения работ, установленных Графиком (Приложение № 2 к Контракту)</w:t>
      </w:r>
      <w:r w:rsidR="006265DB">
        <w:t>,</w:t>
      </w:r>
      <w:r w:rsidR="001149FD">
        <w:t xml:space="preserve"> </w:t>
      </w:r>
      <w:r>
        <w:t>и/или цены Контракта.</w:t>
      </w:r>
    </w:p>
    <w:p w14:paraId="73908404" w14:textId="6BA222DD" w:rsidR="00857BF1" w:rsidRDefault="00812823" w:rsidP="00F01D27">
      <w:pPr>
        <w:ind w:firstLine="851"/>
        <w:jc w:val="both"/>
      </w:pPr>
      <w:r>
        <w:t xml:space="preserve">В случае, если Стороны досрочно выполнят обязанности, исполнение которых должно быть осуществлено в </w:t>
      </w:r>
      <w:r w:rsidR="00BE0412">
        <w:t>указанный в настоящем пункте</w:t>
      </w:r>
      <w:r>
        <w:t xml:space="preserve"> период, и готовы </w:t>
      </w:r>
      <w:r w:rsidR="002217E6">
        <w:t>приступить</w:t>
      </w:r>
      <w:r w:rsidR="00BE0412">
        <w:t xml:space="preserve"> к </w:t>
      </w:r>
      <w:r w:rsidR="00394A68">
        <w:lastRenderedPageBreak/>
        <w:t xml:space="preserve">закупке оборудования, </w:t>
      </w:r>
      <w:r w:rsidR="00BE0412">
        <w:t xml:space="preserve">производству подготовительных и/или строительно-монтажных работ, </w:t>
      </w:r>
      <w:r>
        <w:t>– на основании письменного обращения Подрядчика Заказчик</w:t>
      </w:r>
      <w:r w:rsidR="00BE0412">
        <w:t xml:space="preserve"> письменно</w:t>
      </w:r>
      <w:r>
        <w:t xml:space="preserve"> согласовывает досрочное выполнение </w:t>
      </w:r>
      <w:r w:rsidR="0052132B">
        <w:t xml:space="preserve">подготовительных и/или строительно-монтажных </w:t>
      </w:r>
      <w:r>
        <w:t xml:space="preserve">работ и приемку их </w:t>
      </w:r>
      <w:r w:rsidR="002217E6">
        <w:t>результатов</w:t>
      </w:r>
      <w:r>
        <w:t>.</w:t>
      </w:r>
    </w:p>
    <w:p w14:paraId="5384FB9A" w14:textId="6E1FE123" w:rsidR="009944F7" w:rsidRDefault="002217E6" w:rsidP="002E3E0D">
      <w:pPr>
        <w:pStyle w:val="aff4"/>
        <w:numPr>
          <w:ilvl w:val="2"/>
          <w:numId w:val="56"/>
        </w:numPr>
        <w:ind w:left="0" w:firstLine="851"/>
        <w:jc w:val="both"/>
      </w:pPr>
      <w:r>
        <w:t xml:space="preserve"> </w:t>
      </w:r>
      <w:r w:rsidR="006B7CE0">
        <w:t xml:space="preserve">В случае если </w:t>
      </w:r>
      <w:r w:rsidR="00BE0412">
        <w:t>в</w:t>
      </w:r>
      <w:r>
        <w:t xml:space="preserve"> период</w:t>
      </w:r>
      <w:r w:rsidR="00BE0412">
        <w:t>, указанный в п.8.1.1.</w:t>
      </w:r>
      <w:r>
        <w:t xml:space="preserve"> Сторонами будет принято решение о необходимости корректировки проектной и/или сметной документации, в результате </w:t>
      </w:r>
      <w:r w:rsidR="00EB4F39">
        <w:t>которой стоимость</w:t>
      </w:r>
      <w:r w:rsidR="006B7CE0">
        <w:t xml:space="preserve"> работ превысит цену Контра</w:t>
      </w:r>
      <w:r w:rsidR="009944F7">
        <w:t>кта, установленной пунктом 2.1:</w:t>
      </w:r>
    </w:p>
    <w:p w14:paraId="6FBBFED6" w14:textId="5F0CF654" w:rsidR="009944F7" w:rsidRDefault="009944F7" w:rsidP="00743A28">
      <w:pPr>
        <w:ind w:firstLine="851"/>
        <w:jc w:val="both"/>
      </w:pPr>
      <w:r>
        <w:t>- разработка проектной и/или сметной и/или рабочей документации должна быть осуществлена Подрядчиком и получено положительное заключение государственной экспертизы не позднее 8 месяцев со дня заключения Контракта, при этом сроки выполнения работ, предусмотренные п. 4.1 настоящего Контракта, изменению не подлежат;</w:t>
      </w:r>
    </w:p>
    <w:p w14:paraId="40665BEB" w14:textId="4E926A11" w:rsidR="002217E6" w:rsidRDefault="009944F7" w:rsidP="003E42F8">
      <w:pPr>
        <w:ind w:firstLine="851"/>
        <w:jc w:val="both"/>
        <w:rPr>
          <w:color w:val="FF0000"/>
        </w:rPr>
      </w:pPr>
      <w:r>
        <w:t xml:space="preserve">- </w:t>
      </w:r>
      <w:r w:rsidR="006B7CE0">
        <w:t>Стороны примут необходимые меры для получения письма главно</w:t>
      </w:r>
      <w:r w:rsidR="00DC4E6C">
        <w:t>го</w:t>
      </w:r>
      <w:r w:rsidR="006B7CE0">
        <w:t xml:space="preserve"> распорядител</w:t>
      </w:r>
      <w:r w:rsidR="00DC4E6C">
        <w:t>я бюджетных средств (</w:t>
      </w:r>
      <w:r w:rsidR="006B7CE0">
        <w:t>далее</w:t>
      </w:r>
      <w:r w:rsidR="00DC4E6C">
        <w:t xml:space="preserve"> -</w:t>
      </w:r>
      <w:r w:rsidR="006B7CE0">
        <w:t xml:space="preserve"> ГРБС) о подтверждении предельной стоимости строительства с учетом увеличения для </w:t>
      </w:r>
      <w:r w:rsidR="00DC4E6C" w:rsidRPr="00DC4E6C">
        <w:t>обращения</w:t>
      </w:r>
      <w:r w:rsidR="006B7CE0" w:rsidRPr="00DC4E6C">
        <w:t xml:space="preserve"> </w:t>
      </w:r>
      <w:r w:rsidR="006B7CE0">
        <w:t>в органы государственной экспертизы и получения положительного заключения</w:t>
      </w:r>
      <w:r>
        <w:t>, при этом в</w:t>
      </w:r>
      <w:r w:rsidR="002217E6">
        <w:t xml:space="preserve"> случае, если по истечении </w:t>
      </w:r>
      <w:r w:rsidR="004F3ECE" w:rsidRPr="004F3ECE">
        <w:t>трех</w:t>
      </w:r>
      <w:r w:rsidR="002217E6" w:rsidRPr="004F3ECE">
        <w:t xml:space="preserve"> месяцев </w:t>
      </w:r>
      <w:r w:rsidR="002217E6">
        <w:t xml:space="preserve">с даты обращения к ГРБС </w:t>
      </w:r>
      <w:r w:rsidR="003E42F8">
        <w:t xml:space="preserve">Стороны </w:t>
      </w:r>
      <w:r w:rsidR="002217E6">
        <w:t>не получ</w:t>
      </w:r>
      <w:r w:rsidR="003E42F8">
        <w:t xml:space="preserve">ат подтверждения предельной стоимости строительства с учетом </w:t>
      </w:r>
      <w:r>
        <w:t xml:space="preserve">ее </w:t>
      </w:r>
      <w:r w:rsidR="003E42F8">
        <w:t>увеличения, Стороны должны принять меры для пересмотра принятых проектных реше</w:t>
      </w:r>
      <w:r w:rsidR="00AE119A">
        <w:t>ний и</w:t>
      </w:r>
      <w:r w:rsidR="00DC4E6C">
        <w:t>/или</w:t>
      </w:r>
      <w:r w:rsidR="00AE119A">
        <w:t xml:space="preserve"> возможности строительства.</w:t>
      </w:r>
    </w:p>
    <w:p w14:paraId="2B302A0C" w14:textId="5288D117" w:rsidR="006B7CE0" w:rsidRDefault="00181468" w:rsidP="006B7CE0">
      <w:pPr>
        <w:ind w:firstLine="851"/>
        <w:jc w:val="both"/>
      </w:pPr>
      <w:r>
        <w:t xml:space="preserve">8.1.4. </w:t>
      </w:r>
      <w:r w:rsidR="006B7CE0">
        <w:t xml:space="preserve">В случае необходимости внесения изменений и корректировок в проектную и (или) сметную документацию и (или) рабочую документацию, в том числе в случае получения Заказчиком акта </w:t>
      </w:r>
      <w:r w:rsidR="006B7CE0" w:rsidRPr="00A8731E">
        <w:t xml:space="preserve">согласно </w:t>
      </w:r>
      <w:r w:rsidR="00A8731E" w:rsidRPr="00A8731E">
        <w:t>п.5.4.88</w:t>
      </w:r>
      <w:r w:rsidR="006B7CE0" w:rsidRPr="00A8731E">
        <w:t xml:space="preserve"> </w:t>
      </w:r>
      <w:r w:rsidR="00244B3F" w:rsidRPr="00A8731E">
        <w:t>Контракта</w:t>
      </w:r>
      <w:r w:rsidR="006B7CE0">
        <w:t>:</w:t>
      </w:r>
    </w:p>
    <w:p w14:paraId="7539AFC5" w14:textId="33738D52" w:rsidR="002E3E0D" w:rsidRDefault="006B7CE0" w:rsidP="002E3E0D">
      <w:pPr>
        <w:ind w:firstLine="851"/>
        <w:jc w:val="both"/>
      </w:pPr>
      <w:r>
        <w:t xml:space="preserve"> - </w:t>
      </w:r>
      <w:r w:rsidR="002E3E0D">
        <w:t>такие изменения осуществляются Подрядчиком согласно положений действующего законодательства Российской Федерации в том числе: Градостроительного кодекс Российской Федерации; постановления Правительства Российской Федерации от 05.03.2007 № 145 «Положения об организации и проведении государственной экспертизы проектной документации и результатов инженерных изысканий»;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64EA22BB" w14:textId="683BACA4" w:rsidR="006B7CE0" w:rsidRDefault="002E3E0D" w:rsidP="006B7CE0">
      <w:pPr>
        <w:ind w:firstLine="851"/>
        <w:jc w:val="both"/>
      </w:pPr>
      <w:r>
        <w:t xml:space="preserve">- </w:t>
      </w:r>
      <w:r w:rsidR="006B7CE0">
        <w:t>Заказчик обязан в течение 30 (тридцати) дней со дня согласования таких изменений предоставить Подрядчику Задание на проектирование;</w:t>
      </w:r>
    </w:p>
    <w:p w14:paraId="05435666" w14:textId="4988801E" w:rsidR="006B7CE0" w:rsidRDefault="006B7CE0" w:rsidP="006B7CE0">
      <w:pPr>
        <w:ind w:firstLine="851"/>
        <w:jc w:val="both"/>
      </w:pPr>
      <w:r>
        <w:t xml:space="preserve">- Подрядчик производит корректировку указанной документации с проведением повторной экспертизы проектной документации (результатов инженерных изысканий) и проверки достоверности определения сметной стоимости строительства в органе государственной экспертизы (в случае необходимости) и осуществляет корректировку рабочей документации по изменённым разделам проекта в порядке, предусмотренном действующим законодательством Российской Федерации.  </w:t>
      </w:r>
    </w:p>
    <w:p w14:paraId="03564134" w14:textId="1A72C1A2" w:rsidR="006B7CE0" w:rsidRDefault="006B7CE0" w:rsidP="006B7CE0">
      <w:pPr>
        <w:ind w:firstLine="851"/>
        <w:jc w:val="both"/>
      </w:pPr>
      <w:r>
        <w:t xml:space="preserve">Финансирование работ по корректировке проектной, рабочей документации и прохождение повторной экспертизы осуществляется Подрядчиком за его счет. </w:t>
      </w:r>
    </w:p>
    <w:p w14:paraId="1F101992" w14:textId="2955DAAE" w:rsidR="006B7CE0" w:rsidRDefault="006B7CE0" w:rsidP="006B7CE0">
      <w:pPr>
        <w:ind w:firstLine="851"/>
        <w:jc w:val="both"/>
      </w:pPr>
      <w:r>
        <w:t>После внесения всех изменений в проектную и/или сметную и/или рабочую документацию Подрядчик предоставляет за свой счет Заказчику в 5 экземплярах на бумажном носителе комплект проектной и/или сметной и/или рабочей документации со всеми внесенными изменениями, а также в электронном формате на USB носителе в 1 экземпляре.</w:t>
      </w:r>
    </w:p>
    <w:p w14:paraId="150CCB27" w14:textId="5625D40E" w:rsidR="006B7CE0" w:rsidRDefault="006B7CE0" w:rsidP="00FF4B88">
      <w:pPr>
        <w:ind w:firstLine="851"/>
        <w:jc w:val="both"/>
      </w:pPr>
      <w:r>
        <w:t>При выборе материалов и оборудования, используемых для реализации проектных решений предоставляется национальный режим, установленный ст.14 Федерального закона от 05.04.2013 № 44-ФЗ.</w:t>
      </w:r>
    </w:p>
    <w:p w14:paraId="754A7BF1" w14:textId="30EE02A5" w:rsidR="00FF02E9" w:rsidRPr="00610DD9" w:rsidRDefault="00EC1E1E" w:rsidP="006B7CE0">
      <w:pPr>
        <w:pStyle w:val="aff4"/>
        <w:numPr>
          <w:ilvl w:val="1"/>
          <w:numId w:val="56"/>
        </w:numPr>
        <w:ind w:left="0" w:firstLine="851"/>
        <w:jc w:val="both"/>
      </w:pPr>
      <w:r w:rsidRPr="00EC1E1E">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r>
        <w:t xml:space="preserve"> </w:t>
      </w:r>
      <w:r w:rsidR="00FF02E9" w:rsidRPr="00610DD9">
        <w:t>Все поставляемые для выполнения работ материалы, конструкции и оборудование должны быть новыми,</w:t>
      </w:r>
      <w:r w:rsidR="00D270E3">
        <w:t xml:space="preserve"> </w:t>
      </w:r>
      <w:r w:rsidR="00FF02E9" w:rsidRPr="00610DD9">
        <w:t xml:space="preserve">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w:t>
      </w:r>
      <w:r w:rsidR="00591A6B">
        <w:t>З</w:t>
      </w:r>
      <w:r w:rsidR="00607699">
        <w:t>аказчику</w:t>
      </w:r>
      <w:r>
        <w:t xml:space="preserve"> до начала производства работ, выполняемых с использованием этих материалов, </w:t>
      </w:r>
      <w:r>
        <w:lastRenderedPageBreak/>
        <w:t>конструкций и оборудования</w:t>
      </w:r>
      <w:r w:rsidR="00607699">
        <w:t xml:space="preserve">. </w:t>
      </w:r>
      <w:r w:rsidR="00FF02E9" w:rsidRPr="00610DD9">
        <w:t>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581C868" w14:textId="77777777" w:rsidR="00FF02E9" w:rsidRPr="00610DD9" w:rsidRDefault="00FF02E9" w:rsidP="00EC1E1E">
      <w:pPr>
        <w:ind w:firstLine="851"/>
        <w:jc w:val="both"/>
      </w:pPr>
      <w:r w:rsidRPr="00610DD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EF2215D" w14:textId="77777777" w:rsidR="00FF02E9" w:rsidRDefault="00FF02E9" w:rsidP="00607699">
      <w:pPr>
        <w:ind w:firstLine="567"/>
        <w:jc w:val="both"/>
      </w:pPr>
      <w:r w:rsidRPr="00610DD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6BD7A2F" w14:textId="3D959971" w:rsidR="00607699" w:rsidRDefault="00607699" w:rsidP="00A339E1">
      <w:pPr>
        <w:pStyle w:val="aff4"/>
        <w:widowControl w:val="0"/>
        <w:tabs>
          <w:tab w:val="left" w:pos="709"/>
        </w:tabs>
        <w:suppressAutoHyphens/>
        <w:ind w:left="0" w:firstLine="567"/>
        <w:jc w:val="both"/>
      </w:pPr>
      <w:r w:rsidRPr="00607699">
        <w:t xml:space="preserve">Подрядчик </w:t>
      </w:r>
      <w:r w:rsidRPr="00607699">
        <w:rPr>
          <w:bCs/>
        </w:rPr>
        <w:t>за свой счет</w:t>
      </w:r>
      <w:r w:rsidRPr="00607699">
        <w:t xml:space="preserve"> и от своего имени приобретает</w:t>
      </w:r>
      <w:r w:rsidRPr="00607699">
        <w:rPr>
          <w:bCs/>
        </w:rPr>
        <w:t xml:space="preserve"> и</w:t>
      </w:r>
      <w:r w:rsidRPr="00607699">
        <w:t xml:space="preserve"> самостоятельно поставляет на строительную площадку, а также осуществляет приемку (с составлением акта входного контроля) разгрузку, складирование и хранение материалов, изделий, конструкций, оборудования, необходимых для выполнения работ по строительству Объекта в соответствии с проектной и рабочей документацией.</w:t>
      </w:r>
    </w:p>
    <w:p w14:paraId="106510C3" w14:textId="2F2C63BC" w:rsidR="002A6F4E" w:rsidRPr="00454A3A" w:rsidRDefault="002A6F4E" w:rsidP="002A6F4E">
      <w:pPr>
        <w:pStyle w:val="aff4"/>
        <w:widowControl w:val="0"/>
        <w:tabs>
          <w:tab w:val="left" w:pos="709"/>
        </w:tabs>
        <w:suppressAutoHyphens/>
        <w:ind w:left="0" w:firstLine="567"/>
        <w:jc w:val="both"/>
        <w:rPr>
          <w:strike/>
        </w:rPr>
      </w:pPr>
      <w:r w:rsidRPr="00121F99">
        <w:t xml:space="preserve">Материалы, изделия, конструкции, оборудование и материалы, необходимые для выполнения работ по </w:t>
      </w:r>
      <w:r w:rsidRPr="00886EAE">
        <w:t xml:space="preserve">строительству Объекта, должны </w:t>
      </w:r>
      <w:r w:rsidR="00A339E1" w:rsidRPr="00886EAE">
        <w:t xml:space="preserve">быть свободными от любых прав третьих лиц и </w:t>
      </w:r>
      <w:r w:rsidRPr="00886EAE">
        <w:t>поставляться на строительную</w:t>
      </w:r>
      <w:r w:rsidRPr="005753E9">
        <w:t xml:space="preserve"> площадку заблаговременно из расчета доставки их к такому сроку</w:t>
      </w:r>
      <w:r w:rsidR="00BD35EC" w:rsidRPr="005753E9">
        <w:t>,</w:t>
      </w:r>
      <w:r w:rsidRPr="005753E9">
        <w:t xml:space="preserve"> чтоб работы были выполнены</w:t>
      </w:r>
      <w:r w:rsidRPr="00121F99">
        <w:t xml:space="preserve"> согласно Графикам, </w:t>
      </w:r>
      <w:r w:rsidR="00BD35EC" w:rsidRPr="00121F99">
        <w:t xml:space="preserve">а </w:t>
      </w:r>
      <w:r w:rsidRPr="00121F99">
        <w:t>их отсутствие на стро</w:t>
      </w:r>
      <w:r w:rsidR="00BD35EC" w:rsidRPr="00121F99">
        <w:t>ительной</w:t>
      </w:r>
      <w:r w:rsidRPr="00121F99">
        <w:t xml:space="preserve"> </w:t>
      </w:r>
      <w:r w:rsidR="00BD35EC" w:rsidRPr="00121F99">
        <w:t>площадке</w:t>
      </w:r>
      <w:r w:rsidRPr="00121F99">
        <w:t xml:space="preserve"> не влияло на ход </w:t>
      </w:r>
      <w:r w:rsidR="00BD35EC" w:rsidRPr="00121F99">
        <w:t xml:space="preserve">и сроки </w:t>
      </w:r>
      <w:r w:rsidRPr="00121F99">
        <w:t>строительства</w:t>
      </w:r>
    </w:p>
    <w:p w14:paraId="79D35845" w14:textId="2A32FB6C" w:rsidR="00607699" w:rsidRPr="00607699" w:rsidRDefault="00607699" w:rsidP="002A6F4E">
      <w:pPr>
        <w:widowControl w:val="0"/>
        <w:tabs>
          <w:tab w:val="left" w:pos="993"/>
        </w:tabs>
        <w:ind w:firstLine="567"/>
        <w:jc w:val="both"/>
      </w:pPr>
      <w:r w:rsidRPr="00607699">
        <w:t>Товары, поставляемые/используемые Подрядчиком Заказчику, должн</w:t>
      </w:r>
      <w:r w:rsidR="00FC010A">
        <w:t>ы</w:t>
      </w:r>
      <w:r w:rsidRPr="00607699">
        <w:t xml:space="preserve"> обеспечивать функционирование и работоспособность Объекта, обеспечивать технический и технологический процессы в соответствии с характеристиками, указанными в проектной и рабочей документации, являющейся неотъемлемой частью настоящего Контракта.</w:t>
      </w:r>
    </w:p>
    <w:p w14:paraId="1CCAB877"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 xml:space="preserve">Подрядчик не вправе без согласования с Заказчиком, производить замену оборудования и (или) материалов, которое должно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78C7B58" w14:textId="71F1F30D" w:rsidR="00607699" w:rsidRPr="00607699" w:rsidRDefault="00607699" w:rsidP="004D1CC9">
      <w:pPr>
        <w:widowControl w:val="0"/>
        <w:numPr>
          <w:ilvl w:val="1"/>
          <w:numId w:val="56"/>
        </w:numPr>
        <w:tabs>
          <w:tab w:val="left" w:pos="709"/>
        </w:tabs>
        <w:suppressAutoHyphens/>
        <w:ind w:left="0" w:firstLine="567"/>
        <w:contextualSpacing/>
        <w:jc w:val="both"/>
      </w:pPr>
      <w:r w:rsidRPr="00607699">
        <w:t>Оборудование и (или) материалы, предусмотренные проектной и рабочей документацией, могут быть заменены по согласованию с Заказчиком, в порядке, установленном действующим законодательством РФ и настоящим Контрактом, в том числе при условии, что: характеристики, предлагаемых для замены материалов и оборудования должны иметь улучшенные характеристики по сравнению с проектной и рабочей документацией; предложение Подрядчика не должно влечь за собой увеличение цены Контракта и (или) увеличения сроков выполнения Работы.</w:t>
      </w:r>
    </w:p>
    <w:p w14:paraId="53649C42" w14:textId="67FD8418" w:rsidR="00607699" w:rsidRPr="00607699" w:rsidRDefault="00607699" w:rsidP="004D1CC9">
      <w:pPr>
        <w:widowControl w:val="0"/>
        <w:numPr>
          <w:ilvl w:val="1"/>
          <w:numId w:val="56"/>
        </w:numPr>
        <w:tabs>
          <w:tab w:val="left" w:pos="709"/>
        </w:tabs>
        <w:suppressAutoHyphens/>
        <w:ind w:left="0" w:firstLine="567"/>
        <w:contextualSpacing/>
        <w:jc w:val="both"/>
      </w:pPr>
      <w:r w:rsidRPr="00607699">
        <w:t xml:space="preserve">Все оборудование, изделия и материалы, поставляемые в соответствии с настоящим Контрактом, </w:t>
      </w:r>
      <w:r w:rsidRPr="00607699">
        <w:rPr>
          <w:bCs/>
        </w:rPr>
        <w:t xml:space="preserve">подлежат обязательному входному контролю </w:t>
      </w:r>
      <w:r w:rsidRPr="00002349">
        <w:t>качества</w:t>
      </w:r>
      <w:r w:rsidRPr="00607699">
        <w:t xml:space="preserve">. </w:t>
      </w:r>
      <w:r w:rsidRPr="00002349">
        <w:t>Заказчик оставляет за собой право принимать участие в приемке материалов и оборудования.</w:t>
      </w:r>
      <w:r w:rsidRPr="00607699">
        <w:t xml:space="preserve"> Заказчик назначает своих ответственных представителей и сообщает в письменной форме Подрядчику о своих представителях (инспекторах), назначенных для этих целей.</w:t>
      </w:r>
    </w:p>
    <w:p w14:paraId="55CB8025" w14:textId="2461D493" w:rsidR="00607699" w:rsidRPr="00607699" w:rsidRDefault="00607699" w:rsidP="00607699">
      <w:pPr>
        <w:ind w:firstLine="567"/>
        <w:jc w:val="both"/>
      </w:pPr>
      <w:r w:rsidRPr="00607699">
        <w:rPr>
          <w:bCs/>
        </w:rPr>
        <w:t>По итогам входного контроля</w:t>
      </w:r>
      <w:r w:rsidRPr="00607699">
        <w:t xml:space="preserve"> качества материалов, изделий и оборудования Подрядчик </w:t>
      </w:r>
      <w:r w:rsidRPr="00607699">
        <w:rPr>
          <w:bCs/>
        </w:rPr>
        <w:t>обязан оформить Акт входного контроля</w:t>
      </w:r>
      <w:r w:rsidR="00F841C9">
        <w:rPr>
          <w:bCs/>
        </w:rPr>
        <w:t xml:space="preserve"> </w:t>
      </w:r>
      <w:r w:rsidR="00173DFE">
        <w:rPr>
          <w:bCs/>
        </w:rPr>
        <w:t>по форме</w:t>
      </w:r>
      <w:r w:rsidR="00173DFE" w:rsidRPr="00D270E3">
        <w:rPr>
          <w:bCs/>
        </w:rPr>
        <w:t xml:space="preserve">, установленной </w:t>
      </w:r>
      <w:r w:rsidR="00F841C9" w:rsidRPr="00D270E3">
        <w:rPr>
          <w:bCs/>
        </w:rPr>
        <w:t>Приложение</w:t>
      </w:r>
      <w:r w:rsidR="00173DFE" w:rsidRPr="00D270E3">
        <w:rPr>
          <w:bCs/>
        </w:rPr>
        <w:t>м</w:t>
      </w:r>
      <w:r w:rsidR="00F841C9" w:rsidRPr="00D270E3">
        <w:rPr>
          <w:bCs/>
        </w:rPr>
        <w:t xml:space="preserve"> № </w:t>
      </w:r>
      <w:r w:rsidR="00D270E3" w:rsidRPr="00D270E3">
        <w:rPr>
          <w:bCs/>
        </w:rPr>
        <w:t>8</w:t>
      </w:r>
      <w:r w:rsidR="00F841C9" w:rsidRPr="00173DFE">
        <w:rPr>
          <w:bCs/>
        </w:rPr>
        <w:t xml:space="preserve"> к Контракту</w:t>
      </w:r>
      <w:r w:rsidR="00173DFE">
        <w:rPr>
          <w:bCs/>
        </w:rPr>
        <w:t>,</w:t>
      </w:r>
      <w:r w:rsidRPr="00607699">
        <w:rPr>
          <w:bCs/>
        </w:rPr>
        <w:t xml:space="preserve"> и заполнить журнал учета результатов входного контроля</w:t>
      </w:r>
      <w:r w:rsidRPr="00607699">
        <w:t xml:space="preserve">. При выявлении брака или некомплектности поставки продукции Подрядчик составляет рекламационный акт на брак или некомплектность поставки. </w:t>
      </w:r>
    </w:p>
    <w:p w14:paraId="7AFFE20E" w14:textId="77777777" w:rsidR="00607699" w:rsidRPr="00607699" w:rsidRDefault="00607699" w:rsidP="00607699">
      <w:pPr>
        <w:ind w:firstLine="567"/>
        <w:jc w:val="both"/>
      </w:pPr>
      <w:r w:rsidRPr="00607699">
        <w:t>В случае выявления при входном контроле продукции, не соответствующей установленным требованиям, ее применение для выполнения работ Подрядчиком не допускается.</w:t>
      </w:r>
    </w:p>
    <w:p w14:paraId="45903264" w14:textId="0263E336" w:rsidR="00607699" w:rsidRPr="00607699" w:rsidRDefault="00607699" w:rsidP="00607699">
      <w:pPr>
        <w:ind w:firstLine="567"/>
        <w:jc w:val="both"/>
      </w:pPr>
      <w:r w:rsidRPr="00607699">
        <w:t>При отсутствии документов о качестве, маркировке,</w:t>
      </w:r>
      <w:r w:rsidR="001E0E91">
        <w:t xml:space="preserve"> в том числе </w:t>
      </w:r>
      <w:r w:rsidR="001E0E91" w:rsidRPr="00E17F6C">
        <w:t>заводских документов (инструкций, паспортов, протоколов зав</w:t>
      </w:r>
      <w:r w:rsidR="001E0E91">
        <w:t>одских испытаний, сертификатов),</w:t>
      </w:r>
      <w:r w:rsidRPr="00607699">
        <w:t xml:space="preserve"> а также при </w:t>
      </w:r>
      <w:r w:rsidRPr="00607699">
        <w:lastRenderedPageBreak/>
        <w:t xml:space="preserve">нарушении сохранности упаковки материалы не могут использоваться для строительства Объекта. </w:t>
      </w:r>
    </w:p>
    <w:p w14:paraId="47E9F12E" w14:textId="1363188C" w:rsidR="00607699" w:rsidRPr="00607699" w:rsidRDefault="00607699" w:rsidP="004D1CC9">
      <w:pPr>
        <w:widowControl w:val="0"/>
        <w:numPr>
          <w:ilvl w:val="1"/>
          <w:numId w:val="56"/>
        </w:numPr>
        <w:tabs>
          <w:tab w:val="left" w:pos="709"/>
        </w:tabs>
        <w:suppressAutoHyphens/>
        <w:ind w:left="0" w:firstLine="567"/>
        <w:contextualSpacing/>
        <w:jc w:val="both"/>
      </w:pPr>
      <w:r w:rsidRPr="00607699">
        <w:t xml:space="preserve">Подрядчик при осуществлении сдачи-приемки оборудования, выполненных работ обязан представить Заказчику на бумажном носителе паспорта на оборудование, сертификаты качества, протоколы испытаний качества, акты входного контроля, сведения о пожаробезопасности и иных необходимых свойствах материалов и оборудования, которые сдаются Подрядчиком. </w:t>
      </w:r>
    </w:p>
    <w:p w14:paraId="74D65D28" w14:textId="4EA9C16B" w:rsidR="00607699" w:rsidRPr="00607699" w:rsidRDefault="00607699" w:rsidP="004D1CC9">
      <w:pPr>
        <w:widowControl w:val="0"/>
        <w:numPr>
          <w:ilvl w:val="1"/>
          <w:numId w:val="56"/>
        </w:numPr>
        <w:tabs>
          <w:tab w:val="left" w:pos="709"/>
        </w:tabs>
        <w:suppressAutoHyphens/>
        <w:ind w:left="0" w:firstLine="567"/>
        <w:contextualSpacing/>
        <w:jc w:val="both"/>
      </w:pPr>
      <w:r w:rsidRPr="00607699">
        <w:t>Материалы, изделия и оборудование, в отношении которых у Подрядчика, Заказчика и организации по проведению строительного контроля</w:t>
      </w:r>
      <w:r w:rsidR="00002349">
        <w:t xml:space="preserve"> (при наличии)</w:t>
      </w:r>
      <w:r w:rsidRPr="00607699">
        <w:t xml:space="preserve"> имеются основания полагать их ненадлежащее качество, должны быть дополнительно протестированы за счет Подрядчика на соответствие требованиям нормативно-технической документации на их изготовление или применение. </w:t>
      </w:r>
    </w:p>
    <w:p w14:paraId="5EC0B380"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 xml:space="preserve">Если по результатам дополнительного тестирования выявлено ненадлежащее качество материалов, изделий и оборудования, Заказчик вправе дать Подрядчику указание о замене данных материалов, изделий и оборудования. </w:t>
      </w:r>
    </w:p>
    <w:p w14:paraId="21B32BF7" w14:textId="3FD320C7" w:rsidR="00607699" w:rsidRPr="00607699" w:rsidRDefault="00945918" w:rsidP="00945918">
      <w:pPr>
        <w:widowControl w:val="0"/>
        <w:tabs>
          <w:tab w:val="left" w:pos="709"/>
        </w:tabs>
        <w:suppressAutoHyphens/>
        <w:contextualSpacing/>
        <w:jc w:val="both"/>
      </w:pPr>
      <w:r>
        <w:tab/>
      </w:r>
      <w:r w:rsidR="00607699" w:rsidRPr="00607699">
        <w:t>В этом случае Подрядчик обязан в срок не более 3 (трёх) рабочих дней с момента получения указаний Заказчика, представить и согласовать с Заказчиком график по замене некачественных материалов, изделий, оборудования. При определении сроков Стороны исходят из максимально короткого срока замены таких материалов, изделий и оборудования.</w:t>
      </w:r>
    </w:p>
    <w:p w14:paraId="71AA5CDF" w14:textId="3BE2DDEE" w:rsidR="00607699" w:rsidRPr="00810763" w:rsidRDefault="00607699" w:rsidP="004D1CC9">
      <w:pPr>
        <w:widowControl w:val="0"/>
        <w:numPr>
          <w:ilvl w:val="1"/>
          <w:numId w:val="56"/>
        </w:numPr>
        <w:tabs>
          <w:tab w:val="left" w:pos="709"/>
        </w:tabs>
        <w:suppressAutoHyphens/>
        <w:ind w:left="0" w:firstLine="567"/>
        <w:contextualSpacing/>
        <w:jc w:val="both"/>
        <w:rPr>
          <w:color w:val="FF0000"/>
        </w:rPr>
      </w:pPr>
      <w:r w:rsidRPr="00607699">
        <w:t xml:space="preserve">Поставляемое оборудование должно отвечать требованиям обязательных технических правил, действующих на территории Российской Федерации, и иметь сертификат соответствия промышленной безопасности. Весь комплект измерительных средств должен быть зарегистрирован в Государственном реестре средств измерения, иметь соответствующий </w:t>
      </w:r>
      <w:r w:rsidRPr="00004E96">
        <w:t xml:space="preserve">сертификат и на дату </w:t>
      </w:r>
      <w:r w:rsidR="00004E96" w:rsidRPr="00004E96">
        <w:t xml:space="preserve">выдачи </w:t>
      </w:r>
      <w:r w:rsidRPr="00004E96">
        <w:t>разрешения</w:t>
      </w:r>
      <w:r w:rsidR="00004E96" w:rsidRPr="00004E96">
        <w:t xml:space="preserve"> </w:t>
      </w:r>
      <w:r w:rsidR="00004E96" w:rsidRPr="002773A7">
        <w:t xml:space="preserve">на допуск в эксплуатацию </w:t>
      </w:r>
      <w:proofErr w:type="spellStart"/>
      <w:r w:rsidR="00004E96" w:rsidRPr="002773A7">
        <w:t>энергопринимающей</w:t>
      </w:r>
      <w:proofErr w:type="spellEnd"/>
      <w:r w:rsidR="00004E96" w:rsidRPr="002773A7">
        <w:t xml:space="preserve"> установки объекта электросетевого х</w:t>
      </w:r>
      <w:r w:rsidR="00DD31AE">
        <w:t xml:space="preserve">озяйства </w:t>
      </w:r>
      <w:r w:rsidRPr="00004E96">
        <w:t>иметь</w:t>
      </w:r>
      <w:r w:rsidRPr="00810763">
        <w:rPr>
          <w:color w:val="FF0000"/>
        </w:rPr>
        <w:t xml:space="preserve"> </w:t>
      </w:r>
      <w:r w:rsidRPr="00607699">
        <w:t xml:space="preserve">свидетельство о поверке. Срок до следующей поверки устанавливаемых измерительных средств должен составлять не менее двух третей всего </w:t>
      </w:r>
      <w:proofErr w:type="spellStart"/>
      <w:r w:rsidRPr="00607699">
        <w:t>межповерочного</w:t>
      </w:r>
      <w:proofErr w:type="spellEnd"/>
      <w:r w:rsidRPr="00607699">
        <w:t xml:space="preserve"> интервала </w:t>
      </w:r>
      <w:r w:rsidRPr="00C407AE">
        <w:t xml:space="preserve">на дату </w:t>
      </w:r>
      <w:r w:rsidR="00C407AE" w:rsidRPr="002773A7">
        <w:t>разрешени</w:t>
      </w:r>
      <w:r w:rsidR="00C407AE">
        <w:t>я</w:t>
      </w:r>
      <w:r w:rsidR="00C407AE" w:rsidRPr="002773A7">
        <w:t xml:space="preserve"> на допуск в эксплуатацию </w:t>
      </w:r>
      <w:proofErr w:type="spellStart"/>
      <w:r w:rsidR="00C407AE" w:rsidRPr="002773A7">
        <w:t>энергопринимающей</w:t>
      </w:r>
      <w:proofErr w:type="spellEnd"/>
      <w:r w:rsidR="00C407AE" w:rsidRPr="002773A7">
        <w:t xml:space="preserve"> установки об</w:t>
      </w:r>
      <w:r w:rsidR="00DD31AE">
        <w:t>ъекта электросетевого хозяйства</w:t>
      </w:r>
      <w:r w:rsidRPr="00810763">
        <w:rPr>
          <w:color w:val="FF0000"/>
        </w:rPr>
        <w:t xml:space="preserve">. </w:t>
      </w:r>
    </w:p>
    <w:p w14:paraId="2FB9D56B" w14:textId="32247189" w:rsidR="00607699" w:rsidRPr="00607699" w:rsidRDefault="00607699" w:rsidP="004D1CC9">
      <w:pPr>
        <w:widowControl w:val="0"/>
        <w:numPr>
          <w:ilvl w:val="1"/>
          <w:numId w:val="56"/>
        </w:numPr>
        <w:tabs>
          <w:tab w:val="left" w:pos="709"/>
        </w:tabs>
        <w:suppressAutoHyphens/>
        <w:ind w:left="0" w:firstLine="567"/>
        <w:contextualSpacing/>
        <w:jc w:val="both"/>
      </w:pPr>
      <w:r w:rsidRPr="00607699">
        <w:t xml:space="preserve">Оборудование должно быть обеспечено </w:t>
      </w:r>
      <w:r w:rsidR="00AE79F4">
        <w:t xml:space="preserve">паспортами, руководством по эксплуатации, </w:t>
      </w:r>
      <w:r w:rsidRPr="00607699">
        <w:t xml:space="preserve">сертификатами, протоколами заводских испытаний, запасными частями на время пуска. </w:t>
      </w:r>
    </w:p>
    <w:p w14:paraId="073D2DD6"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На поставляемое оборудование должен быть указан гарантийный срок службы.</w:t>
      </w:r>
    </w:p>
    <w:p w14:paraId="5114148D"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 xml:space="preserve">Транспортировку материалов и оборудования до строительной площадки, а также в ее пределах, включая надлежащее таможенное оформление, выполнение всех таможенных формальностей, а также уплату всех налогов, пошлин и платежей в связи с пересечением государственных границ, Подрядчик осуществляет за свой счет, самостоятельно или с привлечением организаций, осуществляющих транспортные перевозки. </w:t>
      </w:r>
    </w:p>
    <w:p w14:paraId="0A654CB4" w14:textId="77777777" w:rsidR="00607699" w:rsidRPr="00607699" w:rsidRDefault="00607699" w:rsidP="00607699">
      <w:pPr>
        <w:widowControl w:val="0"/>
        <w:tabs>
          <w:tab w:val="left" w:pos="1533"/>
          <w:tab w:val="left" w:pos="2826"/>
          <w:tab w:val="left" w:pos="3760"/>
          <w:tab w:val="left" w:pos="5560"/>
          <w:tab w:val="left" w:pos="7106"/>
          <w:tab w:val="left" w:pos="8200"/>
          <w:tab w:val="left" w:pos="9853"/>
        </w:tabs>
        <w:ind w:firstLine="567"/>
        <w:jc w:val="both"/>
      </w:pPr>
      <w:r w:rsidRPr="00607699">
        <w:t xml:space="preserve">Подрядчик должен самостоятельно организовать доставку материалов и оборудования на строительную площадку, используя тот вид транспорта, который Подрядчик считает наиболее приемлемым в данных обстоятельствах. </w:t>
      </w:r>
    </w:p>
    <w:p w14:paraId="6B3C42F2" w14:textId="6FB14106" w:rsidR="00607699" w:rsidRPr="00607699" w:rsidRDefault="00607699" w:rsidP="004D1CC9">
      <w:pPr>
        <w:widowControl w:val="0"/>
        <w:numPr>
          <w:ilvl w:val="1"/>
          <w:numId w:val="56"/>
        </w:numPr>
        <w:tabs>
          <w:tab w:val="left" w:pos="709"/>
        </w:tabs>
        <w:suppressAutoHyphens/>
        <w:ind w:left="0" w:firstLine="567"/>
        <w:contextualSpacing/>
        <w:jc w:val="both"/>
      </w:pPr>
      <w:r w:rsidRPr="00607699">
        <w:t>Подрядчик несет ответственность за получение разрешений на транспортировку материалов и оборуд</w:t>
      </w:r>
      <w:r w:rsidR="006F78F4">
        <w:t>ования до строительной площадки,</w:t>
      </w:r>
      <w:r w:rsidR="006F78F4" w:rsidRPr="006F78F4">
        <w:t xml:space="preserve"> </w:t>
      </w:r>
      <w:r w:rsidR="006F78F4" w:rsidRPr="008975E4">
        <w:t xml:space="preserve">а также </w:t>
      </w:r>
      <w:r w:rsidR="006F78F4" w:rsidRPr="00F80783">
        <w:t>на перевозку демонтированного оборудования на площадку хранения Заказчика</w:t>
      </w:r>
      <w:r w:rsidRPr="00607699">
        <w:t xml:space="preserve"> По просьбе Подрядчика Заказчик оказывает содействие, оперативно прилагает усилия, для оказания помощи Подрядчику в получении таких разрешений. </w:t>
      </w:r>
    </w:p>
    <w:p w14:paraId="01E1288B"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Во время транспортировки, хранения, монтажа, испытаний, эксплуатации материалов и оборудования Подрядчик должен предпринимать меры по обеспечению сохранности материалов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иные меры, которые в конкретной ситуации предпринял бы квалифицированный и добросовестный подрядчик.</w:t>
      </w:r>
    </w:p>
    <w:p w14:paraId="325686D9" w14:textId="77777777" w:rsidR="006F78F4" w:rsidRDefault="00607699" w:rsidP="006F78F4">
      <w:pPr>
        <w:widowControl w:val="0"/>
        <w:numPr>
          <w:ilvl w:val="1"/>
          <w:numId w:val="56"/>
        </w:numPr>
        <w:tabs>
          <w:tab w:val="left" w:pos="709"/>
        </w:tabs>
        <w:suppressAutoHyphens/>
        <w:ind w:left="0" w:firstLine="567"/>
        <w:contextualSpacing/>
        <w:jc w:val="both"/>
      </w:pPr>
      <w:r w:rsidRPr="00607699">
        <w:lastRenderedPageBreak/>
        <w:t xml:space="preserve"> При приемке, складировании и хранении в соответствии со строительными нормами и правилами и другой нормативной документацией материалов и оборудования Подрядчик обеспечивает принятие мер, предотвращающих их утрату (гибель), порчу и (или) повреждение. В случае утраты, порчи и (или) повреждения материалов и оборудования, принятых Подрядчиком, допоставка (замена) необходимого количества продукции осуществляется за счет Подрядчика.</w:t>
      </w:r>
    </w:p>
    <w:p w14:paraId="5C6626A3" w14:textId="5824CED6" w:rsidR="006F78F4" w:rsidRPr="009B7B19" w:rsidRDefault="00607699" w:rsidP="006F78F4">
      <w:pPr>
        <w:widowControl w:val="0"/>
        <w:numPr>
          <w:ilvl w:val="1"/>
          <w:numId w:val="56"/>
        </w:numPr>
        <w:tabs>
          <w:tab w:val="left" w:pos="709"/>
        </w:tabs>
        <w:suppressAutoHyphens/>
        <w:ind w:left="0" w:firstLine="567"/>
        <w:contextualSpacing/>
        <w:jc w:val="both"/>
      </w:pPr>
      <w:r w:rsidRPr="009B7B19">
        <w:t>Подрядчик не позднее чем за 5 (пять) рабочих дней до поставки оборудования на стройплощадку сообщает Заказчику о доставке оборудования и запасных частей к нему; производит входной контроль с составлением Акта входного контроля и для осуществления осмотра Заказчиком доставленного оборудования направляет Акт входного контроля на адрес электронной почты, указанной в Контракте и сканированные копии паспортов на оборудование, сертификатов качества, протоколов испытаний качества, сведения о пожаробезопасности и иные необходимые свойства материалов и оборудования; составляет, согласовывает с Техническим заказчиком (при наличии) и подписывает со своей стороны Акт осмотра оборудования,  в 2 (двух) экземплярах и передает его Заказчику</w:t>
      </w:r>
      <w:r w:rsidR="006F78F4" w:rsidRPr="009B7B19">
        <w:t xml:space="preserve"> с оригинальным комплектом заводской документации на бумажном носителе (паспорта, протоколы, сертификаты, руководства по эксплуатации и т.д.).</w:t>
      </w:r>
    </w:p>
    <w:p w14:paraId="2B4128AF" w14:textId="77777777" w:rsidR="00607699" w:rsidRPr="009B7B19" w:rsidRDefault="00607699" w:rsidP="004D1CC9">
      <w:pPr>
        <w:widowControl w:val="0"/>
        <w:numPr>
          <w:ilvl w:val="1"/>
          <w:numId w:val="56"/>
        </w:numPr>
        <w:tabs>
          <w:tab w:val="left" w:pos="709"/>
        </w:tabs>
        <w:suppressAutoHyphens/>
        <w:ind w:left="0" w:firstLine="567"/>
        <w:contextualSpacing/>
        <w:jc w:val="both"/>
      </w:pPr>
      <w:r w:rsidRPr="009B7B19">
        <w:t xml:space="preserve">В течение срока, предусмотренного для приемки работ Заказчик обязан рассмотреть и, при отсутствии замечаний, подписать Акт осмотра оборудования. </w:t>
      </w:r>
    </w:p>
    <w:p w14:paraId="7DC2956A" w14:textId="77777777" w:rsidR="00607699" w:rsidRPr="009B7B19" w:rsidRDefault="00607699" w:rsidP="00607699">
      <w:pPr>
        <w:widowControl w:val="0"/>
        <w:tabs>
          <w:tab w:val="left" w:pos="709"/>
        </w:tabs>
        <w:ind w:firstLine="567"/>
        <w:jc w:val="both"/>
      </w:pPr>
      <w:r w:rsidRPr="009B7B19">
        <w:t>Уполномоченные представители Заказчика проводят осмотр оборудования в целях подтверждения его соответствия установленным требованиям и предъявленным на него документам.</w:t>
      </w:r>
    </w:p>
    <w:p w14:paraId="2CEB0D87" w14:textId="4793DCFC" w:rsidR="00607699" w:rsidRPr="009B7B19" w:rsidRDefault="00607699" w:rsidP="004D1CC9">
      <w:pPr>
        <w:widowControl w:val="0"/>
        <w:numPr>
          <w:ilvl w:val="1"/>
          <w:numId w:val="56"/>
        </w:numPr>
        <w:suppressAutoHyphens/>
        <w:ind w:left="0" w:firstLine="567"/>
        <w:contextualSpacing/>
        <w:jc w:val="both"/>
      </w:pPr>
      <w:r w:rsidRPr="009B7B19">
        <w:t xml:space="preserve">В случае отсутствия документов, предусмотренных в пунктах </w:t>
      </w:r>
      <w:proofErr w:type="gramStart"/>
      <w:r w:rsidRPr="00D270E3">
        <w:t>8.</w:t>
      </w:r>
      <w:r w:rsidR="00D270E3" w:rsidRPr="00D270E3">
        <w:t>2</w:t>
      </w:r>
      <w:r w:rsidRPr="00D270E3">
        <w:t>.,</w:t>
      </w:r>
      <w:proofErr w:type="gramEnd"/>
      <w:r w:rsidRPr="00D270E3">
        <w:t xml:space="preserve"> 8.1</w:t>
      </w:r>
      <w:r w:rsidR="00945918" w:rsidRPr="00D270E3">
        <w:t>0</w:t>
      </w:r>
      <w:r w:rsidRPr="00D270E3">
        <w:t xml:space="preserve">, </w:t>
      </w:r>
      <w:r w:rsidR="00C4710F" w:rsidRPr="00D270E3">
        <w:t>8</w:t>
      </w:r>
      <w:r w:rsidRPr="00D270E3">
        <w:t>.1</w:t>
      </w:r>
      <w:r w:rsidR="00945918" w:rsidRPr="00D270E3">
        <w:t>1</w:t>
      </w:r>
      <w:r w:rsidR="00D270E3" w:rsidRPr="00D270E3">
        <w:t>.</w:t>
      </w:r>
      <w:r w:rsidRPr="00D270E3">
        <w:t xml:space="preserve"> </w:t>
      </w:r>
      <w:r w:rsidRPr="009B7B19">
        <w:t xml:space="preserve">Контракта, Заказчик вправе отказаться от подписания Акта осмотра оборудования, а также от приемки </w:t>
      </w:r>
      <w:r w:rsidR="006F78F4" w:rsidRPr="009B7B19">
        <w:t xml:space="preserve">соответствующих конструктивных решений (элементов), комплексов (видов) работ, в том числе работ, выполняемых поэтапно </w:t>
      </w:r>
      <w:r w:rsidRPr="009B7B19">
        <w:t xml:space="preserve">с применением такого оборудования. </w:t>
      </w:r>
    </w:p>
    <w:p w14:paraId="7688F531" w14:textId="7E619511" w:rsidR="00E53103" w:rsidRPr="002B46D0" w:rsidRDefault="00E53103" w:rsidP="004D1CC9">
      <w:pPr>
        <w:widowControl w:val="0"/>
        <w:numPr>
          <w:ilvl w:val="1"/>
          <w:numId w:val="56"/>
        </w:numPr>
        <w:suppressAutoHyphens/>
        <w:ind w:left="0" w:firstLine="567"/>
        <w:contextualSpacing/>
        <w:jc w:val="both"/>
      </w:pPr>
      <w:r w:rsidRPr="002B46D0">
        <w:t xml:space="preserve">В случае выявления недостатков оборудования, принимаемого при осмотре, такие недостатки оборудования фиксируются в </w:t>
      </w:r>
      <w:r w:rsidR="00002349" w:rsidRPr="002B46D0">
        <w:t xml:space="preserve">соответствующей графе </w:t>
      </w:r>
      <w:r w:rsidRPr="002B46D0">
        <w:t>Акт</w:t>
      </w:r>
      <w:r w:rsidR="00002349" w:rsidRPr="002B46D0">
        <w:t>а</w:t>
      </w:r>
      <w:r w:rsidRPr="002B46D0">
        <w:t xml:space="preserve"> осмотра обо</w:t>
      </w:r>
      <w:r w:rsidR="00002349" w:rsidRPr="002B46D0">
        <w:t>рудования, Акта входного контроля</w:t>
      </w:r>
      <w:r w:rsidRPr="002B46D0">
        <w:t xml:space="preserve">. </w:t>
      </w:r>
    </w:p>
    <w:p w14:paraId="7F33515B" w14:textId="77777777" w:rsidR="00E53103" w:rsidRPr="002B46D0" w:rsidRDefault="00E53103" w:rsidP="004D1CC9">
      <w:pPr>
        <w:widowControl w:val="0"/>
        <w:numPr>
          <w:ilvl w:val="1"/>
          <w:numId w:val="56"/>
        </w:numPr>
        <w:suppressAutoHyphens/>
        <w:ind w:left="0" w:firstLine="567"/>
        <w:contextualSpacing/>
        <w:jc w:val="both"/>
      </w:pPr>
      <w:r w:rsidRPr="002B46D0">
        <w:t>Подрядчик обязан выявленные недостатки оборудования устранить за свой счет без изменения сроков выполнения соответствующих работ, указанных в Графике выполнения строительно-монтажных работ.</w:t>
      </w:r>
    </w:p>
    <w:p w14:paraId="6F8BA292" w14:textId="0F64D1A4" w:rsidR="00607699" w:rsidRPr="00607699" w:rsidRDefault="00607699" w:rsidP="004D1CC9">
      <w:pPr>
        <w:widowControl w:val="0"/>
        <w:numPr>
          <w:ilvl w:val="1"/>
          <w:numId w:val="56"/>
        </w:numPr>
        <w:tabs>
          <w:tab w:val="left" w:pos="709"/>
        </w:tabs>
        <w:suppressAutoHyphens/>
        <w:ind w:left="0" w:firstLine="567"/>
        <w:contextualSpacing/>
        <w:jc w:val="both"/>
      </w:pPr>
      <w:r w:rsidRPr="00607699">
        <w:t xml:space="preserve">При приемке законченного </w:t>
      </w:r>
      <w:r w:rsidRPr="00B3087E">
        <w:t xml:space="preserve">строительством Объекта </w:t>
      </w:r>
      <w:r w:rsidR="00CD2C6D" w:rsidRPr="00B3087E">
        <w:t xml:space="preserve">по </w:t>
      </w:r>
      <w:r w:rsidR="00CD2C6D" w:rsidRPr="00B3087E">
        <w:rPr>
          <w:rFonts w:eastAsiaTheme="minorHAnsi"/>
          <w:lang w:eastAsia="en-US"/>
        </w:rPr>
        <w:t xml:space="preserve">Акту приемки законченного строительством объекта </w:t>
      </w:r>
      <w:r w:rsidRPr="00B3087E">
        <w:t>Заказчик вправе, обнаружив не</w:t>
      </w:r>
      <w:r w:rsidRPr="00607699">
        <w:t xml:space="preserve">достатки ранее принятого оборудования по качеству, заявить об этом Подрядчику и составить соответствующий акт.  </w:t>
      </w:r>
    </w:p>
    <w:p w14:paraId="5AE89B3F"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Подрядчик отвечает за недостатки оборудования, доставленного на строительную площадку, даже если указанные недостатки не были обнаружены Заказчиком при приемке оборудования от Подрядчика.</w:t>
      </w:r>
    </w:p>
    <w:p w14:paraId="2898A26B"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Если качество оборудования не соответствует требованиям Контракта и (или) обязательным техническим требованиям, либо оборудование непригодно для использования в составе Объекта по иным основаниям, Заказчик вправе по своему выбору требовать от Подрядчика, а Подрядчик обязан:</w:t>
      </w:r>
    </w:p>
    <w:p w14:paraId="029BB73F" w14:textId="77777777" w:rsidR="00607699" w:rsidRPr="00607699" w:rsidRDefault="00607699" w:rsidP="008D6C1E">
      <w:pPr>
        <w:widowControl w:val="0"/>
        <w:numPr>
          <w:ilvl w:val="0"/>
          <w:numId w:val="48"/>
        </w:numPr>
        <w:suppressAutoHyphens/>
        <w:ind w:left="0" w:firstLine="567"/>
        <w:jc w:val="both"/>
      </w:pPr>
      <w:r w:rsidRPr="00607699">
        <w:t>приобрести за свой счет новое оборудование взамен непригодного;</w:t>
      </w:r>
    </w:p>
    <w:p w14:paraId="2AD18D3B" w14:textId="77777777" w:rsidR="00607699" w:rsidRPr="00607699" w:rsidRDefault="00607699" w:rsidP="008D6C1E">
      <w:pPr>
        <w:widowControl w:val="0"/>
        <w:numPr>
          <w:ilvl w:val="0"/>
          <w:numId w:val="48"/>
        </w:numPr>
        <w:suppressAutoHyphens/>
        <w:ind w:left="0" w:firstLine="567"/>
        <w:jc w:val="both"/>
      </w:pPr>
      <w:r w:rsidRPr="00607699">
        <w:t>устранить за свой счет дефекты и иные недостатки в оборудовании;</w:t>
      </w:r>
    </w:p>
    <w:p w14:paraId="4423E3C2" w14:textId="77777777" w:rsidR="00607699" w:rsidRPr="00607699" w:rsidRDefault="00607699" w:rsidP="008D6C1E">
      <w:pPr>
        <w:widowControl w:val="0"/>
        <w:numPr>
          <w:ilvl w:val="0"/>
          <w:numId w:val="48"/>
        </w:numPr>
        <w:suppressAutoHyphens/>
        <w:ind w:left="0" w:firstLine="567"/>
        <w:jc w:val="both"/>
      </w:pPr>
      <w:r w:rsidRPr="00607699">
        <w:t>компенсировать расходы Заказчика на приобретение нового оборудования взамен непригодного.</w:t>
      </w:r>
    </w:p>
    <w:p w14:paraId="2FE5535B" w14:textId="77777777" w:rsidR="00607699" w:rsidRPr="00607699" w:rsidRDefault="00607699" w:rsidP="004D1CC9">
      <w:pPr>
        <w:widowControl w:val="0"/>
        <w:numPr>
          <w:ilvl w:val="1"/>
          <w:numId w:val="56"/>
        </w:numPr>
        <w:tabs>
          <w:tab w:val="left" w:pos="709"/>
        </w:tabs>
        <w:suppressAutoHyphens/>
        <w:ind w:left="0" w:firstLine="567"/>
        <w:contextualSpacing/>
        <w:jc w:val="both"/>
      </w:pPr>
      <w:r w:rsidRPr="00607699">
        <w:t>Подрядчик не имеет права на удержание демонтированного оборудования на Объекте. Ответственность за хранение демонтированного оборудования, до передачи его Заказчику, лежит на Подрядчике.</w:t>
      </w:r>
    </w:p>
    <w:p w14:paraId="0BBBA7A6" w14:textId="6D7884CD" w:rsidR="00607699" w:rsidRPr="00607699" w:rsidRDefault="00607699" w:rsidP="001F0A7C">
      <w:pPr>
        <w:widowControl w:val="0"/>
        <w:numPr>
          <w:ilvl w:val="1"/>
          <w:numId w:val="56"/>
        </w:numPr>
        <w:tabs>
          <w:tab w:val="left" w:pos="709"/>
        </w:tabs>
        <w:suppressAutoHyphens/>
        <w:ind w:left="0" w:firstLine="567"/>
        <w:contextualSpacing/>
        <w:jc w:val="both"/>
      </w:pPr>
      <w:r w:rsidRPr="00607699">
        <w:t xml:space="preserve">Подрядчик несет ответственность за ненадлежащее качество предоставленных им материалов, оборудования и запасных частей к нему, а также за предоставление </w:t>
      </w:r>
      <w:r w:rsidRPr="00607699">
        <w:lastRenderedPageBreak/>
        <w:t>материалов, оборудования и запасных частей к нему, обремененных правами третьих лиц.</w:t>
      </w:r>
      <w:r w:rsidR="00B25C32" w:rsidRPr="00B25C32">
        <w:t xml:space="preserve"> </w:t>
      </w:r>
      <w:r w:rsidR="00B25C32" w:rsidRPr="004108BD">
        <w:t>В случае возникновения документированных претензий, требований, судебных исков и т.п. со стороны третьих лиц, которое возможно вследствие невыполнения или ненадлежащего выполнения Подрядчиком своих обязательств по настоящему Контракту при выполнении работ, Подрядчик принимает на себя оплату всех убытков, издержек и расходов, возникших у третьих лиц.</w:t>
      </w:r>
    </w:p>
    <w:p w14:paraId="391B39C3" w14:textId="77777777" w:rsidR="00607699" w:rsidRDefault="00607699" w:rsidP="001F0A7C">
      <w:pPr>
        <w:widowControl w:val="0"/>
        <w:numPr>
          <w:ilvl w:val="1"/>
          <w:numId w:val="56"/>
        </w:numPr>
        <w:tabs>
          <w:tab w:val="left" w:pos="709"/>
        </w:tabs>
        <w:suppressAutoHyphens/>
        <w:ind w:left="0" w:firstLine="567"/>
        <w:contextualSpacing/>
        <w:jc w:val="both"/>
      </w:pPr>
      <w:r w:rsidRPr="00607699">
        <w:t xml:space="preserve">Подрядчик несет ответственность за качественный монтаж оборудования, а также за привлечение при необходимости представителей завода изготовителя (шефмонтаж) с выполнением </w:t>
      </w:r>
      <w:r w:rsidRPr="00D071D0">
        <w:t>регламента монтажных работ в соответствии с требованиями завода изготовителя.</w:t>
      </w:r>
    </w:p>
    <w:p w14:paraId="2114307C" w14:textId="78DBAD27" w:rsidR="00876204" w:rsidRDefault="00876204" w:rsidP="001F0A7C">
      <w:pPr>
        <w:widowControl w:val="0"/>
        <w:numPr>
          <w:ilvl w:val="1"/>
          <w:numId w:val="56"/>
        </w:numPr>
        <w:tabs>
          <w:tab w:val="left" w:pos="709"/>
        </w:tabs>
        <w:suppressAutoHyphens/>
        <w:ind w:left="0" w:firstLine="567"/>
        <w:contextualSpacing/>
        <w:jc w:val="both"/>
      </w:pPr>
      <w:r>
        <w:t>Дополнительные работы</w:t>
      </w:r>
      <w:r w:rsidR="001F0A7C">
        <w:t>.</w:t>
      </w:r>
    </w:p>
    <w:p w14:paraId="1E94C15E" w14:textId="57AE7465" w:rsidR="00876204" w:rsidRDefault="00876204" w:rsidP="001F0A7C">
      <w:pPr>
        <w:pStyle w:val="aff4"/>
        <w:widowControl w:val="0"/>
        <w:numPr>
          <w:ilvl w:val="2"/>
          <w:numId w:val="56"/>
        </w:numPr>
        <w:tabs>
          <w:tab w:val="left" w:pos="709"/>
        </w:tabs>
        <w:suppressAutoHyphens/>
        <w:ind w:left="0" w:firstLine="567"/>
        <w:jc w:val="both"/>
      </w:pPr>
      <w:r>
        <w:t xml:space="preserve">Дополнительными признаются работы, необходимость которых возникла вследствие: </w:t>
      </w:r>
    </w:p>
    <w:p w14:paraId="4BCAEF17" w14:textId="75B63118" w:rsidR="00876204" w:rsidRDefault="001F0A7C" w:rsidP="001F0A7C">
      <w:pPr>
        <w:widowControl w:val="0"/>
        <w:tabs>
          <w:tab w:val="left" w:pos="709"/>
        </w:tabs>
        <w:suppressAutoHyphens/>
        <w:ind w:firstLine="567"/>
        <w:contextualSpacing/>
        <w:jc w:val="both"/>
      </w:pPr>
      <w:r>
        <w:t xml:space="preserve">- </w:t>
      </w:r>
      <w:r w:rsidR="00876204">
        <w:t xml:space="preserve">внесения Заказчиком изменений в </w:t>
      </w:r>
      <w:r w:rsidR="00876204" w:rsidRPr="001F0A7C">
        <w:t>Техническую</w:t>
      </w:r>
      <w:r w:rsidR="00876204">
        <w:t xml:space="preserve"> документацию, если такие изменения влекут необходимость переделки выполненных с надлежащим Качеством Работ или увеличение более чем на 10% (</w:t>
      </w:r>
      <w:r>
        <w:t>д</w:t>
      </w:r>
      <w:r w:rsidR="00876204">
        <w:t xml:space="preserve">есять процентов) </w:t>
      </w:r>
      <w:r>
        <w:t>ц</w:t>
      </w:r>
      <w:r w:rsidR="00876204">
        <w:t>ены</w:t>
      </w:r>
      <w:r>
        <w:t xml:space="preserve"> работ</w:t>
      </w:r>
      <w:r w:rsidRPr="001F0A7C">
        <w:t>, предусмотренной п.2.1. Контракта</w:t>
      </w:r>
      <w:r w:rsidR="00876204" w:rsidRPr="001F0A7C">
        <w:t>;</w:t>
      </w:r>
    </w:p>
    <w:p w14:paraId="43432B2F" w14:textId="10E63591" w:rsidR="00876204" w:rsidRDefault="001F0A7C" w:rsidP="001F0A7C">
      <w:pPr>
        <w:widowControl w:val="0"/>
        <w:tabs>
          <w:tab w:val="left" w:pos="709"/>
        </w:tabs>
        <w:suppressAutoHyphens/>
        <w:ind w:firstLine="567"/>
        <w:contextualSpacing/>
        <w:jc w:val="both"/>
      </w:pPr>
      <w:r>
        <w:t xml:space="preserve">- </w:t>
      </w:r>
      <w:r w:rsidR="00876204">
        <w:t xml:space="preserve">аварии, иной непредвиденной ситуации, вызванной действиями Заказчика или третьих лиц, допущенных Заказчиком при производстве Работ, и нанесшей ущерб выполненным Работам, включая все виды вспомогательных технологических операций Подрядчика; </w:t>
      </w:r>
    </w:p>
    <w:p w14:paraId="02DC7E26" w14:textId="64376674" w:rsidR="00876204" w:rsidRDefault="001F0A7C" w:rsidP="004770E0">
      <w:pPr>
        <w:widowControl w:val="0"/>
        <w:tabs>
          <w:tab w:val="left" w:pos="709"/>
        </w:tabs>
        <w:suppressAutoHyphens/>
        <w:ind w:firstLine="567"/>
        <w:contextualSpacing/>
        <w:jc w:val="both"/>
      </w:pPr>
      <w:r>
        <w:t xml:space="preserve">- </w:t>
      </w:r>
      <w:r w:rsidR="00876204">
        <w:t xml:space="preserve">изменений </w:t>
      </w:r>
      <w:r>
        <w:t xml:space="preserve">законодательства в сфере электроэнергетики или строительства, и </w:t>
      </w:r>
      <w:r w:rsidR="00876204">
        <w:t xml:space="preserve">произошедших после заключения </w:t>
      </w:r>
      <w:r>
        <w:t>Контракта</w:t>
      </w:r>
      <w:r w:rsidR="00876204">
        <w:t xml:space="preserve">, устанавливающих дополнительные требования к результату Работ, влекущие необходимость переделки выполненных или выполнения новых видов работ, которые Подрядчик не мог предвидеть при заключении </w:t>
      </w:r>
      <w:r>
        <w:t>Контракта</w:t>
      </w:r>
      <w:r w:rsidR="00876204">
        <w:t xml:space="preserve">. </w:t>
      </w:r>
    </w:p>
    <w:p w14:paraId="5FE023A3" w14:textId="7C0E41CD" w:rsidR="00876204" w:rsidRDefault="00876204" w:rsidP="004770E0">
      <w:pPr>
        <w:widowControl w:val="0"/>
        <w:tabs>
          <w:tab w:val="left" w:pos="709"/>
        </w:tabs>
        <w:suppressAutoHyphens/>
        <w:ind w:firstLine="567"/>
        <w:contextualSpacing/>
        <w:jc w:val="both"/>
      </w:pPr>
      <w:r>
        <w:t xml:space="preserve">В случае несоответствия критериям, указанным в </w:t>
      </w:r>
      <w:r w:rsidR="001F0A7C">
        <w:t>настоящем пункте</w:t>
      </w:r>
      <w:r>
        <w:t xml:space="preserve">, Работы не являются дополнительными и выполняются в счет </w:t>
      </w:r>
      <w:r w:rsidR="001F0A7C">
        <w:t>ц</w:t>
      </w:r>
      <w:r>
        <w:t xml:space="preserve">ены </w:t>
      </w:r>
      <w:r w:rsidR="001F0A7C">
        <w:t>Контракта</w:t>
      </w:r>
      <w:r>
        <w:t>.</w:t>
      </w:r>
    </w:p>
    <w:p w14:paraId="34C40806" w14:textId="722DDC4B" w:rsidR="00876204" w:rsidRDefault="00876204" w:rsidP="004770E0">
      <w:pPr>
        <w:pStyle w:val="aff4"/>
        <w:widowControl w:val="0"/>
        <w:numPr>
          <w:ilvl w:val="2"/>
          <w:numId w:val="56"/>
        </w:numPr>
        <w:tabs>
          <w:tab w:val="left" w:pos="709"/>
        </w:tabs>
        <w:suppressAutoHyphens/>
        <w:ind w:left="0" w:firstLine="567"/>
        <w:jc w:val="both"/>
      </w:pPr>
      <w:r>
        <w:t xml:space="preserve">Дополнительные работы оформляются путем заключения дополнительного соглашения к Договору, а в случаях, предусмотренных пунктом </w:t>
      </w:r>
      <w:r w:rsidR="0052590C">
        <w:t>8.27.1</w:t>
      </w:r>
      <w:r>
        <w:t xml:space="preserve"> - путем корректировки </w:t>
      </w:r>
      <w:r w:rsidR="0052590C">
        <w:t>Сметы Контракта</w:t>
      </w:r>
      <w:r>
        <w:t>.</w:t>
      </w:r>
    </w:p>
    <w:p w14:paraId="5F74968F" w14:textId="3896658E" w:rsidR="00876204" w:rsidRDefault="00876204" w:rsidP="004770E0">
      <w:pPr>
        <w:pStyle w:val="aff4"/>
        <w:widowControl w:val="0"/>
        <w:numPr>
          <w:ilvl w:val="2"/>
          <w:numId w:val="56"/>
        </w:numPr>
        <w:tabs>
          <w:tab w:val="left" w:pos="709"/>
        </w:tabs>
        <w:suppressAutoHyphens/>
        <w:ind w:left="0" w:firstLine="567"/>
        <w:jc w:val="both"/>
      </w:pPr>
      <w:r>
        <w:t>Не являются дополнительными работами следующие Работы:</w:t>
      </w:r>
    </w:p>
    <w:p w14:paraId="16C0D7A0" w14:textId="01D5F840" w:rsidR="00876204" w:rsidRDefault="004770E0" w:rsidP="004770E0">
      <w:pPr>
        <w:widowControl w:val="0"/>
        <w:tabs>
          <w:tab w:val="left" w:pos="709"/>
        </w:tabs>
        <w:suppressAutoHyphens/>
        <w:jc w:val="both"/>
      </w:pPr>
      <w:r>
        <w:tab/>
        <w:t xml:space="preserve">- </w:t>
      </w:r>
      <w:r w:rsidR="00876204">
        <w:t>Работы, стоимость которых определена в твердых расценках на единицу объема работ, в том числе и в случае превышения объемов указанных работ над сметными, если такое превышение не связано с внесением Заказчиком изменений в Техническую документацию, влекущим увеличение стоимости Работ более чем на 10% (</w:t>
      </w:r>
      <w:r>
        <w:t>д</w:t>
      </w:r>
      <w:r w:rsidR="00876204">
        <w:t xml:space="preserve">есять процентов) по сравнению со сметной. Такие Работы производятся в сроки, установленные </w:t>
      </w:r>
      <w:r>
        <w:t>Контрактом</w:t>
      </w:r>
      <w:r w:rsidR="00876204">
        <w:t>, и оплачиваются исходя из фактических объемов и установленных расценок согласно сметной документации.</w:t>
      </w:r>
    </w:p>
    <w:p w14:paraId="7F1CC946" w14:textId="17A534A7" w:rsidR="00876204" w:rsidRDefault="004770E0" w:rsidP="004770E0">
      <w:pPr>
        <w:widowControl w:val="0"/>
        <w:tabs>
          <w:tab w:val="left" w:pos="709"/>
        </w:tabs>
        <w:suppressAutoHyphens/>
        <w:contextualSpacing/>
        <w:jc w:val="both"/>
      </w:pPr>
      <w:r>
        <w:tab/>
        <w:t xml:space="preserve">- </w:t>
      </w:r>
      <w:r w:rsidR="00876204">
        <w:t xml:space="preserve">Работы, не поименованные в </w:t>
      </w:r>
      <w:r>
        <w:t>Контракте</w:t>
      </w:r>
      <w:r w:rsidR="00876204">
        <w:t xml:space="preserve"> и приложениях к нему, но которые очевидно должны быть произведены Подрядчиком с целью надлежащего выполнения и завершения всего комплекса Работ и передачи Заказчику результата Работ, удовлетворяющего требованиям Договора, Технической документации и положениям </w:t>
      </w:r>
      <w:r>
        <w:t>законодательства в сфере строительства</w:t>
      </w:r>
      <w:r w:rsidR="00876204">
        <w:t xml:space="preserve">, включая все виды вспомогательных технологических операций, обычно выполняемых при производстве такого рода работ, и которые Подрядчик при должной степени заботливости и профессиональной осмотрительности должен был предвидеть, принимая в расчет сезонные условия производства Работ, расположение и особенности Места производства Работ. </w:t>
      </w:r>
    </w:p>
    <w:p w14:paraId="0E626C75" w14:textId="3CD0CF62" w:rsidR="00876204" w:rsidRDefault="004770E0" w:rsidP="004770E0">
      <w:pPr>
        <w:widowControl w:val="0"/>
        <w:tabs>
          <w:tab w:val="left" w:pos="709"/>
        </w:tabs>
        <w:suppressAutoHyphens/>
        <w:contextualSpacing/>
        <w:jc w:val="both"/>
      </w:pPr>
      <w:r>
        <w:tab/>
        <w:t>- в</w:t>
      </w:r>
      <w:r w:rsidR="00876204">
        <w:t>несение изменений в Техническую документацию, не превышающих более чем на 10% (Десять процентов) сметную стоимость соответствующего вида Работ, указанного в Технической документации, осуществляется на основании уведомления, направленного Заказчиком Подрядчику. Техническая документация является измененной с момента получения Подрядчиком уведомления Заказчика.</w:t>
      </w:r>
    </w:p>
    <w:p w14:paraId="6EF2418C" w14:textId="240A7F9B" w:rsidR="00465F70" w:rsidRDefault="00D02CAC" w:rsidP="00D02CAC">
      <w:pPr>
        <w:widowControl w:val="0"/>
        <w:tabs>
          <w:tab w:val="left" w:pos="709"/>
        </w:tabs>
        <w:suppressAutoHyphens/>
        <w:contextualSpacing/>
        <w:jc w:val="both"/>
      </w:pPr>
      <w:r w:rsidRPr="00D02CAC">
        <w:tab/>
        <w:t xml:space="preserve">8.27.4. </w:t>
      </w:r>
      <w:r w:rsidR="00465F70" w:rsidRPr="00D02CAC">
        <w:t xml:space="preserve">Необходимость дополнительных работ согласовывается с Заказчиком на основании представленных Подрядчиком обосновывающих документов (графических, </w:t>
      </w:r>
      <w:r w:rsidR="00465F70" w:rsidRPr="00D02CAC">
        <w:lastRenderedPageBreak/>
        <w:t>расчетных, текстовых материалов в виде пояснительной записки и т.п.) с обязательной оценкой стоимости работ и приложением локальных смет и акта о необходимости выполнения дополнительных работ, оформленной по установленной приложением № 5 к Контракту форме.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24459BEE" w14:textId="77777777" w:rsidR="00465F70" w:rsidRPr="00D071D0" w:rsidRDefault="00465F70" w:rsidP="001F0A7C">
      <w:pPr>
        <w:widowControl w:val="0"/>
        <w:tabs>
          <w:tab w:val="left" w:pos="709"/>
        </w:tabs>
        <w:suppressAutoHyphens/>
        <w:ind w:firstLine="567"/>
        <w:contextualSpacing/>
        <w:jc w:val="both"/>
      </w:pPr>
    </w:p>
    <w:p w14:paraId="7A34F9A4" w14:textId="77777777" w:rsidR="00FF02E9" w:rsidRPr="00D071D0" w:rsidRDefault="00FF02E9" w:rsidP="001F0A7C">
      <w:pPr>
        <w:pStyle w:val="aff4"/>
        <w:numPr>
          <w:ilvl w:val="0"/>
          <w:numId w:val="56"/>
        </w:numPr>
        <w:ind w:left="0" w:firstLine="567"/>
        <w:contextualSpacing w:val="0"/>
        <w:jc w:val="center"/>
        <w:rPr>
          <w:b/>
        </w:rPr>
      </w:pPr>
      <w:r w:rsidRPr="00D071D0">
        <w:rPr>
          <w:b/>
        </w:rPr>
        <w:t>Порядок изменения и расторжения Контракта</w:t>
      </w:r>
    </w:p>
    <w:p w14:paraId="5D59F094" w14:textId="04E29A25" w:rsidR="00FF02E9" w:rsidRPr="00D071D0" w:rsidRDefault="00FF02E9" w:rsidP="001F0A7C">
      <w:pPr>
        <w:pStyle w:val="aff4"/>
        <w:numPr>
          <w:ilvl w:val="1"/>
          <w:numId w:val="56"/>
        </w:numPr>
        <w:ind w:left="0" w:firstLine="567"/>
        <w:contextualSpacing w:val="0"/>
        <w:jc w:val="both"/>
      </w:pPr>
      <w:bookmarkStart w:id="89" w:name="_Hlk106638131"/>
      <w:bookmarkStart w:id="90" w:name="_Hlk106638204"/>
      <w:r w:rsidRPr="00D071D0">
        <w:t xml:space="preserve">Изменение существенных условий Контракта при его исполнении не допускается, за исключением их изменения в случаях, предусмотренных </w:t>
      </w:r>
      <w:r w:rsidR="00DE0C62" w:rsidRPr="00D071D0">
        <w:t>законодательством Российской Федерации о контрактной системе</w:t>
      </w:r>
      <w:r w:rsidR="00BD08E6">
        <w:t xml:space="preserve"> в </w:t>
      </w:r>
      <w:proofErr w:type="gramStart"/>
      <w:r w:rsidR="00BD08E6">
        <w:t xml:space="preserve">сфере </w:t>
      </w:r>
      <w:r w:rsidR="00DE0C62" w:rsidRPr="00D071D0">
        <w:t xml:space="preserve"> закупок</w:t>
      </w:r>
      <w:proofErr w:type="gramEnd"/>
      <w:r w:rsidR="002C5882">
        <w:t>, Положением о закупках Заказчика</w:t>
      </w:r>
      <w:r w:rsidR="00DE0C62" w:rsidRPr="00D071D0">
        <w:t>.</w:t>
      </w:r>
    </w:p>
    <w:p w14:paraId="5E6F3C19" w14:textId="31404D1E" w:rsidR="00FF02E9" w:rsidRPr="00D071D0" w:rsidRDefault="00FF02E9" w:rsidP="001F0A7C">
      <w:pPr>
        <w:pStyle w:val="aff4"/>
        <w:numPr>
          <w:ilvl w:val="1"/>
          <w:numId w:val="56"/>
        </w:numPr>
        <w:ind w:left="0" w:firstLine="567"/>
        <w:contextualSpacing w:val="0"/>
        <w:jc w:val="both"/>
      </w:pPr>
      <w:r w:rsidRPr="00D071D0">
        <w:t xml:space="preserve">Если одной из сторон контракта по основаниям, которые предусмотрены </w:t>
      </w:r>
      <w:r w:rsidRPr="00D071D0">
        <w:br/>
      </w:r>
      <w:r w:rsidR="00AE425F" w:rsidRPr="00D071D0">
        <w:t>законодательством Российской Федерации о контрактной системе в сфере закупок</w:t>
      </w:r>
      <w:r w:rsidRPr="00D071D0">
        <w:t>,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C617F38" w14:textId="3FEEB191" w:rsidR="00FF02E9" w:rsidRPr="00D071D0" w:rsidRDefault="00FF02E9" w:rsidP="00FF02E9">
      <w:pPr>
        <w:ind w:firstLine="567"/>
        <w:jc w:val="both"/>
      </w:pPr>
      <w:r w:rsidRPr="00D071D0">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w:t>
      </w:r>
      <w:r w:rsidR="00AE425F" w:rsidRPr="00D071D0">
        <w:t>законодательством Российской Федерации о контрактной системе в сфере закупок</w:t>
      </w:r>
      <w:r w:rsidRPr="00D071D0">
        <w:t>,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35A7603" w14:textId="77777777" w:rsidR="00FF02E9" w:rsidRPr="00D071D0" w:rsidRDefault="00FF02E9" w:rsidP="00FF02E9">
      <w:pPr>
        <w:pStyle w:val="aff4"/>
        <w:ind w:left="0" w:firstLine="567"/>
        <w:jc w:val="both"/>
      </w:pPr>
      <w:r w:rsidRPr="00D071D0">
        <w:t>9.3. В том числе изменение существенных условий Контракта при его исполнении допускается:</w:t>
      </w:r>
    </w:p>
    <w:p w14:paraId="706E35DE" w14:textId="77777777" w:rsidR="00FF02E9" w:rsidRPr="00D071D0" w:rsidRDefault="00FF02E9" w:rsidP="00FF02E9">
      <w:pPr>
        <w:ind w:firstLine="567"/>
        <w:jc w:val="both"/>
      </w:pPr>
      <w:r w:rsidRPr="00D071D0">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F156B53" w14:textId="77777777" w:rsidR="00FF02E9" w:rsidRPr="00D071D0" w:rsidRDefault="00FF02E9" w:rsidP="00FF02E9">
      <w:pPr>
        <w:ind w:firstLine="567"/>
        <w:jc w:val="both"/>
      </w:pPr>
      <w:bookmarkStart w:id="91" w:name="_Hlk14960069"/>
      <w:r w:rsidRPr="00D071D0">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D071D0">
          <w:t>бюджетного законодательства</w:t>
        </w:r>
      </w:hyperlink>
      <w:r w:rsidRPr="00D071D0">
        <w:t xml:space="preserve"> Российской Федерации цены Контракта не более чем на десять процентов цены Контракта.</w:t>
      </w:r>
      <w:bookmarkEnd w:id="91"/>
    </w:p>
    <w:p w14:paraId="03C33BBA" w14:textId="5983DC40" w:rsidR="00FF02E9" w:rsidRDefault="00FF02E9" w:rsidP="00FF02E9">
      <w:pPr>
        <w:spacing w:line="252" w:lineRule="auto"/>
        <w:ind w:firstLine="567"/>
        <w:jc w:val="both"/>
      </w:pPr>
      <w:r w:rsidRPr="00D071D0">
        <w:t>9.3.3. В иных случаях, предусмотренных законодательством РФ, в том числе</w:t>
      </w:r>
      <w:r w:rsidR="00F0710B" w:rsidRPr="00D071D0">
        <w:t>, нормами</w:t>
      </w:r>
      <w:r w:rsidRPr="00D071D0">
        <w:rPr>
          <w:lang w:eastAsia="ar-SA"/>
        </w:rPr>
        <w:t xml:space="preserve"> Закона № 44-ФЗ</w:t>
      </w:r>
      <w:r w:rsidRPr="00D071D0">
        <w:t xml:space="preserve">. </w:t>
      </w:r>
    </w:p>
    <w:p w14:paraId="2955865C" w14:textId="2438AD97" w:rsidR="00E30ABF" w:rsidRPr="00D071D0" w:rsidRDefault="00E30ABF" w:rsidP="00FF02E9">
      <w:pPr>
        <w:spacing w:line="252" w:lineRule="auto"/>
        <w:ind w:firstLine="567"/>
        <w:jc w:val="both"/>
      </w:pPr>
      <w:r>
        <w:t>Изменение рыночной стоимости материалов, оборудования в ходе исполнения Контракта не является основанием для пересмотра цены Контракта.</w:t>
      </w:r>
    </w:p>
    <w:p w14:paraId="73D7099C" w14:textId="77777777" w:rsidR="00FF02E9" w:rsidRPr="00D071D0" w:rsidRDefault="00FF02E9" w:rsidP="00FF02E9">
      <w:pPr>
        <w:ind w:firstLine="567"/>
        <w:jc w:val="both"/>
      </w:pPr>
      <w:r w:rsidRPr="00D071D0">
        <w:t>9.4. Контракт может быть расторгнут:</w:t>
      </w:r>
    </w:p>
    <w:p w14:paraId="1B98AAF9" w14:textId="77777777" w:rsidR="00FF02E9" w:rsidRPr="00D071D0" w:rsidRDefault="00FF02E9" w:rsidP="00FF02E9">
      <w:pPr>
        <w:ind w:firstLine="567"/>
        <w:jc w:val="both"/>
      </w:pPr>
      <w:r w:rsidRPr="00D071D0">
        <w:t>9.4.1. по соглашению Сторон;</w:t>
      </w:r>
    </w:p>
    <w:p w14:paraId="4AE3CB54" w14:textId="77777777" w:rsidR="00FF02E9" w:rsidRPr="00D071D0" w:rsidRDefault="00FF02E9" w:rsidP="00FF02E9">
      <w:pPr>
        <w:ind w:firstLine="567"/>
        <w:jc w:val="both"/>
      </w:pPr>
      <w:r w:rsidRPr="00D071D0">
        <w:t>9.4.2. по решению суда;</w:t>
      </w:r>
    </w:p>
    <w:p w14:paraId="1FFC2A30" w14:textId="01976672" w:rsidR="00FF02E9" w:rsidRPr="00D071D0" w:rsidRDefault="00FF02E9" w:rsidP="00FF02E9">
      <w:pPr>
        <w:ind w:firstLine="567"/>
        <w:jc w:val="both"/>
      </w:pPr>
      <w:r w:rsidRPr="00D071D0">
        <w:t>9.4.3. в случае одностороннего отказа Стороны Контракта от исполнения Контракта в соответствии с гражданским законодательством.</w:t>
      </w:r>
      <w:r w:rsidR="00B951C8" w:rsidRPr="00D071D0">
        <w:t xml:space="preserve">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w:t>
      </w:r>
      <w:hyperlink r:id="rId20" w:history="1">
        <w:r w:rsidR="00B951C8" w:rsidRPr="00D071D0">
          <w:rPr>
            <w:rStyle w:val="affff4"/>
            <w:rFonts w:cs="Arial"/>
            <w:color w:val="auto"/>
          </w:rPr>
          <w:t>законодательством</w:t>
        </w:r>
      </w:hyperlink>
      <w:r w:rsidR="00B951C8" w:rsidRPr="00D071D0">
        <w:t xml:space="preserve"> Российской Федерации о контрактной системе в сфере закупок.</w:t>
      </w:r>
    </w:p>
    <w:p w14:paraId="27EB30A8" w14:textId="512BBD16" w:rsidR="00FF02E9" w:rsidRPr="00D071D0" w:rsidRDefault="00FF02E9" w:rsidP="00FF02E9">
      <w:pPr>
        <w:ind w:firstLine="567"/>
        <w:jc w:val="both"/>
      </w:pPr>
      <w:r w:rsidRPr="00D071D0">
        <w:t xml:space="preserve">9.5. </w:t>
      </w:r>
      <w:r w:rsidR="00A91EB8" w:rsidRPr="00D071D0">
        <w:t>З</w:t>
      </w:r>
      <w:r w:rsidRPr="00D071D0">
        <w:t xml:space="preserve">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4B65FDF" w14:textId="77777777" w:rsidR="00FF02E9" w:rsidRPr="00D071D0" w:rsidRDefault="00FF02E9" w:rsidP="00FF02E9">
      <w:pPr>
        <w:ind w:firstLine="567"/>
        <w:jc w:val="both"/>
      </w:pPr>
      <w:r w:rsidRPr="00D071D0">
        <w:t>9.5.1. при существенном нарушении Контракта Подрядчиком;</w:t>
      </w:r>
    </w:p>
    <w:p w14:paraId="6388A262" w14:textId="77777777" w:rsidR="00FF02E9" w:rsidRPr="00D071D0" w:rsidRDefault="00FF02E9" w:rsidP="00FF02E9">
      <w:pPr>
        <w:ind w:firstLine="567"/>
        <w:jc w:val="both"/>
      </w:pPr>
      <w:r w:rsidRPr="00D071D0">
        <w:t xml:space="preserve">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w:t>
      </w:r>
      <w:r w:rsidRPr="00D071D0">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BCA8889" w14:textId="77777777" w:rsidR="00FF02E9" w:rsidRPr="00D071D0" w:rsidRDefault="00FF02E9" w:rsidP="00FF02E9">
      <w:pPr>
        <w:ind w:firstLine="567"/>
        <w:jc w:val="both"/>
      </w:pPr>
      <w:r w:rsidRPr="00D071D0">
        <w:t>9.5.3. в иных случаях, предусмотренных законодательством Российской Федерации.</w:t>
      </w:r>
    </w:p>
    <w:p w14:paraId="73E497B4" w14:textId="1290C3FB" w:rsidR="00FF02E9" w:rsidRPr="00D071D0" w:rsidRDefault="00FF02E9" w:rsidP="00FF02E9">
      <w:pPr>
        <w:ind w:firstLine="567"/>
        <w:jc w:val="both"/>
      </w:pPr>
      <w:bookmarkStart w:id="92" w:name="_Hlk90042252"/>
      <w:r w:rsidRPr="00D071D0">
        <w:t xml:space="preserve">9.6. </w:t>
      </w:r>
      <w:r w:rsidR="004662A5" w:rsidRPr="00D071D0">
        <w:t>З</w:t>
      </w:r>
      <w:r w:rsidRPr="00D071D0">
        <w:t xml:space="preserve">аказчик вправе принять решение об одностороннем отказе от исполнения контракта по основаниям, предусмотренным Гражданским </w:t>
      </w:r>
      <w:hyperlink r:id="rId21" w:history="1">
        <w:r w:rsidRPr="00D071D0">
          <w:t>кодексом</w:t>
        </w:r>
      </w:hyperlink>
      <w:r w:rsidRPr="00D071D0">
        <w:t xml:space="preserve"> Российской Федерации для одностороннего отказа от исполнения отдельных видов обязательств, а в случаях, предусмотренных </w:t>
      </w:r>
      <w:r w:rsidR="00DE0C62" w:rsidRPr="00D071D0">
        <w:t>законодательством Российской Федерации о контрактной системе в сфере закупок</w:t>
      </w:r>
      <w:r w:rsidRPr="00D071D0">
        <w:t xml:space="preserve">, - обязан принять решение об одностороннем отказе от исполнения контракта. </w:t>
      </w:r>
    </w:p>
    <w:bookmarkEnd w:id="92"/>
    <w:p w14:paraId="239CCD7A" w14:textId="595CD60B" w:rsidR="00FF02E9" w:rsidRPr="00D071D0" w:rsidRDefault="00FF02E9" w:rsidP="00FF02E9">
      <w:pPr>
        <w:ind w:firstLine="567"/>
        <w:jc w:val="both"/>
      </w:pPr>
      <w:r w:rsidRPr="00D071D0">
        <w:t xml:space="preserve">9.7. </w:t>
      </w:r>
      <w:r w:rsidR="00A91EB8" w:rsidRPr="00D071D0">
        <w:t>З</w:t>
      </w:r>
      <w:r w:rsidRPr="00D071D0">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183892D" w14:textId="77777777" w:rsidR="00FF02E9" w:rsidRPr="00D071D0" w:rsidRDefault="00FF02E9" w:rsidP="00FF02E9">
      <w:pPr>
        <w:ind w:firstLine="567"/>
        <w:jc w:val="both"/>
      </w:pPr>
      <w:bookmarkStart w:id="93" w:name="_Hlk15912575"/>
      <w:r w:rsidRPr="00D071D0">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93"/>
    <w:p w14:paraId="3E32649B" w14:textId="77777777" w:rsidR="00FF02E9" w:rsidRPr="00D071D0" w:rsidRDefault="00FF02E9" w:rsidP="00FF02E9">
      <w:pPr>
        <w:ind w:firstLine="567"/>
        <w:jc w:val="both"/>
      </w:pPr>
      <w:r w:rsidRPr="00D071D0">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E4A5F4F" w14:textId="1534A490" w:rsidR="00FF02E9" w:rsidRPr="00E770F2" w:rsidRDefault="00FF02E9" w:rsidP="00FF02E9">
      <w:pPr>
        <w:ind w:firstLine="567"/>
        <w:jc w:val="both"/>
      </w:pPr>
      <w:r w:rsidRPr="00D071D0">
        <w:t xml:space="preserve">9.7.3. если во время выполнения работ станет очевидным, что они не будут выполнены надлежащим образом, </w:t>
      </w:r>
      <w:r w:rsidR="00A91EB8" w:rsidRPr="00D071D0">
        <w:t>З</w:t>
      </w:r>
      <w:r w:rsidRPr="00D071D0">
        <w:t>аказчик вправе назначить Подрядчику разумный срок для устранения недостатков и при неисполнении</w:t>
      </w:r>
      <w:r w:rsidRPr="00E770F2">
        <w:t xml:space="preserve"> Подрядчиком в назначенный срок этого требования отказаться от исполнения Контракта (пункт 3 статьи 715 ГК РФ);</w:t>
      </w:r>
    </w:p>
    <w:p w14:paraId="76371ABC" w14:textId="72C0B98D" w:rsidR="00FF02E9" w:rsidRPr="00E770F2" w:rsidRDefault="00FF02E9" w:rsidP="00FF02E9">
      <w:pPr>
        <w:ind w:firstLine="567"/>
        <w:jc w:val="both"/>
      </w:pPr>
      <w:r w:rsidRPr="00E770F2">
        <w:t xml:space="preserve">9.7.4. если отступления от условий Контракта или иные недостатки результата работ в установленный </w:t>
      </w:r>
      <w:r w:rsidR="00A91EB8" w:rsidRPr="00E770F2">
        <w:t>З</w:t>
      </w:r>
      <w:r w:rsidRPr="00E770F2">
        <w:t>аказчиком разумный срок не были устранены Подрядчиком либо являются существенными и неустранимыми (пункт 3 статьи 723 ГК РФ);</w:t>
      </w:r>
    </w:p>
    <w:p w14:paraId="3B09919D" w14:textId="57048040" w:rsidR="00FF02E9" w:rsidRPr="00E770F2" w:rsidRDefault="00FF02E9" w:rsidP="00FF02E9">
      <w:pPr>
        <w:ind w:firstLine="567"/>
        <w:jc w:val="both"/>
      </w:pPr>
      <w:r w:rsidRPr="00E770F2">
        <w:t xml:space="preserve">9.7.5. если при нарушении Подрядчиком конечного срока выполнения работ, указанного в Контракте, исполнение Подрядчиком Контракта утратило для </w:t>
      </w:r>
      <w:r w:rsidR="00A91EB8" w:rsidRPr="00E770F2">
        <w:t>З</w:t>
      </w:r>
      <w:r w:rsidRPr="00E770F2">
        <w:t>аказчика интерес (пункт 3 статьи 708 ГК РФ, пункт 2 статьи 405 ГК РФ).</w:t>
      </w:r>
    </w:p>
    <w:p w14:paraId="7923FC7D" w14:textId="0EB1A460" w:rsidR="00FF02E9" w:rsidRPr="00E770F2" w:rsidRDefault="00FF02E9" w:rsidP="00FF02E9">
      <w:pPr>
        <w:ind w:firstLine="567"/>
        <w:jc w:val="both"/>
      </w:pPr>
      <w:bookmarkStart w:id="94" w:name="_Hlk90045726"/>
      <w:r w:rsidRPr="00E770F2">
        <w:t xml:space="preserve">9.8. </w:t>
      </w:r>
      <w:r w:rsidR="00A91EB8" w:rsidRPr="00E770F2">
        <w:t>З</w:t>
      </w:r>
      <w:r w:rsidRPr="00E770F2">
        <w:t>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49A3A0C" w14:textId="6D47692C" w:rsidR="00FF02E9" w:rsidRPr="00D071D0" w:rsidRDefault="00FF02E9" w:rsidP="00FF02E9">
      <w:pPr>
        <w:ind w:firstLine="567"/>
        <w:jc w:val="both"/>
      </w:pPr>
      <w:r w:rsidRPr="00D071D0">
        <w:t xml:space="preserve">Если </w:t>
      </w:r>
      <w:r w:rsidR="009374EF" w:rsidRPr="00D071D0">
        <w:t>З</w:t>
      </w:r>
      <w:r w:rsidRPr="00D071D0">
        <w:t xml:space="preserve">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w:t>
      </w:r>
      <w:r w:rsidR="009374EF" w:rsidRPr="00D071D0">
        <w:t>З</w:t>
      </w:r>
      <w:r w:rsidRPr="00D071D0">
        <w:t xml:space="preserve">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9374EF" w:rsidRPr="00D071D0">
        <w:t>З</w:t>
      </w:r>
      <w:r w:rsidRPr="00D071D0">
        <w:t>аказчика от исполнения Контракта.</w:t>
      </w:r>
    </w:p>
    <w:p w14:paraId="379CDB8C" w14:textId="7B9870A9" w:rsidR="00603F1B" w:rsidRPr="00D071D0" w:rsidRDefault="00FF02E9" w:rsidP="00FF02E9">
      <w:pPr>
        <w:ind w:firstLine="567"/>
        <w:jc w:val="both"/>
      </w:pPr>
      <w:bookmarkStart w:id="95" w:name="_Hlk91519166"/>
      <w:r w:rsidRPr="00D071D0">
        <w:t xml:space="preserve">9.9. </w:t>
      </w:r>
      <w:bookmarkStart w:id="96" w:name="_Hlk90039628"/>
      <w:r w:rsidRPr="00D071D0">
        <w:t xml:space="preserve">В случае принятия </w:t>
      </w:r>
      <w:r w:rsidR="009374EF" w:rsidRPr="00D071D0">
        <w:t>З</w:t>
      </w:r>
      <w:r w:rsidRPr="00D071D0">
        <w:t xml:space="preserve">аказчиком решения об одностороннем отказе от исполнения контракта </w:t>
      </w:r>
      <w:r w:rsidR="009374EF" w:rsidRPr="00D071D0">
        <w:t>З</w:t>
      </w:r>
      <w:r w:rsidRPr="00D071D0">
        <w:t xml:space="preserve">аказчик направляет (передает) такое решение </w:t>
      </w:r>
      <w:bookmarkStart w:id="97" w:name="_Hlk91519344"/>
      <w:bookmarkEnd w:id="95"/>
      <w:bookmarkEnd w:id="96"/>
      <w:r w:rsidR="00603F1B" w:rsidRPr="00D071D0">
        <w:t xml:space="preserve">лицу, имеющему право действовать от имени Подрядчика лично под расписку или направляет по адресу Подрядчика, указанному в Контракте. </w:t>
      </w:r>
    </w:p>
    <w:p w14:paraId="513591C0" w14:textId="179F6CB1" w:rsidR="00FF02E9" w:rsidRPr="00D071D0" w:rsidRDefault="00FF02E9" w:rsidP="00FF02E9">
      <w:pPr>
        <w:ind w:firstLine="567"/>
        <w:jc w:val="both"/>
      </w:pPr>
      <w:r w:rsidRPr="00D071D0">
        <w:t xml:space="preserve">9.10. Решение </w:t>
      </w:r>
      <w:r w:rsidR="009374EF" w:rsidRPr="00D071D0">
        <w:t>З</w:t>
      </w:r>
      <w:r w:rsidRPr="00D071D0">
        <w:t xml:space="preserve">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w:t>
      </w:r>
      <w:r w:rsidR="009374EF" w:rsidRPr="00D071D0">
        <w:t>З</w:t>
      </w:r>
      <w:r w:rsidRPr="00D071D0">
        <w:t xml:space="preserve">аказчиком Подрядчика об одностороннем отказе от исполнения Контракта. </w:t>
      </w:r>
    </w:p>
    <w:p w14:paraId="0F25489F" w14:textId="4867C862" w:rsidR="00FF02E9" w:rsidRPr="00D071D0" w:rsidRDefault="00FF02E9" w:rsidP="00FF02E9">
      <w:pPr>
        <w:ind w:firstLine="567"/>
        <w:jc w:val="both"/>
      </w:pPr>
      <w:r w:rsidRPr="00D071D0">
        <w:t xml:space="preserve">9.11. </w:t>
      </w:r>
      <w:r w:rsidR="009374EF" w:rsidRPr="00D071D0">
        <w:t>З</w:t>
      </w:r>
      <w:r w:rsidRPr="00D071D0">
        <w:t xml:space="preserve">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9374EF" w:rsidRPr="00D071D0">
        <w:t>З</w:t>
      </w:r>
      <w:r w:rsidRPr="00D071D0">
        <w:t xml:space="preserve">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w:t>
      </w:r>
      <w:r w:rsidR="009374EF" w:rsidRPr="00D071D0">
        <w:t>З</w:t>
      </w:r>
      <w:r w:rsidRPr="00D071D0">
        <w:t>аказчика от исполнения Контракта.</w:t>
      </w:r>
    </w:p>
    <w:p w14:paraId="75FDAF87" w14:textId="1547CDD2" w:rsidR="001723F1" w:rsidRPr="00D071D0" w:rsidRDefault="00FF02E9" w:rsidP="001723F1">
      <w:pPr>
        <w:pStyle w:val="aff4"/>
        <w:ind w:left="0" w:firstLine="567"/>
        <w:jc w:val="both"/>
      </w:pPr>
      <w:bookmarkStart w:id="98" w:name="_Hlk90039686"/>
      <w:r w:rsidRPr="00D071D0">
        <w:lastRenderedPageBreak/>
        <w:t xml:space="preserve">9.12. В случае отмены </w:t>
      </w:r>
      <w:r w:rsidR="009374EF" w:rsidRPr="00D071D0">
        <w:t>З</w:t>
      </w:r>
      <w:r w:rsidRPr="00D071D0">
        <w:t xml:space="preserve">аказчиком не вступившего в силу решения об одностороннем отказе от исполнения контракта, </w:t>
      </w:r>
      <w:r w:rsidR="009374EF" w:rsidRPr="00D071D0">
        <w:t>З</w:t>
      </w:r>
      <w:r w:rsidRPr="00D071D0">
        <w:t xml:space="preserve">аказчик </w:t>
      </w:r>
      <w:bookmarkEnd w:id="98"/>
      <w:r w:rsidR="00603F1B" w:rsidRPr="00D071D0">
        <w:t xml:space="preserve">не позднее трех рабочих дней, следующих за днем такой отмены, передает лицу, имеющему право действовать от имени </w:t>
      </w:r>
      <w:r w:rsidR="001723F1" w:rsidRPr="00D071D0">
        <w:t>П</w:t>
      </w:r>
      <w:r w:rsidR="00603F1B" w:rsidRPr="00D071D0">
        <w:t xml:space="preserve">одрядчика, лично под расписку или направляет </w:t>
      </w:r>
      <w:r w:rsidR="001723F1" w:rsidRPr="00D071D0">
        <w:t xml:space="preserve">Подрядчику </w:t>
      </w:r>
      <w:r w:rsidR="00603F1B" w:rsidRPr="00D071D0">
        <w:t xml:space="preserve">по адресу, указанному в </w:t>
      </w:r>
      <w:r w:rsidR="001723F1" w:rsidRPr="00D071D0">
        <w:t>Контракте</w:t>
      </w:r>
      <w:r w:rsidR="00603F1B" w:rsidRPr="00D071D0">
        <w:t>, уведомление об отмене решения об одностороннем отказе от исполнения контракта.</w:t>
      </w:r>
    </w:p>
    <w:p w14:paraId="06BE3E3B" w14:textId="2043B5F9" w:rsidR="00FF02E9" w:rsidRPr="00D071D0" w:rsidRDefault="00FF02E9" w:rsidP="001723F1">
      <w:pPr>
        <w:pStyle w:val="aff4"/>
        <w:ind w:left="0" w:firstLine="567"/>
        <w:jc w:val="both"/>
      </w:pPr>
      <w:r w:rsidRPr="00D071D0">
        <w:t xml:space="preserve">9.13. </w:t>
      </w:r>
      <w:r w:rsidR="009374EF" w:rsidRPr="00D071D0">
        <w:t>З</w:t>
      </w:r>
      <w:r w:rsidRPr="00D071D0">
        <w:t>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CF214BE" w14:textId="0C8815AB" w:rsidR="00176EEB" w:rsidRPr="004F3ECE" w:rsidRDefault="00176EEB" w:rsidP="001723F1">
      <w:pPr>
        <w:pStyle w:val="aff4"/>
        <w:ind w:left="0" w:firstLine="567"/>
        <w:jc w:val="both"/>
      </w:pPr>
      <w:r w:rsidRPr="00D071D0">
        <w:t xml:space="preserve">Заказчик не позднее двух рабочих дней, следующих за днем вступления в силу решения Подрядчика об одностороннем отказе от исполнения контракта, направляет в соответствии с порядком, </w:t>
      </w:r>
      <w:r w:rsidRPr="004F3ECE">
        <w:t>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B6617CD" w14:textId="7DD67B2A" w:rsidR="00FF02E9" w:rsidRPr="00D071D0" w:rsidRDefault="00FF02E9" w:rsidP="00F948A0">
      <w:pPr>
        <w:ind w:firstLine="567"/>
        <w:jc w:val="both"/>
      </w:pPr>
      <w:r w:rsidRPr="004F3ECE">
        <w:t xml:space="preserve">9.14. Подрядчик </w:t>
      </w:r>
      <w:r w:rsidR="00086519" w:rsidRPr="004F3ECE">
        <w:t xml:space="preserve">вправе принять решение об одностороннем отказе от исполнения Контракта </w:t>
      </w:r>
      <w:r w:rsidR="004F3ECE" w:rsidRPr="004F3ECE">
        <w:t xml:space="preserve">по </w:t>
      </w:r>
      <w:r w:rsidR="00086519" w:rsidRPr="004F3ECE">
        <w:t>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F08082" w14:textId="07C0DD2F" w:rsidR="00F948A0" w:rsidRPr="00D071D0" w:rsidRDefault="00FF02E9" w:rsidP="00176EEB">
      <w:pPr>
        <w:pStyle w:val="s1"/>
        <w:shd w:val="clear" w:color="auto" w:fill="FFFFFF"/>
        <w:spacing w:before="0" w:beforeAutospacing="0" w:after="0" w:afterAutospacing="0"/>
        <w:ind w:firstLine="567"/>
        <w:jc w:val="both"/>
      </w:pPr>
      <w:bookmarkStart w:id="99" w:name="_Hlk90039810"/>
      <w:r w:rsidRPr="00D071D0">
        <w:t xml:space="preserve">9.15. В случае принятия Подрядчиком решения об одностороннем отказе от исполнения контракта, Подрядчик </w:t>
      </w:r>
      <w:bookmarkEnd w:id="94"/>
      <w:bookmarkEnd w:id="99"/>
      <w:r w:rsidR="00F948A0" w:rsidRPr="00D071D0">
        <w:t xml:space="preserve">передает такое решение лицу, имеющему право действовать от имени Заказчика, лично под расписку или направляет Заказчику по почте заказным письмом с уведомлением о вручении по адресу Заказчика, указанному в Контракте. </w:t>
      </w:r>
    </w:p>
    <w:p w14:paraId="2F98E6C2" w14:textId="3DD701D6" w:rsidR="00FF02E9" w:rsidRPr="00D071D0" w:rsidRDefault="00FF02E9" w:rsidP="00F948A0">
      <w:pPr>
        <w:ind w:firstLine="567"/>
        <w:jc w:val="both"/>
      </w:pPr>
      <w:r w:rsidRPr="00D071D0">
        <w:t xml:space="preserve">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w:t>
      </w:r>
      <w:r w:rsidR="009374EF" w:rsidRPr="00D071D0">
        <w:t>З</w:t>
      </w:r>
      <w:r w:rsidRPr="00D071D0">
        <w:t>аказчика об одностороннем отказе от исполнения Контракта.</w:t>
      </w:r>
    </w:p>
    <w:p w14:paraId="17D96ACF" w14:textId="61935942" w:rsidR="00FF02E9" w:rsidRPr="00D071D0" w:rsidRDefault="00FF02E9" w:rsidP="00FF02E9">
      <w:pPr>
        <w:ind w:firstLine="567"/>
        <w:jc w:val="both"/>
      </w:pPr>
      <w:r w:rsidRPr="00D071D0">
        <w:t xml:space="preserve">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9374EF" w:rsidRPr="00D071D0">
        <w:t>З</w:t>
      </w:r>
      <w:r w:rsidRPr="00D071D0">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97"/>
    <w:p w14:paraId="0AE341DF" w14:textId="77777777" w:rsidR="00FF02E9" w:rsidRPr="00D071D0" w:rsidRDefault="00FF02E9" w:rsidP="00FF02E9">
      <w:pPr>
        <w:ind w:firstLine="567"/>
        <w:jc w:val="both"/>
      </w:pPr>
      <w:r w:rsidRPr="00D071D0">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2C41B" w14:textId="77777777" w:rsidR="00FF02E9" w:rsidRPr="00610DD9" w:rsidRDefault="00FF02E9" w:rsidP="00FF02E9">
      <w:pPr>
        <w:ind w:firstLine="567"/>
        <w:jc w:val="both"/>
      </w:pPr>
      <w:r w:rsidRPr="00D071D0">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70A0D36" w14:textId="4171A818" w:rsidR="00FF02E9" w:rsidRPr="00610DD9" w:rsidRDefault="00FF02E9" w:rsidP="00FF02E9">
      <w:pPr>
        <w:ind w:firstLine="567"/>
        <w:jc w:val="both"/>
      </w:pPr>
      <w:r w:rsidRPr="00610DD9">
        <w:t xml:space="preserve">9.19.1. передать </w:t>
      </w:r>
      <w:r w:rsidR="009374EF">
        <w:t>З</w:t>
      </w:r>
      <w:r w:rsidRPr="00610DD9">
        <w:t xml:space="preserve">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w:t>
      </w:r>
      <w:r w:rsidR="009374EF">
        <w:t>З</w:t>
      </w:r>
      <w:r w:rsidRPr="00610DD9">
        <w:t xml:space="preserve">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w:t>
      </w:r>
      <w:r w:rsidR="009374EF">
        <w:t>З</w:t>
      </w:r>
      <w:r w:rsidRPr="00610DD9">
        <w:t>аказчиком несет Подрядчик;</w:t>
      </w:r>
    </w:p>
    <w:p w14:paraId="47A99C72" w14:textId="1C34C049" w:rsidR="00FF02E9" w:rsidRPr="00610DD9" w:rsidRDefault="00FF02E9" w:rsidP="00FF02E9">
      <w:pPr>
        <w:ind w:firstLine="567"/>
        <w:jc w:val="both"/>
      </w:pPr>
      <w:r w:rsidRPr="00610DD9">
        <w:t xml:space="preserve">9.19.2. передать </w:t>
      </w:r>
      <w:r w:rsidR="005139DD">
        <w:t>З</w:t>
      </w:r>
      <w:r w:rsidRPr="00610DD9">
        <w:t xml:space="preserve">аказчику </w:t>
      </w:r>
      <w:hyperlink r:id="rId22" w:anchor="/document/72009464/entry/11000" w:history="1">
        <w:r w:rsidRPr="00610DD9">
          <w:t>проектную и рабочую документацию</w:t>
        </w:r>
      </w:hyperlink>
      <w:r w:rsidRPr="00610DD9">
        <w:t>, в том ч</w:t>
      </w:r>
      <w:r w:rsidR="005139DD">
        <w:t xml:space="preserve">исле в соответствии с </w:t>
      </w:r>
      <w:proofErr w:type="spellStart"/>
      <w:r w:rsidR="005139DD">
        <w:t>пп</w:t>
      </w:r>
      <w:proofErr w:type="spellEnd"/>
      <w:r w:rsidR="005139DD">
        <w:t>. 5.4.14</w:t>
      </w:r>
      <w:r w:rsidRPr="00610DD9">
        <w:t xml:space="preserve">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50E3945C" w14:textId="65177433" w:rsidR="00FF02E9" w:rsidRPr="00610DD9" w:rsidRDefault="00FF02E9" w:rsidP="00FF02E9">
      <w:pPr>
        <w:ind w:firstLine="567"/>
        <w:jc w:val="both"/>
      </w:pPr>
      <w:r w:rsidRPr="00610DD9">
        <w:lastRenderedPageBreak/>
        <w:t xml:space="preserve">9.19.3. передать </w:t>
      </w:r>
      <w:r w:rsidR="009374EF">
        <w:t>З</w:t>
      </w:r>
      <w:r w:rsidRPr="00610DD9">
        <w:t xml:space="preserve">аказчику </w:t>
      </w:r>
      <w:r w:rsidR="00CC5920">
        <w:t xml:space="preserve">на бумажном носителе и </w:t>
      </w:r>
      <w:r w:rsidRPr="00610DD9">
        <w:t>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w:t>
      </w:r>
      <w:r w:rsidR="009374EF">
        <w:t xml:space="preserve">тракту, в соответствии с </w:t>
      </w:r>
      <w:r w:rsidRPr="00610DD9">
        <w:t>п. 5.4 Контракта;</w:t>
      </w:r>
    </w:p>
    <w:p w14:paraId="45BF6A2F" w14:textId="112E8187" w:rsidR="00FF02E9" w:rsidRPr="00610DD9" w:rsidRDefault="00FF02E9" w:rsidP="00FF02E9">
      <w:pPr>
        <w:ind w:firstLine="567"/>
        <w:jc w:val="both"/>
      </w:pPr>
      <w:r w:rsidRPr="00610DD9">
        <w:t>9.19.4. предоставить обеспечение гарантийных обя</w:t>
      </w:r>
      <w:r w:rsidR="009374EF">
        <w:t xml:space="preserve">зательств, в соответствии с </w:t>
      </w:r>
      <w:r w:rsidRPr="00610DD9">
        <w:t xml:space="preserve">п. 14.2 Контракта на срок 5 (пять) лет с момента прекращения или расторжения Контракта; </w:t>
      </w:r>
    </w:p>
    <w:p w14:paraId="5B5961F7" w14:textId="77777777" w:rsidR="00FF02E9" w:rsidRPr="00610DD9" w:rsidRDefault="00FF02E9" w:rsidP="00FF02E9">
      <w:pPr>
        <w:pStyle w:val="s1"/>
        <w:spacing w:before="0" w:beforeAutospacing="0" w:after="0" w:afterAutospacing="0"/>
        <w:ind w:firstLine="567"/>
        <w:jc w:val="both"/>
      </w:pPr>
      <w:r w:rsidRPr="00610DD9">
        <w:t>9.19.5. иные действия, предусмотренные Контрактом, необходимые для его расторжения.</w:t>
      </w:r>
    </w:p>
    <w:p w14:paraId="0F103938" w14:textId="4D063538" w:rsidR="00FF02E9" w:rsidRPr="00610DD9" w:rsidRDefault="005139DD" w:rsidP="00FF02E9">
      <w:pPr>
        <w:ind w:firstLine="567"/>
        <w:jc w:val="both"/>
      </w:pPr>
      <w:r>
        <w:t>9.19.6</w:t>
      </w:r>
      <w:r w:rsidR="00FF02E9" w:rsidRPr="00610DD9">
        <w:t xml:space="preserve">. Стороны осуществляют сдачу-приемку выполненных работ в порядке, предусмотренном </w:t>
      </w:r>
      <w:hyperlink r:id="rId23" w:anchor="/document/72009464/entry/1008" w:history="1">
        <w:r w:rsidR="00FF02E9" w:rsidRPr="00610DD9">
          <w:t>статьей 7</w:t>
        </w:r>
      </w:hyperlink>
      <w:r w:rsidR="00FF02E9" w:rsidRPr="00610DD9">
        <w:t xml:space="preserve"> Контракта, и производят сверку взаимных расчетов.</w:t>
      </w:r>
    </w:p>
    <w:p w14:paraId="7C6FCFD0" w14:textId="636D992C" w:rsidR="00FF02E9" w:rsidRPr="00610DD9" w:rsidRDefault="00FF02E9" w:rsidP="00FF02E9">
      <w:pPr>
        <w:ind w:firstLine="567"/>
        <w:jc w:val="both"/>
      </w:pPr>
      <w:r w:rsidRPr="00610DD9">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w:t>
      </w:r>
      <w:r w:rsidR="009374EF">
        <w:t>З</w:t>
      </w:r>
      <w:r w:rsidRPr="00610DD9">
        <w:t xml:space="preserve">аказчиком к моменту расторжения Контракта платежей, а также сумм, подлежащих взысканию с Подрядчика в качестве неустойки или компенсации причиненных </w:t>
      </w:r>
      <w:r w:rsidR="009374EF">
        <w:t>З</w:t>
      </w:r>
      <w:r w:rsidRPr="00610DD9">
        <w:t>аказчику убытков, в случае нарушения Подрядчиком условий Контракта.</w:t>
      </w:r>
    </w:p>
    <w:p w14:paraId="688460C9" w14:textId="650A666B" w:rsidR="00FF02E9" w:rsidRPr="00D071D0" w:rsidRDefault="00046C70" w:rsidP="00FF02E9">
      <w:pPr>
        <w:ind w:firstLine="567"/>
        <w:jc w:val="both"/>
      </w:pPr>
      <w:r>
        <w:t>9.20</w:t>
      </w:r>
      <w:r w:rsidR="00FF02E9" w:rsidRPr="00610DD9">
        <w:t xml:space="preserve">. В случае прекращения Контракта или расторжения Контракта по любому основанию, в том числе в соответствии со статьей 9 Контракта, Подрядчик обязан оплатить штрафные санкции в соответствии со ст. 395 Гражданского кодекса Российской Федерации не позднее 5 (пяти) рабочих </w:t>
      </w:r>
      <w:proofErr w:type="gramStart"/>
      <w:r w:rsidR="00FF02E9" w:rsidRPr="00610DD9">
        <w:t>дней  после</w:t>
      </w:r>
      <w:proofErr w:type="gramEnd"/>
      <w:r w:rsidR="00FF02E9" w:rsidRPr="00610DD9">
        <w:t xml:space="preserve"> прекращения действия Контракта, если иной срок не установлен соглашением о </w:t>
      </w:r>
      <w:r w:rsidR="00FF02E9" w:rsidRPr="00D071D0">
        <w:t xml:space="preserve">расторжении Контракта или требованием </w:t>
      </w:r>
      <w:r w:rsidR="009F553C" w:rsidRPr="00D071D0">
        <w:t>З</w:t>
      </w:r>
      <w:r w:rsidR="00FF02E9" w:rsidRPr="00D071D0">
        <w:t>аказчика.</w:t>
      </w:r>
    </w:p>
    <w:bookmarkEnd w:id="89"/>
    <w:p w14:paraId="3981F389" w14:textId="77777777" w:rsidR="00FF02E9" w:rsidRPr="00D071D0" w:rsidRDefault="00FF02E9" w:rsidP="00FF02E9">
      <w:pPr>
        <w:pStyle w:val="aff4"/>
        <w:ind w:left="927"/>
        <w:jc w:val="both"/>
        <w:rPr>
          <w:i/>
        </w:rPr>
      </w:pPr>
    </w:p>
    <w:bookmarkEnd w:id="90"/>
    <w:p w14:paraId="4968938E" w14:textId="1004D107" w:rsidR="00FF02E9" w:rsidRPr="00D071D0" w:rsidRDefault="00FF02E9" w:rsidP="004D1CC9">
      <w:pPr>
        <w:pStyle w:val="aff4"/>
        <w:numPr>
          <w:ilvl w:val="0"/>
          <w:numId w:val="56"/>
        </w:numPr>
        <w:contextualSpacing w:val="0"/>
        <w:jc w:val="center"/>
        <w:rPr>
          <w:rFonts w:eastAsia="MS Mincho"/>
          <w:b/>
        </w:rPr>
      </w:pPr>
      <w:r w:rsidRPr="00D071D0">
        <w:rPr>
          <w:rFonts w:eastAsia="MS Mincho"/>
          <w:b/>
        </w:rPr>
        <w:t>Гарантии качес</w:t>
      </w:r>
      <w:r w:rsidR="00976A0C" w:rsidRPr="00D071D0">
        <w:rPr>
          <w:rFonts w:eastAsia="MS Mincho"/>
          <w:b/>
        </w:rPr>
        <w:t>тва и гарантийные обязательства</w:t>
      </w:r>
    </w:p>
    <w:p w14:paraId="0A95E016" w14:textId="2FF36E67" w:rsidR="00FF02E9" w:rsidRDefault="00FF02E9" w:rsidP="00FA0A0F">
      <w:pPr>
        <w:pStyle w:val="1a"/>
        <w:widowControl w:val="0"/>
        <w:numPr>
          <w:ilvl w:val="1"/>
          <w:numId w:val="56"/>
        </w:numPr>
        <w:ind w:left="0" w:firstLine="567"/>
        <w:jc w:val="both"/>
        <w:rPr>
          <w:rFonts w:ascii="Times New Roman" w:hAnsi="Times New Roman"/>
        </w:rPr>
      </w:pPr>
      <w:bookmarkStart w:id="100" w:name="_Hlk42158770"/>
      <w:r w:rsidRPr="00D071D0">
        <w:rPr>
          <w:rFonts w:ascii="Times New Roman" w:hAnsi="Times New Roman"/>
        </w:rPr>
        <w:t>Гарантийный срок на Об</w:t>
      </w:r>
      <w:r w:rsidR="00FA0A0F">
        <w:rPr>
          <w:rFonts w:ascii="Times New Roman" w:hAnsi="Times New Roman"/>
        </w:rPr>
        <w:t>ъект устанавливается сроком на</w:t>
      </w:r>
      <w:r w:rsidR="00FA0A0F" w:rsidRPr="00483E3D">
        <w:rPr>
          <w:rFonts w:ascii="Times New Roman" w:hAnsi="Times New Roman"/>
          <w:color w:val="FF0000"/>
        </w:rPr>
        <w:t xml:space="preserve"> </w:t>
      </w:r>
      <w:r w:rsidR="008B0197" w:rsidRPr="008B0197">
        <w:rPr>
          <w:rFonts w:ascii="Times New Roman" w:hAnsi="Times New Roman"/>
        </w:rPr>
        <w:t>5</w:t>
      </w:r>
      <w:r w:rsidRPr="00483E3D">
        <w:rPr>
          <w:rFonts w:ascii="Times New Roman" w:hAnsi="Times New Roman"/>
          <w:color w:val="FF0000"/>
        </w:rPr>
        <w:t xml:space="preserve"> </w:t>
      </w:r>
      <w:r w:rsidRPr="00D071D0">
        <w:rPr>
          <w:rFonts w:ascii="Times New Roman" w:hAnsi="Times New Roman"/>
        </w:rPr>
        <w:t>(</w:t>
      </w:r>
      <w:r w:rsidR="008B0197">
        <w:rPr>
          <w:rFonts w:ascii="Times New Roman" w:hAnsi="Times New Roman"/>
        </w:rPr>
        <w:t>пять</w:t>
      </w:r>
      <w:r w:rsidRPr="00D071D0">
        <w:rPr>
          <w:rFonts w:ascii="Times New Roman" w:hAnsi="Times New Roman"/>
        </w:rPr>
        <w:t xml:space="preserve">) </w:t>
      </w:r>
      <w:r w:rsidR="00FA0A0F">
        <w:rPr>
          <w:rFonts w:ascii="Times New Roman" w:hAnsi="Times New Roman"/>
        </w:rPr>
        <w:t>года</w:t>
      </w:r>
      <w:r w:rsidRPr="00D071D0">
        <w:rPr>
          <w:rFonts w:ascii="Times New Roman" w:hAnsi="Times New Roman"/>
        </w:rPr>
        <w:t xml:space="preserve"> с момента подписания Акта приемки законченного строительством объекта.</w:t>
      </w:r>
      <w:r w:rsidR="00816C44" w:rsidRPr="00D071D0">
        <w:rPr>
          <w:rFonts w:ascii="Times New Roman" w:hAnsi="Times New Roman"/>
        </w:rPr>
        <w:t xml:space="preserve"> Гарантия качества результата работ, предусмотренного Контрактом, расп</w:t>
      </w:r>
      <w:r w:rsidR="00FA0A0F">
        <w:rPr>
          <w:rFonts w:ascii="Times New Roman" w:hAnsi="Times New Roman"/>
        </w:rPr>
        <w:t>ространяется на все, составляюще</w:t>
      </w:r>
      <w:r w:rsidR="00816C44" w:rsidRPr="00D071D0">
        <w:rPr>
          <w:rFonts w:ascii="Times New Roman" w:hAnsi="Times New Roman"/>
        </w:rPr>
        <w:t>е результат работ</w:t>
      </w:r>
      <w:r w:rsidRPr="00D071D0">
        <w:rPr>
          <w:rFonts w:ascii="Times New Roman" w:hAnsi="Times New Roman"/>
        </w:rPr>
        <w:t>.</w:t>
      </w:r>
    </w:p>
    <w:p w14:paraId="10421212" w14:textId="6C7904B1" w:rsidR="00FA0A0F" w:rsidRPr="00D071D0" w:rsidRDefault="00FA0A0F" w:rsidP="00FA0A0F">
      <w:pPr>
        <w:pStyle w:val="1a"/>
        <w:widowControl w:val="0"/>
        <w:tabs>
          <w:tab w:val="clear" w:pos="9900"/>
        </w:tabs>
        <w:ind w:left="0" w:firstLine="567"/>
        <w:jc w:val="both"/>
        <w:rPr>
          <w:rFonts w:ascii="Times New Roman" w:hAnsi="Times New Roman"/>
        </w:rPr>
      </w:pPr>
      <w:r>
        <w:rPr>
          <w:rFonts w:ascii="Times New Roman" w:hAnsi="Times New Roman"/>
        </w:rPr>
        <w:t>Гарантийный срок на оборудование, предусмотренное Спецификацией оборудования, приобретаемого и поставляемого для выполнения работ (приложение № 5 к Контракту) составляет 5 лет с даты подписания Сторонами Акта приемки законченного строительством объекта.</w:t>
      </w:r>
    </w:p>
    <w:p w14:paraId="32C25DAC" w14:textId="6EBD3D5A" w:rsidR="00FF02E9" w:rsidRPr="00D071D0" w:rsidRDefault="00FF02E9" w:rsidP="00FA0A0F">
      <w:pPr>
        <w:pStyle w:val="aff4"/>
        <w:numPr>
          <w:ilvl w:val="1"/>
          <w:numId w:val="56"/>
        </w:numPr>
        <w:ind w:left="0" w:firstLine="567"/>
        <w:contextualSpacing w:val="0"/>
        <w:jc w:val="both"/>
      </w:pPr>
      <w:r w:rsidRPr="00D071D0">
        <w:t xml:space="preserve">Гарантийный срок на результат работ устанавливается со дня приемки </w:t>
      </w:r>
      <w:r w:rsidR="004662A5" w:rsidRPr="00D071D0">
        <w:t>З</w:t>
      </w:r>
      <w:r w:rsidRPr="00D071D0">
        <w:t>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6590535E" w14:textId="0CBFB2BB" w:rsidR="00FF02E9" w:rsidRPr="00D071D0" w:rsidRDefault="00FF02E9" w:rsidP="004D1CC9">
      <w:pPr>
        <w:pStyle w:val="aff4"/>
        <w:numPr>
          <w:ilvl w:val="1"/>
          <w:numId w:val="56"/>
        </w:numPr>
        <w:ind w:left="0" w:firstLine="567"/>
        <w:contextualSpacing w:val="0"/>
        <w:jc w:val="both"/>
      </w:pPr>
      <w:r w:rsidRPr="00D071D0">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w:t>
      </w:r>
      <w:r w:rsidR="004662A5" w:rsidRPr="00D071D0">
        <w:t>З</w:t>
      </w:r>
      <w:r w:rsidRPr="00D071D0">
        <w:t>аказчику все документы, подтверждающие гарантии качества и гарантийные сроки, предусмотренные указанными поставщиками или производителями.</w:t>
      </w:r>
    </w:p>
    <w:p w14:paraId="6CDB2CB7" w14:textId="77777777" w:rsidR="00FF02E9" w:rsidRPr="00D071D0" w:rsidRDefault="00FF02E9" w:rsidP="004D1CC9">
      <w:pPr>
        <w:pStyle w:val="1a"/>
        <w:widowControl w:val="0"/>
        <w:numPr>
          <w:ilvl w:val="1"/>
          <w:numId w:val="56"/>
        </w:numPr>
        <w:ind w:left="0" w:firstLine="567"/>
        <w:jc w:val="both"/>
        <w:rPr>
          <w:rFonts w:ascii="Times New Roman" w:hAnsi="Times New Roman"/>
        </w:rPr>
      </w:pPr>
      <w:r w:rsidRPr="00D071D0">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2F4F5414" w14:textId="5D0D411B" w:rsidR="00FF02E9" w:rsidRPr="00D071D0" w:rsidRDefault="00FF02E9" w:rsidP="004D1CC9">
      <w:pPr>
        <w:pStyle w:val="1a"/>
        <w:widowControl w:val="0"/>
        <w:numPr>
          <w:ilvl w:val="1"/>
          <w:numId w:val="56"/>
        </w:numPr>
        <w:ind w:left="0" w:firstLine="567"/>
        <w:jc w:val="both"/>
        <w:rPr>
          <w:rFonts w:ascii="Times New Roman" w:hAnsi="Times New Roman"/>
        </w:rPr>
      </w:pPr>
      <w:r w:rsidRPr="00D071D0">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w:t>
      </w:r>
      <w:r w:rsidR="004662A5" w:rsidRPr="00D071D0">
        <w:rPr>
          <w:rFonts w:ascii="Times New Roman" w:hAnsi="Times New Roman"/>
        </w:rPr>
        <w:t>З</w:t>
      </w:r>
      <w:r w:rsidRPr="00D071D0">
        <w:rPr>
          <w:rFonts w:ascii="Times New Roman" w:hAnsi="Times New Roman"/>
        </w:rPr>
        <w:t xml:space="preserve">аказчик уведомляет об этом Подрядчика в порядке, предусмотренном Контрактом для направления уведомлений. </w:t>
      </w:r>
    </w:p>
    <w:p w14:paraId="115956D0" w14:textId="77777777" w:rsidR="00FF02E9" w:rsidRPr="00D071D0" w:rsidRDefault="00FF02E9" w:rsidP="004D1CC9">
      <w:pPr>
        <w:pStyle w:val="1a"/>
        <w:widowControl w:val="0"/>
        <w:numPr>
          <w:ilvl w:val="1"/>
          <w:numId w:val="56"/>
        </w:numPr>
        <w:ind w:left="0" w:firstLine="567"/>
        <w:jc w:val="both"/>
        <w:rPr>
          <w:rFonts w:ascii="Times New Roman" w:hAnsi="Times New Roman"/>
        </w:rPr>
      </w:pPr>
      <w:r w:rsidRPr="00D071D0">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w:t>
      </w:r>
      <w:r w:rsidRPr="00D071D0">
        <w:rPr>
          <w:rFonts w:ascii="Times New Roman" w:hAnsi="Times New Roman"/>
        </w:rPr>
        <w:lastRenderedPageBreak/>
        <w:t xml:space="preserve">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B643158" w14:textId="61A1CB25" w:rsidR="00FF02E9" w:rsidRPr="00D071D0" w:rsidRDefault="00FF02E9" w:rsidP="004D1CC9">
      <w:pPr>
        <w:pStyle w:val="1a"/>
        <w:widowControl w:val="0"/>
        <w:numPr>
          <w:ilvl w:val="1"/>
          <w:numId w:val="56"/>
        </w:numPr>
        <w:ind w:left="0" w:firstLine="567"/>
        <w:jc w:val="both"/>
        <w:rPr>
          <w:rFonts w:ascii="Times New Roman" w:hAnsi="Times New Roman"/>
        </w:rPr>
      </w:pPr>
      <w:r w:rsidRPr="00D071D0">
        <w:rPr>
          <w:rFonts w:ascii="Times New Roman" w:hAnsi="Times New Roman"/>
        </w:rPr>
        <w:t xml:space="preserve">В случае уклонения Подрядчика от составления и (или) подписания акта о выявленных недостатках (дефектах) результата работ </w:t>
      </w:r>
      <w:r w:rsidR="004662A5" w:rsidRPr="00D071D0">
        <w:rPr>
          <w:rFonts w:ascii="Times New Roman" w:hAnsi="Times New Roman"/>
        </w:rPr>
        <w:t>З</w:t>
      </w:r>
      <w:r w:rsidRPr="00D071D0">
        <w:rPr>
          <w:rFonts w:ascii="Times New Roman" w:hAnsi="Times New Roman"/>
        </w:rPr>
        <w:t>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DC5D742" w14:textId="0334680E" w:rsidR="00FF02E9" w:rsidRPr="00D071D0" w:rsidRDefault="00FF02E9" w:rsidP="004D1CC9">
      <w:pPr>
        <w:pStyle w:val="1a"/>
        <w:widowControl w:val="0"/>
        <w:numPr>
          <w:ilvl w:val="1"/>
          <w:numId w:val="56"/>
        </w:numPr>
        <w:ind w:left="0" w:firstLine="567"/>
        <w:jc w:val="both"/>
        <w:rPr>
          <w:rFonts w:ascii="Times New Roman" w:hAnsi="Times New Roman"/>
        </w:rPr>
      </w:pPr>
      <w:r w:rsidRPr="00D071D0">
        <w:rPr>
          <w:rFonts w:ascii="Times New Roman" w:hAnsi="Times New Roman"/>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w:t>
      </w:r>
      <w:r w:rsidR="004662A5" w:rsidRPr="00D071D0">
        <w:rPr>
          <w:rFonts w:ascii="Times New Roman" w:hAnsi="Times New Roman"/>
        </w:rPr>
        <w:t>З</w:t>
      </w:r>
      <w:r w:rsidRPr="00D071D0">
        <w:rPr>
          <w:rFonts w:ascii="Times New Roman" w:hAnsi="Times New Roman"/>
        </w:rPr>
        <w:t>аказчика (в случае уклонения Подрядчика от составления и (или) подписания акта о выявленных недостатках (дефектах) результата работ).</w:t>
      </w:r>
    </w:p>
    <w:p w14:paraId="69DFD418" w14:textId="1225C519" w:rsidR="00FF02E9" w:rsidRPr="00D071D0" w:rsidRDefault="00FF02E9" w:rsidP="004D1CC9">
      <w:pPr>
        <w:pStyle w:val="1a"/>
        <w:widowControl w:val="0"/>
        <w:numPr>
          <w:ilvl w:val="1"/>
          <w:numId w:val="56"/>
        </w:numPr>
        <w:ind w:left="0" w:firstLine="567"/>
        <w:jc w:val="both"/>
        <w:rPr>
          <w:rFonts w:ascii="Times New Roman" w:hAnsi="Times New Roman"/>
        </w:rPr>
      </w:pPr>
      <w:r w:rsidRPr="00D071D0">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D071D0">
        <w:rPr>
          <w:rFonts w:ascii="Times New Roman" w:hAnsi="Times New Roman"/>
        </w:rPr>
        <w:t>неустранения</w:t>
      </w:r>
      <w:proofErr w:type="spellEnd"/>
      <w:r w:rsidRPr="00D071D0">
        <w:rPr>
          <w:rFonts w:ascii="Times New Roman" w:hAnsi="Times New Roman"/>
        </w:rPr>
        <w:t xml:space="preserve"> недостатков (дефектов) результата работ в установленный Контрактом или иной согласованный Сторонами срок </w:t>
      </w:r>
      <w:r w:rsidR="004662A5" w:rsidRPr="00D071D0">
        <w:rPr>
          <w:rFonts w:ascii="Times New Roman" w:hAnsi="Times New Roman"/>
        </w:rPr>
        <w:t>З</w:t>
      </w:r>
      <w:r w:rsidRPr="00D071D0">
        <w:rPr>
          <w:rFonts w:ascii="Times New Roman" w:hAnsi="Times New Roman"/>
        </w:rPr>
        <w:t>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AD883BF" w14:textId="77777777" w:rsidR="00FF02E9" w:rsidRPr="00886EAE" w:rsidRDefault="00FF02E9" w:rsidP="004D1CC9">
      <w:pPr>
        <w:pStyle w:val="1a"/>
        <w:widowControl w:val="0"/>
        <w:numPr>
          <w:ilvl w:val="1"/>
          <w:numId w:val="56"/>
        </w:numPr>
        <w:ind w:left="0" w:firstLine="567"/>
        <w:jc w:val="both"/>
        <w:rPr>
          <w:rFonts w:ascii="Times New Roman" w:hAnsi="Times New Roman"/>
        </w:rPr>
      </w:pPr>
      <w:bookmarkStart w:id="101" w:name="_Hlk56696862"/>
      <w:bookmarkEnd w:id="100"/>
      <w:r w:rsidRPr="00D071D0">
        <w:rPr>
          <w:rFonts w:ascii="Times New Roman" w:hAnsi="Times New Roman"/>
        </w:rPr>
        <w:t xml:space="preserve">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Pr="00886EAE">
        <w:rPr>
          <w:rFonts w:ascii="Times New Roman" w:hAnsi="Times New Roman"/>
        </w:rPr>
        <w:t>Подрядчиком.</w:t>
      </w:r>
    </w:p>
    <w:p w14:paraId="6F4306DB" w14:textId="13CAED13" w:rsidR="00FF02E9" w:rsidRPr="00886EAE" w:rsidRDefault="00FF02E9" w:rsidP="004D1CC9">
      <w:pPr>
        <w:numPr>
          <w:ilvl w:val="1"/>
          <w:numId w:val="56"/>
        </w:numPr>
        <w:ind w:left="0" w:firstLine="567"/>
        <w:jc w:val="both"/>
      </w:pPr>
      <w:r w:rsidRPr="00886EAE">
        <w:t xml:space="preserve">Акт выявленных недостатков и требование </w:t>
      </w:r>
      <w:r w:rsidR="00D11ECD" w:rsidRPr="00886EAE">
        <w:t>З</w:t>
      </w:r>
      <w:r w:rsidRPr="00886EAE">
        <w:t>аказчика являются документами, подтверждающие наступление гарантийного случая. </w:t>
      </w:r>
      <w:bookmarkEnd w:id="101"/>
    </w:p>
    <w:p w14:paraId="292AA97D" w14:textId="37066276" w:rsidR="00A339E1" w:rsidRPr="00886EAE" w:rsidRDefault="001D214C" w:rsidP="001D214C">
      <w:pPr>
        <w:tabs>
          <w:tab w:val="left" w:pos="720"/>
        </w:tabs>
        <w:ind w:firstLine="567"/>
        <w:jc w:val="both"/>
        <w:rPr>
          <w:rFonts w:eastAsiaTheme="minorHAnsi"/>
          <w:lang w:eastAsia="en-US"/>
        </w:rPr>
      </w:pPr>
      <w:r w:rsidRPr="00886EAE">
        <w:t xml:space="preserve">10.12. </w:t>
      </w:r>
      <w:r w:rsidR="00A339E1" w:rsidRPr="00886EAE">
        <w:t xml:space="preserve">В случае, если Подрядчик </w:t>
      </w:r>
      <w:r w:rsidRPr="00886EAE">
        <w:t>отказывается подписывать акт о выявленных недостатках (дефектах) результата работ и/или устранять выявленные Заказчиком недостатки (дефекты) результата работ в связи с тем, что выявленные недостатки (дефекты) не относятся к гаранти</w:t>
      </w:r>
      <w:r w:rsidR="009D3313" w:rsidRPr="00886EAE">
        <w:t xml:space="preserve">йному случаю, то есть возникли </w:t>
      </w:r>
      <w:r w:rsidRPr="00886EAE">
        <w:t xml:space="preserve"> </w:t>
      </w:r>
      <w:r w:rsidRPr="00886EAE">
        <w:rPr>
          <w:rFonts w:eastAsiaTheme="minorHAnsi"/>
          <w:lang w:eastAsia="en-US"/>
        </w:rPr>
        <w:t>вследствие нормального износа либо неправильной эксплуатации или ненадлежащего ремонта объекта, материалов и оборудования поставки Подрядчика, произведенного самим Заказчиком или привлеченными Заказчиком третьими лицами, Подрядчик обязан</w:t>
      </w:r>
      <w:r w:rsidR="00B6004C" w:rsidRPr="00886EAE">
        <w:rPr>
          <w:rFonts w:eastAsiaTheme="minorHAnsi"/>
          <w:lang w:eastAsia="en-US"/>
        </w:rPr>
        <w:t xml:space="preserve"> при установлении таких обстоятельств и их последствий</w:t>
      </w:r>
      <w:r w:rsidRPr="00886EAE">
        <w:rPr>
          <w:rFonts w:eastAsiaTheme="minorHAnsi"/>
          <w:lang w:eastAsia="en-US"/>
        </w:rPr>
        <w:t xml:space="preserve"> </w:t>
      </w:r>
      <w:r w:rsidR="00B6004C" w:rsidRPr="00886EAE">
        <w:rPr>
          <w:rFonts w:eastAsiaTheme="minorHAnsi"/>
          <w:lang w:eastAsia="en-US"/>
        </w:rPr>
        <w:t xml:space="preserve">в сроки установленные п.10.7. - 10.8 Контракта направить Заказчику письменный отказ от подписания акта или устранения недостатков соответственно, с обоснованием и указанием норм </w:t>
      </w:r>
      <w:r w:rsidR="00B459FA" w:rsidRPr="00886EAE">
        <w:rPr>
          <w:rFonts w:eastAsiaTheme="minorHAnsi"/>
          <w:lang w:eastAsia="en-US"/>
        </w:rPr>
        <w:t xml:space="preserve">ГОСТ, СНиП, </w:t>
      </w:r>
      <w:r w:rsidR="00B6004C" w:rsidRPr="00886EAE">
        <w:rPr>
          <w:rFonts w:eastAsiaTheme="minorHAnsi"/>
          <w:lang w:eastAsia="en-US"/>
        </w:rPr>
        <w:t>технической документации</w:t>
      </w:r>
      <w:r w:rsidR="00B459FA" w:rsidRPr="00886EAE">
        <w:rPr>
          <w:rFonts w:eastAsiaTheme="minorHAnsi"/>
          <w:lang w:eastAsia="en-US"/>
        </w:rPr>
        <w:t xml:space="preserve"> и др.</w:t>
      </w:r>
      <w:r w:rsidR="00B6004C" w:rsidRPr="00886EAE">
        <w:rPr>
          <w:rFonts w:eastAsiaTheme="minorHAnsi"/>
          <w:lang w:eastAsia="en-US"/>
        </w:rPr>
        <w:t xml:space="preserve">, которые нарушены Заказчиком, и приложением обосновывающих материалов, документов. </w:t>
      </w:r>
    </w:p>
    <w:p w14:paraId="7DF0E146" w14:textId="04893D1D" w:rsidR="00583FBC" w:rsidRPr="00886EAE" w:rsidRDefault="00FF02E9" w:rsidP="00D071D0">
      <w:pPr>
        <w:pStyle w:val="aff4"/>
        <w:numPr>
          <w:ilvl w:val="0"/>
          <w:numId w:val="56"/>
        </w:numPr>
        <w:ind w:left="0" w:firstLine="0"/>
        <w:contextualSpacing w:val="0"/>
        <w:jc w:val="center"/>
        <w:rPr>
          <w:rFonts w:eastAsia="MS Mincho"/>
          <w:b/>
        </w:rPr>
      </w:pPr>
      <w:bookmarkStart w:id="102" w:name="_Hlk6570487"/>
      <w:r w:rsidRPr="00886EAE">
        <w:rPr>
          <w:rFonts w:eastAsia="MS Mincho"/>
          <w:b/>
        </w:rPr>
        <w:t>Ответственность Сторон</w:t>
      </w:r>
      <w:bookmarkEnd w:id="102"/>
    </w:p>
    <w:p w14:paraId="62B79355" w14:textId="77777777" w:rsidR="00FF02E9" w:rsidRPr="00D071D0" w:rsidRDefault="00FF02E9" w:rsidP="004D1CC9">
      <w:pPr>
        <w:pStyle w:val="aff4"/>
        <w:numPr>
          <w:ilvl w:val="1"/>
          <w:numId w:val="56"/>
        </w:numPr>
        <w:ind w:left="0" w:firstLine="567"/>
        <w:contextualSpacing w:val="0"/>
        <w:jc w:val="both"/>
      </w:pPr>
      <w:bookmarkStart w:id="103" w:name="_Hlk42158835"/>
      <w:bookmarkStart w:id="104" w:name="_Hlk42159030"/>
      <w:r w:rsidRPr="00886EAE">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w:t>
      </w:r>
      <w:r w:rsidRPr="00E770F2">
        <w:t xml:space="preserve">, Стороны несут ответственность в </w:t>
      </w:r>
      <w:r w:rsidRPr="00D071D0">
        <w:t>соответствии с законодательством Российской Федерации и Контрактом.</w:t>
      </w:r>
    </w:p>
    <w:p w14:paraId="379C04B0" w14:textId="082A8818" w:rsidR="00FF02E9" w:rsidRPr="00D071D0" w:rsidRDefault="00FF02E9" w:rsidP="00FF02E9">
      <w:pPr>
        <w:ind w:firstLine="567"/>
        <w:jc w:val="both"/>
      </w:pPr>
      <w:r w:rsidRPr="00D071D0">
        <w:t xml:space="preserve">В случае просрочки исполнения </w:t>
      </w:r>
      <w:r w:rsidR="00B8406C" w:rsidRPr="00D071D0">
        <w:t>З</w:t>
      </w:r>
      <w:r w:rsidRPr="00D071D0">
        <w:t xml:space="preserve">аказчиком обязательств, предусмотренных Контрактом, а также в иных случаях неисполнения или ненадлежащего исполнения </w:t>
      </w:r>
      <w:r w:rsidR="00B8406C" w:rsidRPr="00D071D0">
        <w:t>З</w:t>
      </w:r>
      <w:r w:rsidRPr="00D071D0">
        <w:t>аказчиком обязательств, предусмотренных Контрактом, Подрядчик вправе потребовать уплаты неустоек (штрафов, пеней).</w:t>
      </w:r>
    </w:p>
    <w:p w14:paraId="776CA17C" w14:textId="61CEA184" w:rsidR="00FF02E9" w:rsidRPr="00D071D0" w:rsidRDefault="00FF02E9" w:rsidP="00FF02E9">
      <w:pPr>
        <w:ind w:firstLine="567"/>
        <w:jc w:val="both"/>
      </w:pPr>
      <w:r w:rsidRPr="00D071D0">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w:t>
      </w:r>
      <w:r w:rsidR="00B8406C" w:rsidRPr="00D071D0">
        <w:t>З</w:t>
      </w:r>
      <w:r w:rsidRPr="00D071D0">
        <w:t>аказчик направляет Подрядчику требование об уплате неустоек (штрафов, пеней).</w:t>
      </w:r>
    </w:p>
    <w:p w14:paraId="1D7C122D" w14:textId="78596BDD" w:rsidR="00FF02E9" w:rsidRPr="00D071D0" w:rsidRDefault="00FF02E9" w:rsidP="004D1CC9">
      <w:pPr>
        <w:pStyle w:val="aff4"/>
        <w:numPr>
          <w:ilvl w:val="1"/>
          <w:numId w:val="56"/>
        </w:numPr>
        <w:ind w:left="0" w:firstLine="567"/>
        <w:contextualSpacing w:val="0"/>
        <w:jc w:val="both"/>
      </w:pPr>
      <w:r w:rsidRPr="00D071D0">
        <w:lastRenderedPageBreak/>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rsidR="00D25CD7" w:rsidRPr="00D071D0">
        <w:t>30</w:t>
      </w:r>
      <w:r w:rsidRPr="00D071D0">
        <w:t xml:space="preserve"> (</w:t>
      </w:r>
      <w:r w:rsidR="00D25CD7" w:rsidRPr="00D071D0">
        <w:t>тридцать</w:t>
      </w:r>
      <w:r w:rsidRPr="00D071D0">
        <w:t>) календарных дней, такие нарушения признаются существенными.</w:t>
      </w:r>
    </w:p>
    <w:p w14:paraId="3BEC73BA" w14:textId="77777777" w:rsidR="004A4396" w:rsidRPr="00D071D0" w:rsidRDefault="00FF02E9" w:rsidP="004D1CC9">
      <w:pPr>
        <w:pStyle w:val="aff4"/>
        <w:numPr>
          <w:ilvl w:val="1"/>
          <w:numId w:val="56"/>
        </w:numPr>
        <w:ind w:left="0" w:firstLine="567"/>
        <w:contextualSpacing w:val="0"/>
        <w:jc w:val="both"/>
      </w:pPr>
      <w:bookmarkStart w:id="105" w:name="_Hlk11337728"/>
      <w:bookmarkEnd w:id="103"/>
      <w:r w:rsidRPr="00D071D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w:t>
      </w:r>
      <w:r w:rsidR="00E65FB7" w:rsidRPr="00D071D0">
        <w:t>З</w:t>
      </w:r>
      <w:r w:rsidR="004A4396" w:rsidRPr="00D071D0">
        <w:t>аказчику штраф.</w:t>
      </w:r>
    </w:p>
    <w:p w14:paraId="3BD21334" w14:textId="3460C44E" w:rsidR="00FF02E9" w:rsidRPr="00D071D0" w:rsidRDefault="004A4396" w:rsidP="004A4396">
      <w:pPr>
        <w:ind w:firstLine="567"/>
        <w:jc w:val="both"/>
      </w:pPr>
      <w:r w:rsidRPr="00D071D0">
        <w:t>Р</w:t>
      </w:r>
      <w:r w:rsidR="00FF02E9" w:rsidRPr="00D071D0">
        <w:t xml:space="preserve">азмер штрафа определяется в соответствии с </w:t>
      </w:r>
      <w:bookmarkStart w:id="106" w:name="_Hlk16674081"/>
      <w:r w:rsidR="00FF02E9" w:rsidRPr="00D071D0">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w:t>
      </w:r>
      <w:r w:rsidR="00FF02E9" w:rsidRPr="006F5A24">
        <w:t xml:space="preserve">Правила), и равен </w:t>
      </w:r>
      <w:r w:rsidR="00D856A0" w:rsidRPr="006F5A24">
        <w:t>0,</w:t>
      </w:r>
      <w:r w:rsidR="006F5A24" w:rsidRPr="006F5A24">
        <w:t>4</w:t>
      </w:r>
      <w:r w:rsidR="00FF02E9" w:rsidRPr="006F5A24">
        <w:t xml:space="preserve"> процентам цены Контракта (этапа).</w:t>
      </w:r>
      <w:r w:rsidR="00FF02E9" w:rsidRPr="00D071D0">
        <w:t xml:space="preserve"> </w:t>
      </w:r>
    </w:p>
    <w:p w14:paraId="053776FA" w14:textId="059522E3" w:rsidR="00FF02E9" w:rsidRPr="00D071D0" w:rsidRDefault="00FF02E9" w:rsidP="00FF02E9">
      <w:pPr>
        <w:ind w:firstLine="567"/>
        <w:jc w:val="both"/>
      </w:pPr>
      <w:bookmarkStart w:id="107" w:name="_Hlk6567939"/>
      <w:bookmarkStart w:id="108" w:name="_Hlk3546232"/>
      <w:bookmarkEnd w:id="106"/>
      <w:r w:rsidRPr="00D071D0">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BDC1A6E" w14:textId="0AE39F7A" w:rsidR="00FF02E9" w:rsidRPr="00D071D0" w:rsidRDefault="00FF02E9" w:rsidP="004D1CC9">
      <w:pPr>
        <w:pStyle w:val="aff4"/>
        <w:numPr>
          <w:ilvl w:val="1"/>
          <w:numId w:val="56"/>
        </w:numPr>
        <w:ind w:left="0" w:firstLine="567"/>
        <w:contextualSpacing w:val="0"/>
        <w:jc w:val="both"/>
      </w:pPr>
      <w:bookmarkStart w:id="109" w:name="_Hlk11338071"/>
      <w:bookmarkEnd w:id="105"/>
      <w:bookmarkEnd w:id="107"/>
      <w:bookmarkEnd w:id="108"/>
      <w:r w:rsidRPr="00D071D0">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w:t>
      </w:r>
      <w:r w:rsidR="00ED47AA" w:rsidRPr="00D071D0">
        <w:t>З</w:t>
      </w:r>
      <w:r w:rsidRPr="00D071D0">
        <w:t xml:space="preserve">аказчику штраф, размер штрафа определяется в соответствии с Правилами, и составляет </w:t>
      </w:r>
      <w:r w:rsidR="00D856A0" w:rsidRPr="00D071D0">
        <w:t>100 000</w:t>
      </w:r>
      <w:r w:rsidRPr="00D071D0">
        <w:t xml:space="preserve"> (</w:t>
      </w:r>
      <w:r w:rsidR="00D856A0" w:rsidRPr="00D071D0">
        <w:t>сто тысяч) рублей.</w:t>
      </w:r>
    </w:p>
    <w:bookmarkEnd w:id="109"/>
    <w:p w14:paraId="32FB4616" w14:textId="14915AA1" w:rsidR="00FF02E9" w:rsidRPr="00D071D0" w:rsidRDefault="00FF02E9" w:rsidP="004D1CC9">
      <w:pPr>
        <w:pStyle w:val="aff4"/>
        <w:numPr>
          <w:ilvl w:val="1"/>
          <w:numId w:val="56"/>
        </w:numPr>
        <w:ind w:left="0" w:firstLine="567"/>
        <w:contextualSpacing w:val="0"/>
        <w:jc w:val="both"/>
      </w:pPr>
      <w:r w:rsidRPr="00D071D0">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w:t>
      </w:r>
      <w:r w:rsidR="00ED47AA" w:rsidRPr="00D071D0">
        <w:t>З</w:t>
      </w:r>
      <w:r w:rsidRPr="00D071D0">
        <w:t>аказчику штраф, размер штрафа устанавливается в размере 5 процентов стоимости указанных работ.</w:t>
      </w:r>
      <w:bookmarkStart w:id="110" w:name="_Hlk16234738"/>
      <w:bookmarkStart w:id="111" w:name="_Hlk11338140"/>
    </w:p>
    <w:p w14:paraId="4AE56655" w14:textId="2C44EB6F" w:rsidR="00493923" w:rsidRPr="00D071D0" w:rsidRDefault="00493923" w:rsidP="004D1CC9">
      <w:pPr>
        <w:pStyle w:val="aff4"/>
        <w:numPr>
          <w:ilvl w:val="1"/>
          <w:numId w:val="56"/>
        </w:numPr>
        <w:ind w:left="0" w:firstLine="567"/>
        <w:contextualSpacing w:val="0"/>
        <w:jc w:val="both"/>
      </w:pPr>
      <w:r w:rsidRPr="00D071D0">
        <w:rPr>
          <w:shd w:val="clear" w:color="auto" w:fill="FFFFFF"/>
        </w:rPr>
        <w:t xml:space="preserve">За ненадлежащее исполнение </w:t>
      </w:r>
      <w:r w:rsidR="006F5A24" w:rsidRPr="00D071D0">
        <w:rPr>
          <w:shd w:val="clear" w:color="auto" w:fill="FFFFFF"/>
        </w:rPr>
        <w:t xml:space="preserve">Подрядчиком </w:t>
      </w:r>
      <w:r w:rsidRPr="00D071D0">
        <w:rPr>
          <w:shd w:val="clear" w:color="auto" w:fill="FFFFFF"/>
        </w:rPr>
        <w:t>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CBC9627" w14:textId="7743BCDD" w:rsidR="00FF02E9" w:rsidRPr="00D071D0" w:rsidRDefault="00FF02E9" w:rsidP="004D1CC9">
      <w:pPr>
        <w:pStyle w:val="aff4"/>
        <w:numPr>
          <w:ilvl w:val="1"/>
          <w:numId w:val="56"/>
        </w:numPr>
        <w:ind w:left="0" w:firstLine="567"/>
        <w:contextualSpacing w:val="0"/>
        <w:jc w:val="both"/>
      </w:pPr>
      <w:r w:rsidRPr="00D071D0">
        <w:t xml:space="preserve">За каждый факт неисполнения </w:t>
      </w:r>
      <w:r w:rsidR="00E65FB7" w:rsidRPr="00D071D0">
        <w:t>З</w:t>
      </w:r>
      <w:r w:rsidRPr="00D071D0">
        <w:t xml:space="preserve">аказчиком обязательств, предусмотренных Контрактом, за исключением просрочки исполнения обязательств, предусмотренных Контрактом, </w:t>
      </w:r>
      <w:r w:rsidR="00E65FB7" w:rsidRPr="00D071D0">
        <w:t>З</w:t>
      </w:r>
      <w:r w:rsidRPr="00D071D0">
        <w:t xml:space="preserve">аказчик выплачивает Подрядчику штраф, размер штрафа определяется в соответствии с Правилами, и составляет </w:t>
      </w:r>
      <w:r w:rsidR="00D856A0" w:rsidRPr="00D071D0">
        <w:t xml:space="preserve">100 000 </w:t>
      </w:r>
      <w:r w:rsidRPr="00D071D0">
        <w:t>(</w:t>
      </w:r>
      <w:r w:rsidR="00D856A0" w:rsidRPr="00D071D0">
        <w:t>сто тысяч</w:t>
      </w:r>
      <w:r w:rsidRPr="00D071D0">
        <w:t>) рублей</w:t>
      </w:r>
      <w:r w:rsidRPr="00D071D0">
        <w:rPr>
          <w:vertAlign w:val="superscript"/>
        </w:rPr>
        <w:t>.</w:t>
      </w:r>
    </w:p>
    <w:p w14:paraId="19D9400B" w14:textId="77777777" w:rsidR="00FF02E9" w:rsidRPr="00D071D0" w:rsidRDefault="00FF02E9" w:rsidP="004D1CC9">
      <w:pPr>
        <w:pStyle w:val="aff4"/>
        <w:numPr>
          <w:ilvl w:val="1"/>
          <w:numId w:val="56"/>
        </w:numPr>
        <w:ind w:left="0" w:firstLine="567"/>
        <w:contextualSpacing w:val="0"/>
        <w:jc w:val="both"/>
        <w:rPr>
          <w:rFonts w:ascii="Verdana" w:hAnsi="Verdana"/>
        </w:rPr>
      </w:pPr>
      <w:bookmarkStart w:id="112" w:name="_Hlk37932751"/>
      <w:bookmarkStart w:id="113" w:name="_Hlk16234760"/>
      <w:bookmarkEnd w:id="110"/>
      <w:bookmarkEnd w:id="111"/>
      <w:r w:rsidRPr="00D071D0">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D071D0">
        <w:t>ключевой ставки</w:t>
      </w:r>
      <w:r w:rsidRPr="00D071D0">
        <w:rPr>
          <w:shd w:val="clear" w:color="auto" w:fill="FFFFFF"/>
        </w:rPr>
        <w:t xml:space="preserve"> Центрального банка Российской Федерации </w:t>
      </w:r>
      <w:bookmarkStart w:id="114" w:name="_Hlk37930926"/>
      <w:r w:rsidRPr="00D071D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12"/>
      <w:r w:rsidRPr="00D071D0">
        <w:t>.</w:t>
      </w:r>
      <w:bookmarkEnd w:id="114"/>
    </w:p>
    <w:bookmarkEnd w:id="113"/>
    <w:p w14:paraId="3E7AB2CC" w14:textId="12480761" w:rsidR="00FF02E9" w:rsidRPr="00D071D0" w:rsidRDefault="00FF02E9" w:rsidP="004D1CC9">
      <w:pPr>
        <w:pStyle w:val="aff4"/>
        <w:numPr>
          <w:ilvl w:val="1"/>
          <w:numId w:val="56"/>
        </w:numPr>
        <w:ind w:left="0" w:firstLine="567"/>
        <w:contextualSpacing w:val="0"/>
        <w:jc w:val="both"/>
      </w:pPr>
      <w:r w:rsidRPr="00D071D0">
        <w:t xml:space="preserve"> В случае просрочки исполнения </w:t>
      </w:r>
      <w:r w:rsidR="00E65FB7" w:rsidRPr="00D071D0">
        <w:t>З</w:t>
      </w:r>
      <w:r w:rsidRPr="00D071D0">
        <w:t xml:space="preserve">аказчиком обязательств, предусмотренных Контрактом, а также в иных случаях неисполнения или ненадлежащего исполнения </w:t>
      </w:r>
      <w:r w:rsidR="00E65FB7" w:rsidRPr="00D071D0">
        <w:t>З</w:t>
      </w:r>
      <w:r w:rsidRPr="00D071D0">
        <w:t xml:space="preserve">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w:t>
      </w:r>
      <w:r w:rsidRPr="00D071D0">
        <w:lastRenderedPageBreak/>
        <w:t>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5FF6943" w14:textId="066921C5" w:rsidR="00A47EB3" w:rsidRPr="00D071D0" w:rsidRDefault="00A47EB3" w:rsidP="004D1CC9">
      <w:pPr>
        <w:pStyle w:val="aff4"/>
        <w:numPr>
          <w:ilvl w:val="1"/>
          <w:numId w:val="56"/>
        </w:numPr>
        <w:ind w:left="0" w:firstLine="567"/>
        <w:contextualSpacing w:val="0"/>
        <w:jc w:val="both"/>
      </w:pPr>
      <w:r w:rsidRPr="00D071D0">
        <w:t>За каждый день просрочки исполнения Подрядчиком обязательства, предусмотренного п.14.6. настоящего Контракта, начисляется пеня в размере, определенном в порядке, установленном в соответствии п.11.8. Контракта.</w:t>
      </w:r>
    </w:p>
    <w:p w14:paraId="3C535822" w14:textId="77777777" w:rsidR="005C2B4E" w:rsidRPr="00D071D0" w:rsidRDefault="005C2B4E" w:rsidP="00D347E9">
      <w:pPr>
        <w:pStyle w:val="aff4"/>
        <w:numPr>
          <w:ilvl w:val="1"/>
          <w:numId w:val="56"/>
        </w:numPr>
        <w:ind w:left="0" w:firstLine="567"/>
        <w:contextualSpacing w:val="0"/>
        <w:jc w:val="both"/>
      </w:pPr>
      <w:r w:rsidRPr="00D071D0">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9181E06" w14:textId="4AF87A75" w:rsidR="005C2B4E" w:rsidRPr="00D071D0" w:rsidRDefault="005C2B4E" w:rsidP="00D347E9">
      <w:pPr>
        <w:pStyle w:val="aff4"/>
        <w:ind w:left="0" w:firstLine="567"/>
        <w:contextualSpacing w:val="0"/>
        <w:jc w:val="both"/>
      </w:pPr>
      <w:r w:rsidRPr="00D071D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A430EC" w14:textId="34C3B696" w:rsidR="00FF02E9" w:rsidRPr="00D071D0" w:rsidRDefault="00FF02E9" w:rsidP="00D347E9">
      <w:pPr>
        <w:pStyle w:val="aff4"/>
        <w:numPr>
          <w:ilvl w:val="1"/>
          <w:numId w:val="56"/>
        </w:numPr>
        <w:ind w:left="0" w:firstLine="567"/>
        <w:contextualSpacing w:val="0"/>
        <w:jc w:val="both"/>
      </w:pPr>
      <w:r w:rsidRPr="00D071D0">
        <w:t xml:space="preserve">Пени и штрафы уплачиваются Подрядчиком в добровольном порядке посредством перечисления взыскиваемых сумм по реквизитам, указанным </w:t>
      </w:r>
      <w:r w:rsidR="00933B19" w:rsidRPr="00D071D0">
        <w:t>З</w:t>
      </w:r>
      <w:r w:rsidRPr="00D071D0">
        <w:t xml:space="preserve">аказчиком в требовании. </w:t>
      </w:r>
    </w:p>
    <w:p w14:paraId="5BF5A77F" w14:textId="77777777" w:rsidR="00FF02E9" w:rsidRPr="00D071D0" w:rsidRDefault="00FF02E9" w:rsidP="004D1CC9">
      <w:pPr>
        <w:pStyle w:val="aff4"/>
        <w:numPr>
          <w:ilvl w:val="1"/>
          <w:numId w:val="56"/>
        </w:numPr>
        <w:ind w:left="0" w:firstLine="567"/>
        <w:contextualSpacing w:val="0"/>
        <w:jc w:val="both"/>
      </w:pPr>
      <w:r w:rsidRPr="00D071D0">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A27A433" w14:textId="77777777" w:rsidR="00FF02E9" w:rsidRPr="00D071D0" w:rsidRDefault="00FF02E9" w:rsidP="004D1CC9">
      <w:pPr>
        <w:pStyle w:val="aff4"/>
        <w:numPr>
          <w:ilvl w:val="1"/>
          <w:numId w:val="56"/>
        </w:numPr>
        <w:ind w:left="0" w:firstLine="567"/>
        <w:contextualSpacing w:val="0"/>
      </w:pPr>
      <w:r w:rsidRPr="00D071D0">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04"/>
    <w:p w14:paraId="5DD33C66" w14:textId="4F78BE20" w:rsidR="00FF02E9" w:rsidRPr="00E770F2" w:rsidRDefault="00933B19" w:rsidP="004D1CC9">
      <w:pPr>
        <w:pStyle w:val="aff4"/>
        <w:numPr>
          <w:ilvl w:val="1"/>
          <w:numId w:val="56"/>
        </w:numPr>
        <w:ind w:left="0" w:firstLine="567"/>
        <w:contextualSpacing w:val="0"/>
        <w:jc w:val="both"/>
      </w:pPr>
      <w:r w:rsidRPr="00D071D0">
        <w:t>З</w:t>
      </w:r>
      <w:r w:rsidR="00FF02E9" w:rsidRPr="00D071D0">
        <w:t xml:space="preserve">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w:t>
      </w:r>
      <w:r w:rsidRPr="00D071D0">
        <w:t>З</w:t>
      </w:r>
      <w:r w:rsidR="00FF02E9" w:rsidRPr="00D071D0">
        <w:t>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w:t>
      </w:r>
      <w:r w:rsidR="00FF02E9" w:rsidRPr="00E770F2">
        <w:t xml:space="preserve">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00FF02E9" w:rsidRPr="00E770F2">
          <w:t>статьей 14</w:t>
        </w:r>
      </w:hyperlink>
      <w:r w:rsidR="00FF02E9" w:rsidRPr="00E770F2">
        <w:t xml:space="preserve"> Контракта. </w:t>
      </w:r>
    </w:p>
    <w:p w14:paraId="0BC10946" w14:textId="118D4FD7" w:rsidR="00FF02E9" w:rsidRPr="00E770F2" w:rsidRDefault="00FF02E9" w:rsidP="004D1CC9">
      <w:pPr>
        <w:pStyle w:val="aff4"/>
        <w:numPr>
          <w:ilvl w:val="1"/>
          <w:numId w:val="56"/>
        </w:numPr>
        <w:ind w:left="0" w:firstLine="567"/>
        <w:contextualSpacing w:val="0"/>
        <w:jc w:val="both"/>
      </w:pPr>
      <w:r w:rsidRPr="00E770F2">
        <w:t xml:space="preserve">В случае если </w:t>
      </w:r>
      <w:r w:rsidR="00933B19" w:rsidRPr="00E770F2">
        <w:t>З</w:t>
      </w:r>
      <w:r w:rsidRPr="00E770F2">
        <w:t xml:space="preserve">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w:t>
      </w:r>
      <w:r w:rsidR="00933B19" w:rsidRPr="00E770F2">
        <w:t>З</w:t>
      </w:r>
      <w:r w:rsidRPr="00E770F2">
        <w:t>аказчику убытки, возникшие вследствие назначения соответствующего вида и размера административного наказания.</w:t>
      </w:r>
    </w:p>
    <w:p w14:paraId="078D6B58" w14:textId="77777777" w:rsidR="00FF02E9" w:rsidRPr="00E770F2" w:rsidRDefault="00FF02E9" w:rsidP="004D1CC9">
      <w:pPr>
        <w:pStyle w:val="aff4"/>
        <w:numPr>
          <w:ilvl w:val="1"/>
          <w:numId w:val="56"/>
        </w:numPr>
        <w:ind w:left="0" w:firstLine="567"/>
        <w:contextualSpacing w:val="0"/>
        <w:jc w:val="both"/>
      </w:pPr>
      <w:r w:rsidRPr="00E770F2">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75BC930" w14:textId="1703F2A4" w:rsidR="00FF02E9" w:rsidRPr="00D071D0" w:rsidRDefault="00FF02E9" w:rsidP="004D1CC9">
      <w:pPr>
        <w:pStyle w:val="aff4"/>
        <w:numPr>
          <w:ilvl w:val="1"/>
          <w:numId w:val="56"/>
        </w:numPr>
        <w:ind w:left="0" w:firstLine="567"/>
        <w:contextualSpacing w:val="0"/>
        <w:jc w:val="both"/>
      </w:pPr>
      <w:r w:rsidRPr="00E770F2">
        <w:t xml:space="preserve">Подрядчик возмещает в полном объеме </w:t>
      </w:r>
      <w:r w:rsidR="00933B19" w:rsidRPr="00E770F2">
        <w:t>З</w:t>
      </w:r>
      <w:r w:rsidRPr="00E770F2">
        <w:t xml:space="preserve">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w:t>
      </w:r>
      <w:r w:rsidRPr="00D071D0">
        <w:t>судебные издержки, вред, причиненный личности или имуществу физических лиц, вред, причиненный имуществу юридических лиц.</w:t>
      </w:r>
    </w:p>
    <w:p w14:paraId="77421572" w14:textId="7B478BB2" w:rsidR="00FF02E9" w:rsidRPr="00D071D0" w:rsidRDefault="00FF02E9" w:rsidP="004D1CC9">
      <w:pPr>
        <w:pStyle w:val="aff4"/>
        <w:numPr>
          <w:ilvl w:val="1"/>
          <w:numId w:val="56"/>
        </w:numPr>
        <w:ind w:left="0" w:firstLine="567"/>
        <w:contextualSpacing w:val="0"/>
        <w:jc w:val="both"/>
        <w:rPr>
          <w:bCs/>
        </w:rPr>
      </w:pPr>
      <w:r w:rsidRPr="00D071D0">
        <w:t xml:space="preserve"> За </w:t>
      </w:r>
      <w:proofErr w:type="spellStart"/>
      <w:r w:rsidRPr="00D071D0">
        <w:t>непредоставление</w:t>
      </w:r>
      <w:proofErr w:type="spellEnd"/>
      <w:r w:rsidRPr="00D071D0">
        <w:t xml:space="preserve"> информации, указанной в п. 15.2 Контракта с Подрядчика, взыскивается пеня </w:t>
      </w:r>
      <w:r w:rsidRPr="00D071D0">
        <w:rPr>
          <w:rFonts w:hint="eastAsia"/>
        </w:rPr>
        <w:t>в</w:t>
      </w:r>
      <w:r w:rsidRPr="00D071D0">
        <w:t xml:space="preserve"> </w:t>
      </w:r>
      <w:r w:rsidRPr="00D071D0">
        <w:rPr>
          <w:rFonts w:hint="eastAsia"/>
        </w:rPr>
        <w:t>размере</w:t>
      </w:r>
      <w:r w:rsidRPr="00D071D0">
        <w:t xml:space="preserve"> </w:t>
      </w:r>
      <w:r w:rsidRPr="00D071D0">
        <w:rPr>
          <w:rFonts w:hint="eastAsia"/>
        </w:rPr>
        <w:t>одной</w:t>
      </w:r>
      <w:r w:rsidRPr="00D071D0">
        <w:t xml:space="preserve"> </w:t>
      </w:r>
      <w:r w:rsidRPr="00D071D0">
        <w:rPr>
          <w:rFonts w:hint="eastAsia"/>
        </w:rPr>
        <w:t>трехсотой</w:t>
      </w:r>
      <w:r w:rsidRPr="00D071D0">
        <w:t xml:space="preserve"> </w:t>
      </w:r>
      <w:r w:rsidRPr="00D071D0">
        <w:rPr>
          <w:rFonts w:hint="eastAsia"/>
        </w:rPr>
        <w:t>действующей</w:t>
      </w:r>
      <w:r w:rsidRPr="00D071D0">
        <w:t xml:space="preserve"> </w:t>
      </w:r>
      <w:r w:rsidRPr="00D071D0">
        <w:rPr>
          <w:rFonts w:hint="eastAsia"/>
        </w:rPr>
        <w:t>на</w:t>
      </w:r>
      <w:r w:rsidRPr="00D071D0">
        <w:t xml:space="preserve"> </w:t>
      </w:r>
      <w:r w:rsidRPr="00D071D0">
        <w:rPr>
          <w:rFonts w:hint="eastAsia"/>
        </w:rPr>
        <w:t>дату</w:t>
      </w:r>
      <w:r w:rsidRPr="00D071D0">
        <w:t xml:space="preserve"> </w:t>
      </w:r>
      <w:r w:rsidRPr="00D071D0">
        <w:rPr>
          <w:rFonts w:hint="eastAsia"/>
        </w:rPr>
        <w:t>уплаты</w:t>
      </w:r>
      <w:r w:rsidRPr="00D071D0">
        <w:t xml:space="preserve"> </w:t>
      </w:r>
      <w:r w:rsidRPr="00D071D0">
        <w:rPr>
          <w:rFonts w:hint="eastAsia"/>
        </w:rPr>
        <w:t>пени </w:t>
      </w:r>
      <w:hyperlink r:id="rId25" w:anchor="/document/10180094/entry/100" w:history="1">
        <w:r w:rsidRPr="00D071D0">
          <w:rPr>
            <w:rFonts w:hint="eastAsia"/>
          </w:rPr>
          <w:t>ключевой</w:t>
        </w:r>
        <w:r w:rsidRPr="00D071D0">
          <w:t xml:space="preserve"> </w:t>
        </w:r>
        <w:r w:rsidRPr="00D071D0">
          <w:rPr>
            <w:rFonts w:hint="eastAsia"/>
          </w:rPr>
          <w:t>ставки</w:t>
        </w:r>
      </w:hyperlink>
      <w:r w:rsidRPr="00D071D0">
        <w:rPr>
          <w:rFonts w:hint="eastAsia"/>
        </w:rPr>
        <w:t> Центрального</w:t>
      </w:r>
      <w:r w:rsidRPr="00D071D0">
        <w:t xml:space="preserve"> </w:t>
      </w:r>
      <w:r w:rsidRPr="00D071D0">
        <w:rPr>
          <w:rFonts w:hint="eastAsia"/>
        </w:rPr>
        <w:t>банка</w:t>
      </w:r>
      <w:r w:rsidRPr="00D071D0">
        <w:t xml:space="preserve"> </w:t>
      </w:r>
      <w:r w:rsidRPr="00D071D0">
        <w:rPr>
          <w:rFonts w:hint="eastAsia"/>
        </w:rPr>
        <w:t>Российской</w:t>
      </w:r>
      <w:r w:rsidRPr="00D071D0">
        <w:t xml:space="preserve"> </w:t>
      </w:r>
      <w:r w:rsidRPr="00D071D0">
        <w:rPr>
          <w:rFonts w:hint="eastAsia"/>
        </w:rPr>
        <w:t>Федерации</w:t>
      </w:r>
      <w:r w:rsidRPr="00D071D0">
        <w:t xml:space="preserve"> </w:t>
      </w:r>
      <w:r w:rsidRPr="00D071D0">
        <w:rPr>
          <w:rFonts w:hint="eastAsia"/>
        </w:rPr>
        <w:t>от</w:t>
      </w:r>
      <w:r w:rsidRPr="00D071D0">
        <w:t xml:space="preserve"> </w:t>
      </w:r>
      <w:r w:rsidRPr="00D071D0">
        <w:rPr>
          <w:rFonts w:hint="eastAsia"/>
        </w:rPr>
        <w:t>цены</w:t>
      </w:r>
      <w:r w:rsidRPr="00D071D0">
        <w:t xml:space="preserve"> </w:t>
      </w:r>
      <w:r w:rsidRPr="00D071D0">
        <w:rPr>
          <w:rFonts w:hint="eastAsia"/>
        </w:rPr>
        <w:t>договора</w:t>
      </w:r>
      <w:r w:rsidRPr="00D071D0">
        <w:t xml:space="preserve">, </w:t>
      </w:r>
      <w:r w:rsidRPr="00D071D0">
        <w:rPr>
          <w:rFonts w:hint="eastAsia"/>
        </w:rPr>
        <w:t>заключенного</w:t>
      </w:r>
      <w:r w:rsidRPr="00D071D0">
        <w:t xml:space="preserve"> </w:t>
      </w:r>
      <w:r w:rsidRPr="00D071D0">
        <w:rPr>
          <w:rFonts w:hint="eastAsia"/>
        </w:rPr>
        <w:t>Подрядчиком</w:t>
      </w:r>
      <w:r w:rsidRPr="00D071D0">
        <w:t xml:space="preserve"> </w:t>
      </w:r>
      <w:r w:rsidRPr="00D071D0">
        <w:rPr>
          <w:rFonts w:hint="eastAsia"/>
        </w:rPr>
        <w:t>с</w:t>
      </w:r>
      <w:r w:rsidRPr="00D071D0">
        <w:t xml:space="preserve"> </w:t>
      </w:r>
      <w:r w:rsidRPr="00D071D0">
        <w:rPr>
          <w:rFonts w:hint="eastAsia"/>
        </w:rPr>
        <w:t>соисполнителем</w:t>
      </w:r>
      <w:r w:rsidRPr="00D071D0">
        <w:t xml:space="preserve">, </w:t>
      </w:r>
      <w:r w:rsidRPr="00D071D0">
        <w:rPr>
          <w:rFonts w:hint="eastAsia"/>
        </w:rPr>
        <w:t>субподрядчиком</w:t>
      </w:r>
      <w:r w:rsidRPr="00D071D0">
        <w:t xml:space="preserve">. </w:t>
      </w:r>
      <w:r w:rsidRPr="00D071D0">
        <w:rPr>
          <w:rFonts w:hint="eastAsia"/>
        </w:rPr>
        <w:t>Пеня</w:t>
      </w:r>
      <w:r w:rsidRPr="00D071D0">
        <w:t xml:space="preserve"> </w:t>
      </w:r>
      <w:r w:rsidRPr="00D071D0">
        <w:rPr>
          <w:rFonts w:hint="eastAsia"/>
        </w:rPr>
        <w:t>подлежит</w:t>
      </w:r>
      <w:r w:rsidRPr="00D071D0">
        <w:t xml:space="preserve"> </w:t>
      </w:r>
      <w:r w:rsidRPr="00D071D0">
        <w:rPr>
          <w:rFonts w:hint="eastAsia"/>
        </w:rPr>
        <w:t>начислению</w:t>
      </w:r>
      <w:r w:rsidRPr="00D071D0">
        <w:t xml:space="preserve"> </w:t>
      </w:r>
      <w:r w:rsidRPr="00D071D0">
        <w:rPr>
          <w:rFonts w:hint="eastAsia"/>
        </w:rPr>
        <w:t>за</w:t>
      </w:r>
      <w:r w:rsidRPr="00D071D0">
        <w:t xml:space="preserve"> </w:t>
      </w:r>
      <w:r w:rsidRPr="00D071D0">
        <w:rPr>
          <w:rFonts w:hint="eastAsia"/>
        </w:rPr>
        <w:t>каждый</w:t>
      </w:r>
      <w:r w:rsidRPr="00D071D0">
        <w:t xml:space="preserve"> </w:t>
      </w:r>
      <w:r w:rsidRPr="00D071D0">
        <w:rPr>
          <w:rFonts w:hint="eastAsia"/>
        </w:rPr>
        <w:t>день</w:t>
      </w:r>
      <w:r w:rsidRPr="00D071D0">
        <w:t xml:space="preserve"> </w:t>
      </w:r>
      <w:r w:rsidRPr="00D071D0">
        <w:rPr>
          <w:rFonts w:hint="eastAsia"/>
        </w:rPr>
        <w:t>просрочки</w:t>
      </w:r>
      <w:r w:rsidRPr="00D071D0">
        <w:t xml:space="preserve"> </w:t>
      </w:r>
      <w:r w:rsidRPr="00D071D0">
        <w:rPr>
          <w:rFonts w:hint="eastAsia"/>
        </w:rPr>
        <w:t>исполнения</w:t>
      </w:r>
      <w:r w:rsidRPr="00D071D0">
        <w:t xml:space="preserve"> </w:t>
      </w:r>
      <w:r w:rsidRPr="00D071D0">
        <w:rPr>
          <w:rFonts w:hint="eastAsia"/>
        </w:rPr>
        <w:t>такого</w:t>
      </w:r>
      <w:r w:rsidRPr="00D071D0">
        <w:t xml:space="preserve"> </w:t>
      </w:r>
      <w:r w:rsidRPr="00D071D0">
        <w:rPr>
          <w:rFonts w:hint="eastAsia"/>
        </w:rPr>
        <w:t>обязательства</w:t>
      </w:r>
      <w:r w:rsidRPr="00D071D0">
        <w:t xml:space="preserve">. </w:t>
      </w:r>
    </w:p>
    <w:p w14:paraId="3D3D9C8B" w14:textId="77777777" w:rsidR="00FF02E9" w:rsidRPr="00D071D0" w:rsidRDefault="00FF02E9" w:rsidP="004D1CC9">
      <w:pPr>
        <w:pStyle w:val="aff4"/>
        <w:numPr>
          <w:ilvl w:val="1"/>
          <w:numId w:val="56"/>
        </w:numPr>
        <w:ind w:left="0" w:firstLine="567"/>
        <w:contextualSpacing w:val="0"/>
        <w:jc w:val="both"/>
      </w:pPr>
      <w:r w:rsidRPr="00D071D0">
        <w:t>Требования Сторон об уплате неустоек (штрафов, пеней) направляются в порядке, который предусмотрен Контрактом для направления уведомлений.</w:t>
      </w:r>
    </w:p>
    <w:p w14:paraId="7FAB4A26" w14:textId="77777777" w:rsidR="00FF02E9" w:rsidRPr="00E770F2" w:rsidRDefault="00FF02E9" w:rsidP="00FF02E9">
      <w:pPr>
        <w:ind w:firstLine="567"/>
        <w:jc w:val="both"/>
      </w:pPr>
    </w:p>
    <w:p w14:paraId="694882D9" w14:textId="77777777" w:rsidR="00FF02E9" w:rsidRPr="00E770F2" w:rsidRDefault="00FF02E9" w:rsidP="004D1CC9">
      <w:pPr>
        <w:pStyle w:val="aff4"/>
        <w:numPr>
          <w:ilvl w:val="0"/>
          <w:numId w:val="56"/>
        </w:numPr>
        <w:ind w:left="0" w:firstLine="567"/>
        <w:contextualSpacing w:val="0"/>
        <w:jc w:val="center"/>
        <w:rPr>
          <w:rFonts w:eastAsia="Arial"/>
          <w:b/>
        </w:rPr>
      </w:pPr>
      <w:r w:rsidRPr="00E770F2">
        <w:rPr>
          <w:rFonts w:eastAsia="Arial"/>
          <w:b/>
        </w:rPr>
        <w:t>Обстоятельства непреодолимой силы.</w:t>
      </w:r>
    </w:p>
    <w:p w14:paraId="1DD0A02B" w14:textId="77777777" w:rsidR="00FF02E9" w:rsidRPr="00E770F2" w:rsidRDefault="00FF02E9" w:rsidP="004D1CC9">
      <w:pPr>
        <w:pStyle w:val="aff4"/>
        <w:numPr>
          <w:ilvl w:val="1"/>
          <w:numId w:val="56"/>
        </w:numPr>
        <w:ind w:left="0" w:firstLine="567"/>
        <w:contextualSpacing w:val="0"/>
        <w:jc w:val="both"/>
      </w:pPr>
      <w:r w:rsidRPr="00E770F2">
        <w:lastRenderedPageBreak/>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w:t>
      </w:r>
      <w:proofErr w:type="spellStart"/>
      <w:r w:rsidRPr="00E770F2">
        <w:t>внутриобъектовому</w:t>
      </w:r>
      <w:proofErr w:type="spellEnd"/>
      <w:r w:rsidRPr="00E770F2">
        <w:t xml:space="preserve">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79D4339" w14:textId="77777777" w:rsidR="00FF02E9" w:rsidRPr="00E770F2" w:rsidRDefault="00FF02E9" w:rsidP="004D1CC9">
      <w:pPr>
        <w:pStyle w:val="aff4"/>
        <w:numPr>
          <w:ilvl w:val="1"/>
          <w:numId w:val="56"/>
        </w:numPr>
        <w:ind w:left="0" w:firstLine="567"/>
        <w:contextualSpacing w:val="0"/>
        <w:jc w:val="both"/>
      </w:pPr>
      <w:r w:rsidRPr="00E770F2">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728C4FD" w14:textId="77777777" w:rsidR="00FF02E9" w:rsidRPr="00E770F2" w:rsidRDefault="00FF02E9" w:rsidP="004D1CC9">
      <w:pPr>
        <w:pStyle w:val="aff4"/>
        <w:numPr>
          <w:ilvl w:val="1"/>
          <w:numId w:val="56"/>
        </w:numPr>
        <w:ind w:left="0" w:firstLine="567"/>
        <w:contextualSpacing w:val="0"/>
        <w:jc w:val="both"/>
      </w:pPr>
      <w:r w:rsidRPr="00E770F2">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219EB3D" w14:textId="77777777" w:rsidR="00FF02E9" w:rsidRPr="00D071D0" w:rsidRDefault="00FF02E9" w:rsidP="004D1CC9">
      <w:pPr>
        <w:pStyle w:val="aff4"/>
        <w:numPr>
          <w:ilvl w:val="1"/>
          <w:numId w:val="56"/>
        </w:numPr>
        <w:ind w:left="0" w:firstLine="567"/>
        <w:contextualSpacing w:val="0"/>
        <w:jc w:val="both"/>
      </w:pPr>
      <w:bookmarkStart w:id="115" w:name="_Hlk42159110"/>
      <w:r w:rsidRPr="00E770F2">
        <w:t xml:space="preserve">Если какие-либо обстоятельства непреодолимой силы будут длиться более 3 (трех) месяцев, Стороны </w:t>
      </w:r>
      <w:r w:rsidRPr="00D071D0">
        <w:t>могут провести переговоры с целью принятия решения о р</w:t>
      </w:r>
      <w:bookmarkStart w:id="116" w:name="bookmark19"/>
      <w:r w:rsidRPr="00D071D0">
        <w:t>асторжении Контракта.</w:t>
      </w:r>
      <w:bookmarkEnd w:id="116"/>
    </w:p>
    <w:bookmarkEnd w:id="115"/>
    <w:p w14:paraId="6071BEE2" w14:textId="77777777" w:rsidR="00FF02E9" w:rsidRPr="00D071D0" w:rsidRDefault="00FF02E9" w:rsidP="004D1CC9">
      <w:pPr>
        <w:pStyle w:val="aff4"/>
        <w:numPr>
          <w:ilvl w:val="0"/>
          <w:numId w:val="56"/>
        </w:numPr>
        <w:ind w:left="0" w:firstLine="567"/>
        <w:contextualSpacing w:val="0"/>
        <w:jc w:val="center"/>
        <w:rPr>
          <w:rFonts w:eastAsia="MS Mincho"/>
          <w:b/>
        </w:rPr>
      </w:pPr>
      <w:r w:rsidRPr="00D071D0">
        <w:rPr>
          <w:rFonts w:eastAsia="MS Mincho"/>
          <w:b/>
        </w:rPr>
        <w:t>Разрешение споров и разногласий</w:t>
      </w:r>
    </w:p>
    <w:p w14:paraId="06B4C07E" w14:textId="77777777" w:rsidR="00FF02E9" w:rsidRPr="00D071D0" w:rsidRDefault="00FF02E9" w:rsidP="004D1CC9">
      <w:pPr>
        <w:pStyle w:val="aff4"/>
        <w:numPr>
          <w:ilvl w:val="1"/>
          <w:numId w:val="56"/>
        </w:numPr>
        <w:ind w:left="0" w:firstLine="567"/>
        <w:contextualSpacing w:val="0"/>
        <w:jc w:val="both"/>
        <w:rPr>
          <w:rFonts w:eastAsia="MS Mincho"/>
        </w:rPr>
      </w:pPr>
      <w:bookmarkStart w:id="117" w:name="_Hlk56696934"/>
      <w:bookmarkStart w:id="118" w:name="bookmark24"/>
      <w:r w:rsidRPr="00D071D0">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F4953D3" w14:textId="77777777" w:rsidR="00FF02E9" w:rsidRPr="00D071D0" w:rsidRDefault="00FF02E9" w:rsidP="004D1CC9">
      <w:pPr>
        <w:pStyle w:val="aff4"/>
        <w:numPr>
          <w:ilvl w:val="1"/>
          <w:numId w:val="56"/>
        </w:numPr>
        <w:ind w:left="0" w:firstLine="567"/>
        <w:contextualSpacing w:val="0"/>
        <w:jc w:val="both"/>
        <w:rPr>
          <w:rFonts w:eastAsia="MS Mincho"/>
        </w:rPr>
      </w:pPr>
      <w:r w:rsidRPr="00D071D0">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B21AC62" w14:textId="3396DC91" w:rsidR="00FF02E9" w:rsidRPr="00D071D0" w:rsidRDefault="00FF02E9" w:rsidP="004D1CC9">
      <w:pPr>
        <w:pStyle w:val="aff4"/>
        <w:numPr>
          <w:ilvl w:val="1"/>
          <w:numId w:val="56"/>
        </w:numPr>
        <w:ind w:left="0" w:firstLine="567"/>
        <w:contextualSpacing w:val="0"/>
        <w:jc w:val="both"/>
        <w:rPr>
          <w:rFonts w:eastAsia="MS Mincho"/>
        </w:rPr>
      </w:pPr>
      <w:r w:rsidRPr="00D071D0">
        <w:rPr>
          <w:rFonts w:eastAsia="MS Mincho"/>
        </w:rPr>
        <w:t xml:space="preserve">При возникновении между </w:t>
      </w:r>
      <w:r w:rsidR="00B3330E" w:rsidRPr="00D071D0">
        <w:rPr>
          <w:rFonts w:eastAsia="MS Mincho"/>
        </w:rPr>
        <w:t>З</w:t>
      </w:r>
      <w:r w:rsidRPr="00D071D0">
        <w:rPr>
          <w:rFonts w:eastAsia="MS Mincho"/>
        </w:rPr>
        <w:t>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5DEE033" w14:textId="77777777" w:rsidR="00FF02E9" w:rsidRPr="00D071D0" w:rsidRDefault="00FF02E9" w:rsidP="008D6C1E">
      <w:pPr>
        <w:pStyle w:val="aff4"/>
        <w:numPr>
          <w:ilvl w:val="1"/>
          <w:numId w:val="47"/>
        </w:numPr>
        <w:ind w:left="0" w:firstLine="567"/>
        <w:contextualSpacing w:val="0"/>
        <w:jc w:val="both"/>
        <w:rPr>
          <w:lang w:eastAsia="ar-SA"/>
        </w:rPr>
      </w:pPr>
      <w:r w:rsidRPr="00D071D0">
        <w:rPr>
          <w:lang w:eastAsia="ar-SA"/>
        </w:rPr>
        <w:t>Все неурегулированные разногласия подлежат разрешению в Арбитражном суде Республики Крым.</w:t>
      </w:r>
    </w:p>
    <w:p w14:paraId="024BF200" w14:textId="77777777" w:rsidR="00FF02E9" w:rsidRPr="00D071D0" w:rsidRDefault="00FF02E9" w:rsidP="008D6C1E">
      <w:pPr>
        <w:pStyle w:val="aff4"/>
        <w:numPr>
          <w:ilvl w:val="1"/>
          <w:numId w:val="47"/>
        </w:numPr>
        <w:ind w:left="0" w:firstLine="567"/>
        <w:contextualSpacing w:val="0"/>
        <w:jc w:val="both"/>
        <w:rPr>
          <w:lang w:eastAsia="ar-SA"/>
        </w:rPr>
      </w:pPr>
      <w:r w:rsidRPr="00D071D0">
        <w:t>Все споры в связи с Контрактом Стороны разрешают с соблюдением обязательного досудебного претензионного порядка урегулирования споров.</w:t>
      </w:r>
    </w:p>
    <w:p w14:paraId="368FAC03" w14:textId="77777777" w:rsidR="00FF02E9" w:rsidRPr="00610DD9" w:rsidRDefault="00FF02E9" w:rsidP="008D6C1E">
      <w:pPr>
        <w:pStyle w:val="aff4"/>
        <w:numPr>
          <w:ilvl w:val="1"/>
          <w:numId w:val="47"/>
        </w:numPr>
        <w:ind w:left="0" w:firstLine="567"/>
        <w:contextualSpacing w:val="0"/>
        <w:jc w:val="both"/>
      </w:pPr>
      <w:r w:rsidRPr="00D071D0">
        <w:t>Сторона, имеющая к другой</w:t>
      </w:r>
      <w:r w:rsidRPr="00E770F2">
        <w:t xml:space="preserve">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w:t>
      </w:r>
      <w:r w:rsidRPr="00610DD9">
        <w:t xml:space="preserve"> этого требования и приложением удостоверенных ею копий документов, обосновывающих это требование, отсутствующих у другой Стороны.</w:t>
      </w:r>
    </w:p>
    <w:p w14:paraId="40C6C9E8" w14:textId="77777777" w:rsidR="00FF02E9" w:rsidRPr="00610DD9" w:rsidRDefault="00FF02E9" w:rsidP="008D6C1E">
      <w:pPr>
        <w:pStyle w:val="aff4"/>
        <w:numPr>
          <w:ilvl w:val="1"/>
          <w:numId w:val="47"/>
        </w:numPr>
        <w:ind w:left="0" w:firstLine="567"/>
        <w:contextualSpacing w:val="0"/>
        <w:jc w:val="both"/>
      </w:pPr>
      <w:r w:rsidRPr="00F54C52">
        <w:t>Претензионные письма направляются Сторонами в порядке, предусмотренном для направления уведомлений в статье 21 Контракта</w:t>
      </w:r>
      <w:r w:rsidRPr="00610DD9">
        <w:t>.</w:t>
      </w:r>
    </w:p>
    <w:p w14:paraId="253C9975" w14:textId="77777777" w:rsidR="00FF02E9" w:rsidRPr="00610DD9" w:rsidRDefault="00FF02E9" w:rsidP="00FF02E9">
      <w:pPr>
        <w:pStyle w:val="aff4"/>
        <w:tabs>
          <w:tab w:val="left" w:pos="-12758"/>
          <w:tab w:val="left" w:pos="-8789"/>
        </w:tabs>
        <w:ind w:left="0" w:firstLine="567"/>
        <w:jc w:val="both"/>
      </w:pPr>
      <w:r w:rsidRPr="00610DD9">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0D7DE9E" w14:textId="77777777" w:rsidR="00FF02E9" w:rsidRPr="00610DD9" w:rsidRDefault="00FF02E9" w:rsidP="008D6C1E">
      <w:pPr>
        <w:pStyle w:val="aff4"/>
        <w:numPr>
          <w:ilvl w:val="1"/>
          <w:numId w:val="47"/>
        </w:numPr>
        <w:tabs>
          <w:tab w:val="left" w:pos="-8364"/>
          <w:tab w:val="left" w:pos="-5812"/>
        </w:tabs>
        <w:ind w:left="0" w:firstLine="567"/>
        <w:contextualSpacing w:val="0"/>
        <w:jc w:val="both"/>
      </w:pPr>
      <w:r w:rsidRPr="00610DD9">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4842752" w14:textId="77777777" w:rsidR="00FF02E9" w:rsidRPr="00610DD9" w:rsidRDefault="00FF02E9" w:rsidP="008D6C1E">
      <w:pPr>
        <w:pStyle w:val="aff4"/>
        <w:numPr>
          <w:ilvl w:val="1"/>
          <w:numId w:val="47"/>
        </w:numPr>
        <w:tabs>
          <w:tab w:val="left" w:pos="-8364"/>
          <w:tab w:val="left" w:pos="-5812"/>
        </w:tabs>
        <w:ind w:left="0" w:firstLine="567"/>
        <w:contextualSpacing w:val="0"/>
        <w:jc w:val="both"/>
      </w:pPr>
      <w:r w:rsidRPr="00610DD9">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CE5390D" w14:textId="77777777" w:rsidR="00FF02E9" w:rsidRPr="00610DD9" w:rsidRDefault="00FF02E9" w:rsidP="008D6C1E">
      <w:pPr>
        <w:pStyle w:val="aff4"/>
        <w:numPr>
          <w:ilvl w:val="1"/>
          <w:numId w:val="47"/>
        </w:numPr>
        <w:tabs>
          <w:tab w:val="left" w:pos="-8364"/>
          <w:tab w:val="left" w:pos="-5812"/>
        </w:tabs>
        <w:ind w:left="0" w:firstLine="567"/>
        <w:contextualSpacing w:val="0"/>
        <w:jc w:val="both"/>
      </w:pPr>
      <w:r w:rsidRPr="00610DD9">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bookmarkEnd w:id="117"/>
    <w:p w14:paraId="20D405C6" w14:textId="77777777" w:rsidR="00FF02E9" w:rsidRPr="00610DD9" w:rsidRDefault="00FF02E9" w:rsidP="00FF02E9">
      <w:pPr>
        <w:ind w:firstLine="567"/>
        <w:jc w:val="both"/>
        <w:rPr>
          <w:b/>
        </w:rPr>
      </w:pPr>
    </w:p>
    <w:p w14:paraId="00EE526D" w14:textId="77777777" w:rsidR="00FF02E9" w:rsidRPr="00D071D0" w:rsidRDefault="00FF02E9" w:rsidP="004D1CC9">
      <w:pPr>
        <w:pStyle w:val="aff4"/>
        <w:numPr>
          <w:ilvl w:val="0"/>
          <w:numId w:val="56"/>
        </w:numPr>
        <w:contextualSpacing w:val="0"/>
        <w:jc w:val="center"/>
        <w:rPr>
          <w:b/>
        </w:rPr>
      </w:pPr>
      <w:bookmarkStart w:id="119" w:name="_Hlk90045929"/>
      <w:bookmarkStart w:id="120" w:name="_Hlk11341342"/>
      <w:r w:rsidRPr="00D071D0">
        <w:rPr>
          <w:b/>
        </w:rPr>
        <w:t>Обеспечение исполнения обязательств по контракту, гарантийных обязательств</w:t>
      </w:r>
    </w:p>
    <w:p w14:paraId="51DCDCBD" w14:textId="77777777" w:rsidR="00FF02E9" w:rsidRPr="00D071D0" w:rsidRDefault="00FF02E9" w:rsidP="004D1CC9">
      <w:pPr>
        <w:pStyle w:val="aff4"/>
        <w:numPr>
          <w:ilvl w:val="1"/>
          <w:numId w:val="56"/>
        </w:numPr>
        <w:ind w:left="0" w:firstLine="567"/>
        <w:contextualSpacing w:val="0"/>
        <w:jc w:val="both"/>
      </w:pPr>
      <w:bookmarkStart w:id="121" w:name="_Hlk40876195"/>
      <w:r w:rsidRPr="00D071D0">
        <w:t xml:space="preserve">Условием заключения Контракта является предоставление Подрядчиком обеспечения исполнения Контракта. </w:t>
      </w:r>
    </w:p>
    <w:p w14:paraId="210D20E5" w14:textId="77777777" w:rsidR="00FF02E9" w:rsidRPr="0047013A" w:rsidRDefault="00FF02E9" w:rsidP="00FF02E9">
      <w:pPr>
        <w:ind w:firstLine="567"/>
        <w:jc w:val="both"/>
      </w:pPr>
      <w:r w:rsidRPr="00D071D0">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w:t>
      </w:r>
      <w:r w:rsidRPr="0047013A">
        <w:t xml:space="preserve">учетом изменений и дополнений) или денежными средствами. </w:t>
      </w:r>
      <w:bookmarkStart w:id="122" w:name="_Hlk11338469"/>
    </w:p>
    <w:p w14:paraId="0FB3B528" w14:textId="1922149E" w:rsidR="00FF02E9" w:rsidRPr="0047013A" w:rsidRDefault="00FF02E9" w:rsidP="004D1CC9">
      <w:pPr>
        <w:pStyle w:val="aff4"/>
        <w:numPr>
          <w:ilvl w:val="2"/>
          <w:numId w:val="56"/>
        </w:numPr>
        <w:ind w:left="0" w:firstLine="567"/>
        <w:contextualSpacing w:val="0"/>
        <w:jc w:val="both"/>
      </w:pPr>
      <w:r w:rsidRPr="0047013A">
        <w:t xml:space="preserve">Размер обеспечения исполнения Контракта </w:t>
      </w:r>
      <w:r w:rsidR="00C92527" w:rsidRPr="0047013A">
        <w:t>равен 5</w:t>
      </w:r>
      <w:r w:rsidRPr="0047013A">
        <w:t xml:space="preserve"> % от начальной максимальной цены Контракта</w:t>
      </w:r>
      <w:r w:rsidR="007139B9" w:rsidRPr="0047013A">
        <w:t xml:space="preserve"> уменьшенной на размер аванса</w:t>
      </w:r>
      <w:r w:rsidRPr="0047013A">
        <w:t xml:space="preserve"> в соответствии со ст. 96 Закона № 44-ФЗ. </w:t>
      </w:r>
    </w:p>
    <w:p w14:paraId="0842FF0B" w14:textId="23F2CCB6" w:rsidR="00CE1F48" w:rsidRPr="0047013A" w:rsidRDefault="00FF02E9" w:rsidP="00CE1F48">
      <w:pPr>
        <w:ind w:firstLine="567"/>
        <w:jc w:val="both"/>
      </w:pPr>
      <w:r w:rsidRPr="0047013A">
        <w:t xml:space="preserve">Размер обеспечения исполнения Контракта с учетом настоящего пункта составляет </w:t>
      </w:r>
      <w:r w:rsidR="0013535F" w:rsidRPr="0047013A">
        <w:t>19 673 208</w:t>
      </w:r>
      <w:r w:rsidR="007139B9" w:rsidRPr="0047013A">
        <w:t xml:space="preserve"> </w:t>
      </w:r>
      <w:r w:rsidR="006F5A24" w:rsidRPr="0047013A">
        <w:t>(</w:t>
      </w:r>
      <w:r w:rsidR="0013535F" w:rsidRPr="0047013A">
        <w:t>девятнадцать миллионов шестьсот семьдесят три тысячи двести восемь</w:t>
      </w:r>
      <w:r w:rsidR="007139B9" w:rsidRPr="0047013A">
        <w:t>)</w:t>
      </w:r>
      <w:r w:rsidR="006F5A24" w:rsidRPr="0047013A">
        <w:t xml:space="preserve"> </w:t>
      </w:r>
      <w:r w:rsidR="00E6383E" w:rsidRPr="0047013A">
        <w:t>рублей</w:t>
      </w:r>
      <w:r w:rsidR="006F5A24" w:rsidRPr="0047013A">
        <w:t xml:space="preserve"> </w:t>
      </w:r>
      <w:r w:rsidR="0013535F" w:rsidRPr="0047013A">
        <w:t>67</w:t>
      </w:r>
      <w:r w:rsidR="006F5A24" w:rsidRPr="0047013A">
        <w:t xml:space="preserve"> </w:t>
      </w:r>
      <w:r w:rsidR="00E6383E" w:rsidRPr="0047013A">
        <w:t>копе</w:t>
      </w:r>
      <w:r w:rsidR="0013535F" w:rsidRPr="0047013A">
        <w:t>ек</w:t>
      </w:r>
      <w:r w:rsidR="00CE1F48" w:rsidRPr="0047013A">
        <w:t>.</w:t>
      </w:r>
    </w:p>
    <w:p w14:paraId="5E5A805A" w14:textId="213C1266" w:rsidR="00FF02E9" w:rsidRPr="0047013A" w:rsidRDefault="00FF02E9" w:rsidP="004D1CC9">
      <w:pPr>
        <w:pStyle w:val="aff4"/>
        <w:numPr>
          <w:ilvl w:val="1"/>
          <w:numId w:val="56"/>
        </w:numPr>
        <w:ind w:left="0" w:firstLine="567"/>
        <w:jc w:val="both"/>
        <w:rPr>
          <w:shd w:val="clear" w:color="auto" w:fill="FFFFFF"/>
        </w:rPr>
      </w:pPr>
      <w:r w:rsidRPr="0047013A">
        <w:rPr>
          <w:shd w:val="clear" w:color="auto" w:fill="FFFFFF"/>
        </w:rPr>
        <w:t xml:space="preserve">Условием подписания </w:t>
      </w:r>
      <w:hyperlink w:anchor="sub_15000" w:history="1">
        <w:proofErr w:type="gramStart"/>
        <w:r w:rsidRPr="0047013A">
          <w:rPr>
            <w:shd w:val="clear" w:color="auto" w:fill="FFFFFF"/>
          </w:rPr>
          <w:t>Акт</w:t>
        </w:r>
        <w:proofErr w:type="gramEnd"/>
      </w:hyperlink>
      <w:r w:rsidRPr="0047013A">
        <w:rPr>
          <w:shd w:val="clear" w:color="auto" w:fill="FFFFFF"/>
        </w:rPr>
        <w:t xml:space="preserve">а приемки законченного строительством объекта </w:t>
      </w:r>
      <w:r w:rsidR="00077C8B" w:rsidRPr="0047013A">
        <w:rPr>
          <w:shd w:val="clear" w:color="auto" w:fill="FFFFFF"/>
        </w:rPr>
        <w:t xml:space="preserve">Заказчиком </w:t>
      </w:r>
      <w:r w:rsidRPr="0047013A">
        <w:rPr>
          <w:shd w:val="clear" w:color="auto" w:fill="FFFFFF"/>
        </w:rPr>
        <w:t>является предоставление Подрядчиком обеспечения гарантийных обязатель</w:t>
      </w:r>
      <w:r w:rsidR="00522FDE" w:rsidRPr="0047013A">
        <w:rPr>
          <w:shd w:val="clear" w:color="auto" w:fill="FFFFFF"/>
        </w:rPr>
        <w:t xml:space="preserve">ств, в соответствии с </w:t>
      </w:r>
      <w:proofErr w:type="spellStart"/>
      <w:r w:rsidR="00522FDE" w:rsidRPr="0047013A">
        <w:rPr>
          <w:shd w:val="clear" w:color="auto" w:fill="FFFFFF"/>
        </w:rPr>
        <w:t>пп</w:t>
      </w:r>
      <w:proofErr w:type="spellEnd"/>
      <w:r w:rsidR="00522FDE" w:rsidRPr="0047013A">
        <w:rPr>
          <w:shd w:val="clear" w:color="auto" w:fill="FFFFFF"/>
        </w:rPr>
        <w:t>. 7.4.11</w:t>
      </w:r>
      <w:r w:rsidRPr="0047013A">
        <w:rPr>
          <w:shd w:val="clear" w:color="auto" w:fill="FFFFFF"/>
        </w:rPr>
        <w:t xml:space="preserve"> п. 7.4 Контракта, установленных статьей 10 Контракта. Гарантийные обязательства могут обеспечиваться </w:t>
      </w:r>
      <w:r w:rsidR="00B3330E" w:rsidRPr="0047013A">
        <w:t>независимой гарантией</w:t>
      </w:r>
      <w:r w:rsidRPr="0047013A">
        <w:t>, соответствующей требованиям статьи 45 Закона №44-ФЗ,</w:t>
      </w:r>
      <w:r w:rsidRPr="0047013A">
        <w:rPr>
          <w:shd w:val="clear" w:color="auto" w:fill="FFFFFF"/>
        </w:rPr>
        <w:t xml:space="preserve"> с учетом требований, установленных постановлением Правительства Российской Федера</w:t>
      </w:r>
      <w:r w:rsidR="00B3330E" w:rsidRPr="0047013A">
        <w:rPr>
          <w:shd w:val="clear" w:color="auto" w:fill="FFFFFF"/>
        </w:rPr>
        <w:t xml:space="preserve">ции от 08.11.2013 №1005 </w:t>
      </w:r>
      <w:r w:rsidRPr="0047013A">
        <w:rPr>
          <w:shd w:val="clear" w:color="auto" w:fill="FFFFFF"/>
        </w:rPr>
        <w:t xml:space="preserve">или денежными средствами. </w:t>
      </w:r>
    </w:p>
    <w:p w14:paraId="50FAE49F" w14:textId="5396F889" w:rsidR="00FF02E9" w:rsidRPr="0047013A" w:rsidRDefault="00FF02E9" w:rsidP="003B1F02">
      <w:pPr>
        <w:pStyle w:val="aff4"/>
        <w:numPr>
          <w:ilvl w:val="2"/>
          <w:numId w:val="56"/>
        </w:numPr>
        <w:ind w:left="0" w:firstLine="567"/>
        <w:contextualSpacing w:val="0"/>
        <w:jc w:val="both"/>
        <w:rPr>
          <w:shd w:val="clear" w:color="auto" w:fill="FFFFFF"/>
        </w:rPr>
      </w:pPr>
      <w:r w:rsidRPr="0047013A">
        <w:rPr>
          <w:shd w:val="clear" w:color="auto" w:fill="FFFFFF"/>
        </w:rPr>
        <w:t xml:space="preserve">Размер </w:t>
      </w:r>
      <w:r w:rsidR="003B1F02" w:rsidRPr="0047013A">
        <w:rPr>
          <w:shd w:val="clear" w:color="auto" w:fill="FFFFFF"/>
        </w:rPr>
        <w:t xml:space="preserve">обеспечения гарантийных обязательств Контракта равен 1 % от цены контракта, что составляет </w:t>
      </w:r>
      <w:r w:rsidR="0047013A" w:rsidRPr="0047013A">
        <w:t>5 620 916</w:t>
      </w:r>
      <w:r w:rsidR="0047013A" w:rsidRPr="0047013A">
        <w:rPr>
          <w:shd w:val="clear" w:color="auto" w:fill="FFFFFF"/>
        </w:rPr>
        <w:t xml:space="preserve"> </w:t>
      </w:r>
      <w:r w:rsidR="003B1F02" w:rsidRPr="0047013A">
        <w:rPr>
          <w:shd w:val="clear" w:color="auto" w:fill="FFFFFF"/>
        </w:rPr>
        <w:t>(</w:t>
      </w:r>
      <w:r w:rsidR="0047013A" w:rsidRPr="0047013A">
        <w:rPr>
          <w:shd w:val="clear" w:color="auto" w:fill="FFFFFF"/>
        </w:rPr>
        <w:t>пять миллионов шестьсот двадцать тысяч девятьсот шестнадцать</w:t>
      </w:r>
      <w:r w:rsidR="003B1F02" w:rsidRPr="0047013A">
        <w:rPr>
          <w:shd w:val="clear" w:color="auto" w:fill="FFFFFF"/>
        </w:rPr>
        <w:t>) рубл</w:t>
      </w:r>
      <w:r w:rsidR="0093014D" w:rsidRPr="0047013A">
        <w:rPr>
          <w:shd w:val="clear" w:color="auto" w:fill="FFFFFF"/>
        </w:rPr>
        <w:t>ей</w:t>
      </w:r>
      <w:r w:rsidR="00AB511D" w:rsidRPr="0047013A">
        <w:rPr>
          <w:shd w:val="clear" w:color="auto" w:fill="FFFFFF"/>
        </w:rPr>
        <w:t xml:space="preserve"> </w:t>
      </w:r>
      <w:r w:rsidR="0047013A" w:rsidRPr="0047013A">
        <w:rPr>
          <w:shd w:val="clear" w:color="auto" w:fill="FFFFFF"/>
        </w:rPr>
        <w:t>76 копеек</w:t>
      </w:r>
      <w:r w:rsidR="003B1F02" w:rsidRPr="0047013A">
        <w:rPr>
          <w:shd w:val="clear" w:color="auto" w:fill="FFFFFF"/>
        </w:rPr>
        <w:t>.</w:t>
      </w:r>
      <w:r w:rsidR="0093014D" w:rsidRPr="0047013A">
        <w:t xml:space="preserve"> </w:t>
      </w:r>
    </w:p>
    <w:p w14:paraId="44217F21" w14:textId="77777777" w:rsidR="00FF02E9" w:rsidRPr="0047013A" w:rsidRDefault="00FF02E9" w:rsidP="004D1CC9">
      <w:pPr>
        <w:pStyle w:val="aff4"/>
        <w:numPr>
          <w:ilvl w:val="1"/>
          <w:numId w:val="56"/>
        </w:numPr>
        <w:ind w:left="0" w:firstLine="567"/>
        <w:contextualSpacing w:val="0"/>
        <w:jc w:val="both"/>
      </w:pPr>
      <w:bookmarkStart w:id="123" w:name="_Hlk13750140"/>
      <w:r w:rsidRPr="0047013A">
        <w:t xml:space="preserve">Способ обеспечения исполнения Контракта, </w:t>
      </w:r>
      <w:r w:rsidRPr="0047013A">
        <w:rPr>
          <w:shd w:val="clear" w:color="auto" w:fill="FFFFFF"/>
        </w:rPr>
        <w:t>гарантийных обязательств</w:t>
      </w:r>
      <w:r w:rsidRPr="0047013A">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22"/>
    <w:bookmarkEnd w:id="123"/>
    <w:p w14:paraId="5416E6E2" w14:textId="77777777" w:rsidR="00FF02E9" w:rsidRPr="00610DD9" w:rsidRDefault="00FF02E9" w:rsidP="004D1CC9">
      <w:pPr>
        <w:pStyle w:val="aff4"/>
        <w:numPr>
          <w:ilvl w:val="1"/>
          <w:numId w:val="56"/>
        </w:numPr>
        <w:ind w:left="0" w:firstLine="567"/>
        <w:contextualSpacing w:val="0"/>
        <w:jc w:val="both"/>
      </w:pPr>
      <w:r w:rsidRPr="0047013A">
        <w:t>Денежные</w:t>
      </w:r>
      <w:r w:rsidRPr="00610DD9">
        <w:t xml:space="preserve"> средства, вносимые в обеспечение исполнения Контракта </w:t>
      </w:r>
      <w:r w:rsidRPr="00610DD9">
        <w:rPr>
          <w:shd w:val="clear" w:color="auto" w:fill="FFFFFF"/>
        </w:rPr>
        <w:t>и гарантийных обязательств</w:t>
      </w:r>
      <w:r w:rsidRPr="00610DD9">
        <w:t>, должны быть перечислены в установленном размере по реквизитам:</w:t>
      </w:r>
    </w:p>
    <w:tbl>
      <w:tblPr>
        <w:tblW w:w="9765" w:type="dxa"/>
        <w:tblCellSpacing w:w="0" w:type="dxa"/>
        <w:tblCellMar>
          <w:left w:w="0" w:type="dxa"/>
          <w:right w:w="0" w:type="dxa"/>
        </w:tblCellMar>
        <w:tblLook w:val="04A0" w:firstRow="1" w:lastRow="0" w:firstColumn="1" w:lastColumn="0" w:noHBand="0" w:noVBand="1"/>
      </w:tblPr>
      <w:tblGrid>
        <w:gridCol w:w="4050"/>
        <w:gridCol w:w="5715"/>
      </w:tblGrid>
      <w:tr w:rsidR="00AD3879" w:rsidRPr="001028F2" w14:paraId="1BF3FAA8" w14:textId="77777777" w:rsidTr="00A430E6">
        <w:trPr>
          <w:trHeight w:val="375"/>
          <w:tblCellSpacing w:w="0" w:type="dxa"/>
        </w:trPr>
        <w:tc>
          <w:tcPr>
            <w:tcW w:w="0" w:type="auto"/>
            <w:tcBorders>
              <w:top w:val="nil"/>
            </w:tcBorders>
            <w:vAlign w:val="center"/>
            <w:hideMark/>
          </w:tcPr>
          <w:p w14:paraId="0B185883" w14:textId="77777777" w:rsidR="00AD3879" w:rsidRPr="001028F2" w:rsidRDefault="00AD3879" w:rsidP="00A430E6">
            <w:bookmarkStart w:id="124" w:name="_Hlk23932125"/>
            <w:r w:rsidRPr="001028F2">
              <w:t xml:space="preserve">Расчетный счет </w:t>
            </w:r>
          </w:p>
        </w:tc>
        <w:tc>
          <w:tcPr>
            <w:tcW w:w="0" w:type="auto"/>
            <w:tcBorders>
              <w:top w:val="nil"/>
              <w:left w:val="nil"/>
            </w:tcBorders>
            <w:vAlign w:val="center"/>
            <w:hideMark/>
          </w:tcPr>
          <w:p w14:paraId="40085D66" w14:textId="77777777" w:rsidR="00AD3879" w:rsidRPr="001028F2" w:rsidRDefault="00AD3879" w:rsidP="00A430E6">
            <w:r w:rsidRPr="001028F2">
              <w:t>40602810100280000008</w:t>
            </w:r>
          </w:p>
        </w:tc>
      </w:tr>
      <w:tr w:rsidR="00AD3879" w:rsidRPr="001028F2" w14:paraId="25B4772B" w14:textId="77777777" w:rsidTr="00A430E6">
        <w:trPr>
          <w:trHeight w:val="750"/>
          <w:tblCellSpacing w:w="0" w:type="dxa"/>
        </w:trPr>
        <w:tc>
          <w:tcPr>
            <w:tcW w:w="0" w:type="auto"/>
            <w:tcBorders>
              <w:top w:val="nil"/>
            </w:tcBorders>
            <w:vAlign w:val="center"/>
            <w:hideMark/>
          </w:tcPr>
          <w:p w14:paraId="79E3C862" w14:textId="77777777" w:rsidR="00AD3879" w:rsidRPr="001028F2" w:rsidRDefault="00AD3879" w:rsidP="00A430E6">
            <w:r w:rsidRPr="001028F2">
              <w:t>Наименование банка</w:t>
            </w:r>
          </w:p>
        </w:tc>
        <w:tc>
          <w:tcPr>
            <w:tcW w:w="0" w:type="auto"/>
            <w:tcBorders>
              <w:top w:val="nil"/>
              <w:left w:val="nil"/>
            </w:tcBorders>
            <w:vAlign w:val="center"/>
            <w:hideMark/>
          </w:tcPr>
          <w:p w14:paraId="328B5123" w14:textId="77777777" w:rsidR="00AD3879" w:rsidRPr="001028F2" w:rsidRDefault="00AD3879" w:rsidP="00A430E6">
            <w:r w:rsidRPr="001028F2">
              <w:t xml:space="preserve">СИМФЕРОПОЛЬСКИЙ ФИЛИАЛ                    </w:t>
            </w:r>
            <w:r w:rsidRPr="001028F2">
              <w:br/>
              <w:t>АБ "РОССИЯ" г. Симферополь</w:t>
            </w:r>
          </w:p>
        </w:tc>
      </w:tr>
      <w:tr w:rsidR="00AD3879" w:rsidRPr="001028F2" w14:paraId="5DD8A071" w14:textId="77777777" w:rsidTr="00A430E6">
        <w:trPr>
          <w:trHeight w:val="375"/>
          <w:tblCellSpacing w:w="0" w:type="dxa"/>
        </w:trPr>
        <w:tc>
          <w:tcPr>
            <w:tcW w:w="0" w:type="auto"/>
            <w:tcBorders>
              <w:top w:val="nil"/>
            </w:tcBorders>
            <w:vAlign w:val="center"/>
            <w:hideMark/>
          </w:tcPr>
          <w:p w14:paraId="174C8317" w14:textId="77777777" w:rsidR="00AD3879" w:rsidRPr="001028F2" w:rsidRDefault="00AD3879" w:rsidP="00A430E6">
            <w:r w:rsidRPr="001028F2">
              <w:t>БИК</w:t>
            </w:r>
          </w:p>
        </w:tc>
        <w:tc>
          <w:tcPr>
            <w:tcW w:w="0" w:type="auto"/>
            <w:tcBorders>
              <w:top w:val="nil"/>
              <w:left w:val="nil"/>
            </w:tcBorders>
            <w:vAlign w:val="center"/>
            <w:hideMark/>
          </w:tcPr>
          <w:p w14:paraId="6D4DD45B" w14:textId="77777777" w:rsidR="00AD3879" w:rsidRPr="001028F2" w:rsidRDefault="00AD3879" w:rsidP="00A430E6">
            <w:r w:rsidRPr="001028F2">
              <w:t>043510107</w:t>
            </w:r>
          </w:p>
        </w:tc>
      </w:tr>
      <w:tr w:rsidR="00AD3879" w:rsidRPr="00771378" w14:paraId="422D5575" w14:textId="77777777" w:rsidTr="00A430E6">
        <w:trPr>
          <w:trHeight w:val="375"/>
          <w:tblCellSpacing w:w="0" w:type="dxa"/>
        </w:trPr>
        <w:tc>
          <w:tcPr>
            <w:tcW w:w="0" w:type="auto"/>
            <w:tcBorders>
              <w:top w:val="nil"/>
            </w:tcBorders>
            <w:vAlign w:val="center"/>
            <w:hideMark/>
          </w:tcPr>
          <w:p w14:paraId="5A8FF2C7" w14:textId="77777777" w:rsidR="00AD3879" w:rsidRPr="001028F2" w:rsidRDefault="00AD3879" w:rsidP="00A430E6">
            <w:r w:rsidRPr="001028F2">
              <w:lastRenderedPageBreak/>
              <w:t>Корреспондентский счет</w:t>
            </w:r>
          </w:p>
        </w:tc>
        <w:tc>
          <w:tcPr>
            <w:tcW w:w="0" w:type="auto"/>
            <w:tcBorders>
              <w:top w:val="nil"/>
              <w:left w:val="nil"/>
            </w:tcBorders>
            <w:vAlign w:val="center"/>
            <w:hideMark/>
          </w:tcPr>
          <w:p w14:paraId="5F61B36D" w14:textId="77777777" w:rsidR="00AD3879" w:rsidRPr="00771378" w:rsidRDefault="00AD3879" w:rsidP="00A430E6">
            <w:r w:rsidRPr="001028F2">
              <w:t>30101810835100000107</w:t>
            </w:r>
          </w:p>
        </w:tc>
      </w:tr>
    </w:tbl>
    <w:p w14:paraId="058F6C49" w14:textId="4F78FBB2" w:rsidR="00FF02E9" w:rsidRPr="00610DD9" w:rsidRDefault="00FF02E9" w:rsidP="00FF02E9">
      <w:pPr>
        <w:autoSpaceDE w:val="0"/>
        <w:autoSpaceDN w:val="0"/>
        <w:adjustRightInd w:val="0"/>
        <w:ind w:firstLine="567"/>
        <w:contextualSpacing/>
        <w:jc w:val="both"/>
      </w:pPr>
      <w:r w:rsidRPr="00610DD9">
        <w:t>Назначение платежа: «Обеспечение исполнения контракта (ИКЗ № ____________)».</w:t>
      </w:r>
    </w:p>
    <w:p w14:paraId="6A39D5F4" w14:textId="77777777" w:rsidR="00FF02E9" w:rsidRPr="00610DD9" w:rsidRDefault="00FF02E9" w:rsidP="00FF02E9">
      <w:pPr>
        <w:autoSpaceDE w:val="0"/>
        <w:autoSpaceDN w:val="0"/>
        <w:adjustRightInd w:val="0"/>
        <w:ind w:firstLine="567"/>
        <w:contextualSpacing/>
        <w:jc w:val="both"/>
      </w:pPr>
      <w:bookmarkStart w:id="125" w:name="_Hlk23147494"/>
      <w:r w:rsidRPr="00610DD9">
        <w:t xml:space="preserve">Или </w:t>
      </w:r>
    </w:p>
    <w:p w14:paraId="47D1DCA3" w14:textId="6F5CB4E7" w:rsidR="00FF02E9" w:rsidRPr="00610DD9" w:rsidRDefault="00FF02E9" w:rsidP="00FF02E9">
      <w:pPr>
        <w:autoSpaceDE w:val="0"/>
        <w:autoSpaceDN w:val="0"/>
        <w:adjustRightInd w:val="0"/>
        <w:ind w:firstLine="567"/>
        <w:contextualSpacing/>
        <w:jc w:val="both"/>
      </w:pPr>
      <w:r w:rsidRPr="00610DD9">
        <w:t>Назначение платежа: «Обеспечение гарантийных обязательств контракта от «__</w:t>
      </w:r>
      <w:proofErr w:type="gramStart"/>
      <w:r w:rsidRPr="00610DD9">
        <w:t>_»_</w:t>
      </w:r>
      <w:proofErr w:type="gramEnd"/>
      <w:r w:rsidRPr="00610DD9">
        <w:t>___________ 20__ №________ (ИКЗ № ____________)».</w:t>
      </w:r>
      <w:bookmarkEnd w:id="124"/>
    </w:p>
    <w:p w14:paraId="590A41BD" w14:textId="4FFCA38D" w:rsidR="00FF02E9" w:rsidRPr="00D071D0" w:rsidRDefault="00FF02E9" w:rsidP="004D1CC9">
      <w:pPr>
        <w:pStyle w:val="aff4"/>
        <w:numPr>
          <w:ilvl w:val="2"/>
          <w:numId w:val="56"/>
        </w:numPr>
        <w:ind w:left="0" w:firstLine="567"/>
        <w:contextualSpacing w:val="0"/>
        <w:jc w:val="both"/>
        <w:rPr>
          <w:shd w:val="clear" w:color="auto" w:fill="FFFFFF"/>
        </w:rPr>
      </w:pPr>
      <w:bookmarkStart w:id="126" w:name="_Hlk13837879"/>
      <w:bookmarkStart w:id="127" w:name="_Hlk11420340"/>
      <w:bookmarkEnd w:id="125"/>
      <w:r w:rsidRPr="00D071D0">
        <w:t xml:space="preserve">денежные средства, внесенные в качестве обеспечения Контракта возвращаются </w:t>
      </w:r>
      <w:proofErr w:type="gramStart"/>
      <w:r w:rsidRPr="00D071D0">
        <w:t>Подрядчику</w:t>
      </w:r>
      <w:proofErr w:type="gramEnd"/>
      <w:r w:rsidRPr="00D071D0">
        <w:t xml:space="preserve">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D071D0">
        <w:rPr>
          <w:shd w:val="clear" w:color="auto" w:fill="FFFFFF"/>
        </w:rPr>
        <w:t xml:space="preserve">подписания сторонами </w:t>
      </w:r>
      <w:hyperlink w:anchor="sub_15000" w:history="1">
        <w:r w:rsidRPr="00D071D0">
          <w:rPr>
            <w:shd w:val="clear" w:color="auto" w:fill="FFFFFF"/>
          </w:rPr>
          <w:t>Акт</w:t>
        </w:r>
      </w:hyperlink>
      <w:r w:rsidRPr="00D071D0">
        <w:rPr>
          <w:shd w:val="clear" w:color="auto" w:fill="FFFFFF"/>
        </w:rPr>
        <w:t xml:space="preserve">а приемки законченного строительством объекта к Контракту. </w:t>
      </w:r>
    </w:p>
    <w:p w14:paraId="7988D868" w14:textId="1EECDD9F" w:rsidR="00FF02E9" w:rsidRPr="00D071D0" w:rsidRDefault="00FF02E9" w:rsidP="004D1CC9">
      <w:pPr>
        <w:pStyle w:val="aff4"/>
        <w:numPr>
          <w:ilvl w:val="2"/>
          <w:numId w:val="56"/>
        </w:numPr>
        <w:ind w:left="0" w:firstLine="567"/>
        <w:contextualSpacing w:val="0"/>
        <w:jc w:val="both"/>
      </w:pPr>
      <w:bookmarkStart w:id="128" w:name="_Hlk32400133"/>
      <w:r w:rsidRPr="00D071D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D071D0">
        <w:rPr>
          <w:rFonts w:hint="eastAsia"/>
        </w:rPr>
        <w:t>и</w:t>
      </w:r>
      <w:r w:rsidRPr="00D071D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w:t>
      </w:r>
      <w:r w:rsidR="007217BE" w:rsidRPr="00D071D0">
        <w:t xml:space="preserve"> по форме КС-2</w:t>
      </w:r>
      <w:r w:rsidRPr="00D071D0">
        <w:t xml:space="preserve">. </w:t>
      </w:r>
    </w:p>
    <w:p w14:paraId="11E30B70" w14:textId="16DD4CB6" w:rsidR="00FF02E9" w:rsidRPr="00D071D0" w:rsidRDefault="00FF02E9" w:rsidP="004D1CC9">
      <w:pPr>
        <w:pStyle w:val="aff4"/>
        <w:numPr>
          <w:ilvl w:val="2"/>
          <w:numId w:val="56"/>
        </w:numPr>
        <w:autoSpaceDE w:val="0"/>
        <w:autoSpaceDN w:val="0"/>
        <w:adjustRightInd w:val="0"/>
        <w:ind w:left="0" w:firstLine="567"/>
        <w:contextualSpacing w:val="0"/>
        <w:jc w:val="both"/>
      </w:pPr>
      <w:bookmarkStart w:id="129" w:name="_Hlk13750182"/>
      <w:r w:rsidRPr="00D071D0">
        <w:t xml:space="preserve">денежные средства, внесенные в качестве обеспечения гарантийных обязательств, возвращаются Подрядчику в срок не позднее </w:t>
      </w:r>
      <w:r w:rsidRPr="00D071D0">
        <w:rPr>
          <w:rFonts w:eastAsia="Droid Sans Fallback"/>
          <w:lang w:eastAsia="zh-CN"/>
        </w:rPr>
        <w:t>30 (тридцати) дней с даты исполнения Подрядчиком гарантийных обязательств.</w:t>
      </w:r>
      <w:bookmarkEnd w:id="129"/>
    </w:p>
    <w:bookmarkEnd w:id="126"/>
    <w:bookmarkEnd w:id="127"/>
    <w:bookmarkEnd w:id="128"/>
    <w:p w14:paraId="3D7A7310" w14:textId="77777777" w:rsidR="008A6601" w:rsidRPr="00D071D0" w:rsidRDefault="00FF02E9" w:rsidP="004D1CC9">
      <w:pPr>
        <w:pStyle w:val="aff4"/>
        <w:numPr>
          <w:ilvl w:val="1"/>
          <w:numId w:val="56"/>
        </w:numPr>
        <w:ind w:left="0" w:firstLine="567"/>
        <w:contextualSpacing w:val="0"/>
        <w:jc w:val="both"/>
      </w:pPr>
      <w:r w:rsidRPr="00D071D0">
        <w:t xml:space="preserve">Требования к обеспечению исполнения Контракта и гарантийных обязательств в форме независимой гарантии устанавливаются </w:t>
      </w:r>
      <w:r w:rsidR="008A6601" w:rsidRPr="00D071D0">
        <w:t>Законом № 44-ФЗ.</w:t>
      </w:r>
    </w:p>
    <w:p w14:paraId="1128EBDB" w14:textId="1D9CF68B" w:rsidR="00FF02E9" w:rsidRPr="00D071D0" w:rsidRDefault="00FF02E9" w:rsidP="008A6601">
      <w:pPr>
        <w:ind w:firstLine="567"/>
        <w:jc w:val="both"/>
      </w:pPr>
      <w:r w:rsidRPr="00D071D0">
        <w:rPr>
          <w:rFonts w:eastAsia="Droid Sans Fallback"/>
          <w:lang w:eastAsia="zh-CN"/>
        </w:rPr>
        <w:t xml:space="preserve">Независимая </w:t>
      </w:r>
      <w:r w:rsidRPr="00D071D0">
        <w:t xml:space="preserve">гарантия, обеспечивающая исполнение Контракта, должна обеспечивать обязательства Подрядчика перед </w:t>
      </w:r>
      <w:r w:rsidR="00C92527" w:rsidRPr="00D071D0">
        <w:t>З</w:t>
      </w:r>
      <w:r w:rsidRPr="00D071D0">
        <w:t xml:space="preserve">аказчиком по Контракту, в том числе: </w:t>
      </w:r>
    </w:p>
    <w:p w14:paraId="69ECE382" w14:textId="77777777" w:rsidR="00FF02E9" w:rsidRPr="00D071D0" w:rsidRDefault="00FF02E9" w:rsidP="00FF02E9">
      <w:pPr>
        <w:ind w:firstLine="567"/>
        <w:jc w:val="both"/>
      </w:pPr>
      <w:r w:rsidRPr="00D071D0">
        <w:t xml:space="preserve">- обязательства оплатить суммы неустоек (штрафов, пеней), предусмотренных Контрактом; </w:t>
      </w:r>
    </w:p>
    <w:p w14:paraId="3FE0DFD9" w14:textId="23936090" w:rsidR="00FF02E9" w:rsidRPr="00D071D0" w:rsidRDefault="00FF02E9" w:rsidP="00FF02E9">
      <w:pPr>
        <w:autoSpaceDE w:val="0"/>
        <w:autoSpaceDN w:val="0"/>
        <w:adjustRightInd w:val="0"/>
        <w:ind w:firstLine="567"/>
        <w:jc w:val="both"/>
      </w:pPr>
      <w:r w:rsidRPr="00D071D0">
        <w:t>- обязательства уплатить суммы убытков (</w:t>
      </w:r>
      <w:r w:rsidRPr="00D071D0">
        <w:rPr>
          <w:rFonts w:eastAsia="Droid Sans Fallback"/>
          <w:lang w:eastAsia="zh-CN"/>
        </w:rPr>
        <w:t>за исключением упущенной выгоды</w:t>
      </w:r>
      <w:r w:rsidRPr="00D071D0">
        <w:t>), в том числе в случае расторжения Контракта по причине его неисполнения или ненадлежащего</w:t>
      </w:r>
      <w:r w:rsidR="00C92527" w:rsidRPr="00D071D0">
        <w:t xml:space="preserve"> исполнения Подрядчиком.</w:t>
      </w:r>
    </w:p>
    <w:p w14:paraId="4249865B" w14:textId="3E93C0EA" w:rsidR="00FF02E9" w:rsidRPr="00D071D0" w:rsidRDefault="00FF02E9" w:rsidP="004D1CC9">
      <w:pPr>
        <w:pStyle w:val="aff4"/>
        <w:numPr>
          <w:ilvl w:val="1"/>
          <w:numId w:val="56"/>
        </w:numPr>
        <w:ind w:left="0" w:firstLine="567"/>
        <w:contextualSpacing w:val="0"/>
        <w:jc w:val="both"/>
      </w:pPr>
      <w:bookmarkStart w:id="130" w:name="_Hlk11338627"/>
      <w:bookmarkStart w:id="131" w:name="_Hlk13750252"/>
      <w:r w:rsidRPr="00D071D0">
        <w:t xml:space="preserve">В случае отзыва в соответствии с законодательством Российской Федерации у банка, предоставившего </w:t>
      </w:r>
      <w:r w:rsidRPr="00D071D0">
        <w:rPr>
          <w:rFonts w:eastAsia="Droid Sans Fallback"/>
          <w:lang w:eastAsia="zh-CN"/>
        </w:rPr>
        <w:t xml:space="preserve">независимую </w:t>
      </w:r>
      <w:r w:rsidRPr="00D071D0">
        <w:t xml:space="preserve">гарантию в качестве обеспечения исполнения Контракта </w:t>
      </w:r>
      <w:r w:rsidRPr="00D071D0">
        <w:rPr>
          <w:shd w:val="clear" w:color="auto" w:fill="FFFFFF"/>
        </w:rPr>
        <w:t xml:space="preserve">и гарантийных обязательств </w:t>
      </w:r>
      <w:r w:rsidRPr="00D071D0">
        <w:t xml:space="preserve">лицензии на осуществление банковских операций или в случае прекращения деятельности организаций, выдавших </w:t>
      </w:r>
      <w:r w:rsidRPr="00D071D0">
        <w:rPr>
          <w:rFonts w:eastAsia="Droid Sans Fallback"/>
          <w:lang w:eastAsia="zh-CN"/>
        </w:rPr>
        <w:t xml:space="preserve">независимую </w:t>
      </w:r>
      <w:r w:rsidRPr="00D071D0">
        <w:t xml:space="preserve">гарантию, Подрядчик обязан предоставить новое обеспечение исполнения Контракта </w:t>
      </w:r>
      <w:r w:rsidR="003C724C" w:rsidRPr="00D071D0">
        <w:rPr>
          <w:shd w:val="clear" w:color="auto" w:fill="FFFFFF"/>
        </w:rPr>
        <w:t xml:space="preserve">и гарантийных обязательств </w:t>
      </w:r>
      <w:r w:rsidRPr="00D071D0">
        <w:t xml:space="preserve">не позднее одного месяца со дня надлежащего уведомления </w:t>
      </w:r>
      <w:r w:rsidR="00CB458D" w:rsidRPr="00D071D0">
        <w:t>З</w:t>
      </w:r>
      <w:r w:rsidRPr="00D071D0">
        <w:t>аказчиком Подрядчика о необходимости предостав</w:t>
      </w:r>
      <w:r w:rsidR="003C724C" w:rsidRPr="00D071D0">
        <w:t>ить соответствующее обеспечение</w:t>
      </w:r>
      <w:r w:rsidRPr="00D071D0">
        <w:t xml:space="preserve">. </w:t>
      </w:r>
    </w:p>
    <w:p w14:paraId="19B43577" w14:textId="77777777" w:rsidR="00FF02E9" w:rsidRPr="00D071D0" w:rsidRDefault="00FF02E9" w:rsidP="00FF02E9">
      <w:pPr>
        <w:ind w:firstLine="567"/>
        <w:jc w:val="both"/>
      </w:pPr>
      <w:r w:rsidRPr="00D071D0">
        <w:t>Размер такого обеспечения может быть уменьшен в порядке и случаях, которые предусмотрены п. 14.9 Контракта.</w:t>
      </w:r>
    </w:p>
    <w:p w14:paraId="3173D8FE" w14:textId="77777777" w:rsidR="00FF02E9" w:rsidRPr="00D071D0" w:rsidRDefault="00FF02E9" w:rsidP="00FF02E9">
      <w:pPr>
        <w:ind w:firstLine="567"/>
        <w:jc w:val="both"/>
      </w:pPr>
      <w:r w:rsidRPr="00D071D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32" w:name="_Hlk14964463"/>
    </w:p>
    <w:p w14:paraId="44585C0B" w14:textId="18DAD5CB" w:rsidR="00FF02E9" w:rsidRPr="00610DD9" w:rsidRDefault="00FF02E9" w:rsidP="00FF02E9">
      <w:pPr>
        <w:ind w:firstLine="567"/>
        <w:jc w:val="both"/>
      </w:pPr>
      <w:r w:rsidRPr="00D071D0">
        <w:t xml:space="preserve">14.7. Если обеспечение исполнения Контракта, </w:t>
      </w:r>
      <w:r w:rsidRPr="00D071D0">
        <w:rPr>
          <w:shd w:val="clear" w:color="auto" w:fill="FFFFFF"/>
        </w:rPr>
        <w:t>гарантийных обязательств</w:t>
      </w:r>
      <w:r w:rsidRPr="00D071D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w:t>
      </w:r>
      <w:r w:rsidR="00C92527" w:rsidRPr="00D071D0">
        <w:t>З</w:t>
      </w:r>
      <w:r w:rsidRPr="00D071D0">
        <w:t>аказчику иное (новое) обеспечение исполнения Контракта в течение 10 (десяти) рабочих дней с момента, когда такое обеспечение перестало действовать или</w:t>
      </w:r>
      <w:r w:rsidRPr="00610DD9">
        <w:t xml:space="preserve"> перестало обеспечивать исполнение Подрядчиком обязательств по Контракту. </w:t>
      </w:r>
    </w:p>
    <w:p w14:paraId="0CCFEEB0" w14:textId="77777777" w:rsidR="00FF02E9" w:rsidRPr="00610DD9" w:rsidRDefault="00FF02E9" w:rsidP="00FF02E9">
      <w:pPr>
        <w:widowControl w:val="0"/>
        <w:tabs>
          <w:tab w:val="left" w:pos="709"/>
        </w:tabs>
        <w:autoSpaceDE w:val="0"/>
        <w:autoSpaceDN w:val="0"/>
        <w:adjustRightInd w:val="0"/>
        <w:ind w:firstLine="567"/>
        <w:contextualSpacing/>
        <w:jc w:val="both"/>
      </w:pPr>
      <w:bookmarkStart w:id="133" w:name="_Hlk15911964"/>
      <w:r w:rsidRPr="00610DD9">
        <w:t>Действие указанного пункта не распространяется на случаи, если Подрядчиком представлена недостоверная (поддельная) независимая гарантия.</w:t>
      </w:r>
    </w:p>
    <w:p w14:paraId="20047D80" w14:textId="77777777" w:rsidR="00FF02E9" w:rsidRPr="00610DD9" w:rsidRDefault="00FF02E9" w:rsidP="00FF02E9">
      <w:pPr>
        <w:ind w:firstLine="567"/>
        <w:jc w:val="both"/>
      </w:pPr>
      <w:r w:rsidRPr="00610DD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34" w:name="_Hlk23409994"/>
    </w:p>
    <w:p w14:paraId="674F6DBE" w14:textId="3DBE73E0" w:rsidR="00FF02E9" w:rsidRPr="00D071D0" w:rsidRDefault="00FF02E9" w:rsidP="00FF02E9">
      <w:pPr>
        <w:ind w:firstLine="567"/>
        <w:jc w:val="both"/>
      </w:pPr>
      <w:r w:rsidRPr="00610DD9">
        <w:t xml:space="preserve">14.8. Прекращение </w:t>
      </w:r>
      <w:r w:rsidRPr="00D071D0">
        <w:t xml:space="preserve">обеспечения исполнения Контракта или не соответствующее требованиям Закона № 44-ФЗ обеспечение исполнения Контракта по истечении сроков, </w:t>
      </w:r>
      <w:r w:rsidRPr="00D071D0">
        <w:lastRenderedPageBreak/>
        <w:t xml:space="preserve">указанных в </w:t>
      </w:r>
      <w:proofErr w:type="spellStart"/>
      <w:r w:rsidRPr="00D071D0">
        <w:t>п.п</w:t>
      </w:r>
      <w:proofErr w:type="spellEnd"/>
      <w:r w:rsidRPr="00D071D0">
        <w:t xml:space="preserve">. 14.6, 14.7 Контракта признается существенным нарушением Контракта Подрядчиком и является основанием для расторжения Контракта по требованию </w:t>
      </w:r>
      <w:r w:rsidR="00C92527" w:rsidRPr="00D071D0">
        <w:t>З</w:t>
      </w:r>
      <w:r w:rsidRPr="00D071D0">
        <w:t>аказчика с возмещением ущерба в полном объеме.</w:t>
      </w:r>
      <w:bookmarkStart w:id="135" w:name="_Hlk11338600"/>
      <w:bookmarkEnd w:id="130"/>
      <w:bookmarkEnd w:id="132"/>
      <w:bookmarkEnd w:id="133"/>
      <w:bookmarkEnd w:id="134"/>
    </w:p>
    <w:p w14:paraId="6D31EE7C" w14:textId="3135FA44" w:rsidR="00FF02E9" w:rsidRPr="00D071D0" w:rsidRDefault="00FF02E9" w:rsidP="00FF02E9">
      <w:pPr>
        <w:ind w:firstLine="567"/>
        <w:jc w:val="both"/>
      </w:pPr>
      <w:r w:rsidRPr="00D071D0">
        <w:t xml:space="preserve">14.9. В ходе исполнения контракта Подрядчик вправе изменить способ обеспечения исполнения Контракта и (или) предоставить </w:t>
      </w:r>
      <w:r w:rsidR="00C92527" w:rsidRPr="00D071D0">
        <w:t>З</w:t>
      </w:r>
      <w:r w:rsidRPr="00D071D0">
        <w:t xml:space="preserve">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F96EA6F" w14:textId="2D8CC75D" w:rsidR="00FF02E9" w:rsidRPr="00D071D0" w:rsidRDefault="00FF02E9" w:rsidP="00FF02E9">
      <w:pPr>
        <w:autoSpaceDE w:val="0"/>
        <w:autoSpaceDN w:val="0"/>
        <w:adjustRightInd w:val="0"/>
        <w:ind w:firstLine="567"/>
        <w:jc w:val="both"/>
      </w:pPr>
      <w:bookmarkStart w:id="136" w:name="_Hlk42159277"/>
      <w:r w:rsidRPr="00D071D0">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00C92527" w:rsidRPr="00D071D0">
        <w:t>З</w:t>
      </w:r>
      <w:r w:rsidRPr="00D071D0">
        <w:t xml:space="preserve">аказчиком в соответствии со статьей 11 Контракта, а также приемки </w:t>
      </w:r>
      <w:r w:rsidR="00C92527" w:rsidRPr="00D071D0">
        <w:t>З</w:t>
      </w:r>
      <w:r w:rsidRPr="00D071D0">
        <w:t>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BAC60A4" w14:textId="77777777" w:rsidR="00FF02E9" w:rsidRPr="00D071D0" w:rsidRDefault="00FF02E9" w:rsidP="00FF02E9">
      <w:pPr>
        <w:ind w:firstLine="567"/>
        <w:jc w:val="both"/>
      </w:pPr>
      <w:r w:rsidRPr="00D071D0">
        <w:t xml:space="preserve">Такое уменьшение не допускается в случаях, определяемых Правительством Российской Федерации в соответствии с </w:t>
      </w:r>
      <w:bookmarkEnd w:id="136"/>
      <w:r w:rsidRPr="00D071D0">
        <w:fldChar w:fldCharType="begin"/>
      </w:r>
      <w:r w:rsidRPr="00D071D0">
        <w:instrText xml:space="preserve"> HYPERLINK "https://login.consultant.ru/link/?req=doc&amp;base=LAW&amp;n=349443&amp;date=22.04.2020&amp;dst=1112&amp;fld=134" </w:instrText>
      </w:r>
      <w:r w:rsidRPr="00D071D0">
        <w:fldChar w:fldCharType="separate"/>
      </w:r>
      <w:r w:rsidRPr="00D071D0">
        <w:t>частью 7.3 статьи 96</w:t>
      </w:r>
      <w:r w:rsidRPr="00D071D0">
        <w:fldChar w:fldCharType="end"/>
      </w:r>
      <w:r w:rsidRPr="00D071D0">
        <w:t xml:space="preserve"> Закона № 44-ФЗ.</w:t>
      </w:r>
    </w:p>
    <w:p w14:paraId="2F0455E3" w14:textId="6BCA246B" w:rsidR="00FF02E9" w:rsidRPr="00D071D0" w:rsidRDefault="00FF02E9" w:rsidP="00FF02E9">
      <w:pPr>
        <w:ind w:firstLine="567"/>
        <w:jc w:val="both"/>
      </w:pPr>
      <w:r w:rsidRPr="00D071D0">
        <w:t xml:space="preserve">Подрядчик вправе изменить способ обеспечения гарантийных обязательств и (или) предоставить </w:t>
      </w:r>
      <w:r w:rsidR="00C92527" w:rsidRPr="00D071D0">
        <w:t>З</w:t>
      </w:r>
      <w:r w:rsidRPr="00D071D0">
        <w:t>аказчику взамен ранее предоставленного обеспечения гарантийных обязательств новое обеспечение гарантийных обязательств.</w:t>
      </w:r>
    </w:p>
    <w:bookmarkEnd w:id="135"/>
    <w:p w14:paraId="545FA4EE" w14:textId="3BA3C86D" w:rsidR="00FF02E9" w:rsidRPr="00610DD9" w:rsidRDefault="00FF02E9" w:rsidP="00FF02E9">
      <w:pPr>
        <w:ind w:firstLine="567"/>
        <w:jc w:val="both"/>
      </w:pPr>
      <w:r w:rsidRPr="00D071D0">
        <w:t>14.10. Обеспечение исполнения Контракта</w:t>
      </w:r>
      <w:r w:rsidRPr="00D071D0">
        <w:rPr>
          <w:shd w:val="clear" w:color="auto" w:fill="FFFFFF"/>
        </w:rPr>
        <w:t xml:space="preserve"> и гарантийных</w:t>
      </w:r>
      <w:r w:rsidRPr="00610DD9">
        <w:rPr>
          <w:shd w:val="clear" w:color="auto" w:fill="FFFFFF"/>
        </w:rPr>
        <w:t xml:space="preserve"> обязательств</w:t>
      </w:r>
      <w:r w:rsidRPr="00610DD9">
        <w:t xml:space="preserve"> сохраняет свою силу при изменении законодательства Российской Федерации, а также при реорганизации Подрядчика или </w:t>
      </w:r>
      <w:r w:rsidR="00C92527">
        <w:t>З</w:t>
      </w:r>
      <w:r w:rsidRPr="00610DD9">
        <w:t>аказчика.</w:t>
      </w:r>
    </w:p>
    <w:p w14:paraId="74471287" w14:textId="11AB8DBF" w:rsidR="00FF02E9" w:rsidRPr="00E770F2" w:rsidRDefault="00FF02E9" w:rsidP="00FF02E9">
      <w:pPr>
        <w:ind w:firstLine="567"/>
        <w:jc w:val="both"/>
      </w:pPr>
      <w:r w:rsidRPr="00610DD9">
        <w:t xml:space="preserve">14.11. В случае неисполнения или ненадлежащего исполнения Подрядчиком обязательств по Контракту </w:t>
      </w:r>
      <w:r w:rsidRPr="00610DD9">
        <w:rPr>
          <w:shd w:val="clear" w:color="auto" w:fill="FFFFFF"/>
        </w:rPr>
        <w:t>и гарантийных обязательств</w:t>
      </w:r>
      <w:r w:rsidRPr="00610DD9">
        <w:t xml:space="preserve"> обеспечение </w:t>
      </w:r>
      <w:r w:rsidRPr="00E770F2">
        <w:t>исполнения Контракта</w:t>
      </w:r>
      <w:r w:rsidRPr="00E770F2">
        <w:rPr>
          <w:shd w:val="clear" w:color="auto" w:fill="FFFFFF"/>
        </w:rPr>
        <w:t xml:space="preserve"> и гарантийных обязательств</w:t>
      </w:r>
      <w:r w:rsidRPr="00E770F2">
        <w:t xml:space="preserve"> переходит </w:t>
      </w:r>
      <w:r w:rsidR="00C92527" w:rsidRPr="00E770F2">
        <w:t>З</w:t>
      </w:r>
      <w:r w:rsidRPr="00E770F2">
        <w:t>аказчику.</w:t>
      </w:r>
    </w:p>
    <w:p w14:paraId="659EBD9A" w14:textId="77777777" w:rsidR="00FF02E9" w:rsidRDefault="00FF02E9" w:rsidP="00FF02E9">
      <w:pPr>
        <w:ind w:firstLine="567"/>
        <w:jc w:val="both"/>
      </w:pPr>
      <w:r w:rsidRPr="00E770F2">
        <w:t xml:space="preserve">14.12. Все затраты, связанные с заключением и оформлением договоров и иных документов по обеспечению исполнения Контракта </w:t>
      </w:r>
      <w:r w:rsidRPr="00E770F2">
        <w:rPr>
          <w:shd w:val="clear" w:color="auto" w:fill="FFFFFF"/>
        </w:rPr>
        <w:t>и гарантийных обязательств</w:t>
      </w:r>
      <w:r w:rsidRPr="00E770F2">
        <w:t>, несет Подрядчик.</w:t>
      </w:r>
      <w:bookmarkEnd w:id="119"/>
    </w:p>
    <w:p w14:paraId="3F43E158" w14:textId="77777777" w:rsidR="00D071D0" w:rsidRDefault="00D071D0" w:rsidP="00FF02E9">
      <w:pPr>
        <w:ind w:firstLine="567"/>
        <w:jc w:val="both"/>
      </w:pPr>
    </w:p>
    <w:bookmarkEnd w:id="120"/>
    <w:bookmarkEnd w:id="121"/>
    <w:bookmarkEnd w:id="131"/>
    <w:p w14:paraId="4C129D5C" w14:textId="77777777" w:rsidR="00FF02E9" w:rsidRPr="00E770F2" w:rsidRDefault="00FF02E9" w:rsidP="004D1CC9">
      <w:pPr>
        <w:pStyle w:val="aff4"/>
        <w:numPr>
          <w:ilvl w:val="0"/>
          <w:numId w:val="56"/>
        </w:numPr>
        <w:ind w:left="0" w:firstLine="567"/>
        <w:contextualSpacing w:val="0"/>
        <w:jc w:val="center"/>
        <w:rPr>
          <w:b/>
        </w:rPr>
      </w:pPr>
      <w:r w:rsidRPr="00E770F2">
        <w:rPr>
          <w:b/>
        </w:rPr>
        <w:t>Привлечение Подрядчиком третьих лиц для выполнения работ</w:t>
      </w:r>
    </w:p>
    <w:p w14:paraId="012BC30B" w14:textId="06DDE999" w:rsidR="00FF02E9" w:rsidRPr="00E770F2" w:rsidRDefault="00FF02E9" w:rsidP="004D1CC9">
      <w:pPr>
        <w:pStyle w:val="aff4"/>
        <w:numPr>
          <w:ilvl w:val="1"/>
          <w:numId w:val="56"/>
        </w:numPr>
        <w:ind w:left="0" w:firstLine="567"/>
        <w:contextualSpacing w:val="0"/>
        <w:jc w:val="both"/>
      </w:pPr>
      <w:bookmarkStart w:id="137" w:name="_Hlk78378031"/>
      <w:r w:rsidRPr="00E770F2">
        <w:t xml:space="preserve">Подрядчик обязан письменно уведомлять </w:t>
      </w:r>
      <w:r w:rsidR="00C92527" w:rsidRPr="00E770F2">
        <w:t>З</w:t>
      </w:r>
      <w:r w:rsidRPr="00E770F2">
        <w:t xml:space="preserve">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37"/>
      <w:r w:rsidRPr="00E770F2">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w:t>
      </w:r>
      <w:r w:rsidR="00C92527" w:rsidRPr="00E770F2">
        <w:t>З</w:t>
      </w:r>
      <w:r w:rsidRPr="00E770F2">
        <w:t>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06E630B3" w14:textId="3E92B43B" w:rsidR="00FF02E9" w:rsidRPr="00D071D0" w:rsidRDefault="00FF02E9" w:rsidP="004D1CC9">
      <w:pPr>
        <w:pStyle w:val="aff4"/>
        <w:numPr>
          <w:ilvl w:val="1"/>
          <w:numId w:val="56"/>
        </w:numPr>
        <w:ind w:left="0" w:firstLine="567"/>
        <w:contextualSpacing w:val="0"/>
        <w:jc w:val="both"/>
      </w:pPr>
      <w:r w:rsidRPr="00D071D0">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w:t>
      </w:r>
      <w:r w:rsidR="00EC7DBD" w:rsidRPr="00D071D0">
        <w:t>З</w:t>
      </w:r>
      <w:r w:rsidRPr="00D071D0">
        <w:t>аказчику Подрядчиком в течение десяти дней с момента заключения им договора с соисполнителем, субподрядчиком.</w:t>
      </w:r>
    </w:p>
    <w:p w14:paraId="47E7033E" w14:textId="52A411C9" w:rsidR="00FF02E9" w:rsidRPr="00D071D0" w:rsidRDefault="00CC31EA" w:rsidP="004D1CC9">
      <w:pPr>
        <w:pStyle w:val="aff4"/>
        <w:numPr>
          <w:ilvl w:val="1"/>
          <w:numId w:val="56"/>
        </w:numPr>
        <w:ind w:left="0" w:firstLine="567"/>
        <w:contextualSpacing w:val="0"/>
        <w:jc w:val="both"/>
      </w:pPr>
      <w:r w:rsidRPr="00D071D0">
        <w:t>Подрядчик несет в полном объеме ответственность за качество и соблюдение сроков выполнения работ привлеченными им субподрядчиками</w:t>
      </w:r>
      <w:r w:rsidR="00FF02E9" w:rsidRPr="00D071D0">
        <w:t>.</w:t>
      </w:r>
    </w:p>
    <w:p w14:paraId="389E4728" w14:textId="77777777" w:rsidR="00FF02E9" w:rsidRDefault="00FF02E9" w:rsidP="004D1CC9">
      <w:pPr>
        <w:pStyle w:val="aff4"/>
        <w:numPr>
          <w:ilvl w:val="1"/>
          <w:numId w:val="56"/>
        </w:numPr>
        <w:ind w:left="0" w:firstLine="567"/>
        <w:contextualSpacing w:val="0"/>
        <w:jc w:val="both"/>
      </w:pPr>
      <w:r w:rsidRPr="00D071D0">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w:t>
      </w:r>
      <w:r w:rsidRPr="00610DD9">
        <w:t xml:space="preserve"> на другого субподрядчика, соисполнителя.</w:t>
      </w:r>
    </w:p>
    <w:p w14:paraId="2A05C7D1" w14:textId="77777777" w:rsidR="00DA2143" w:rsidRDefault="00DA2143" w:rsidP="00DA2143">
      <w:pPr>
        <w:pStyle w:val="aff4"/>
        <w:ind w:left="567"/>
        <w:contextualSpacing w:val="0"/>
        <w:jc w:val="both"/>
      </w:pPr>
    </w:p>
    <w:p w14:paraId="21CEC91F" w14:textId="14E3345C" w:rsidR="00C92527" w:rsidRPr="00D10A52" w:rsidRDefault="00C92527" w:rsidP="004D1CC9">
      <w:pPr>
        <w:pStyle w:val="aff4"/>
        <w:numPr>
          <w:ilvl w:val="0"/>
          <w:numId w:val="56"/>
        </w:numPr>
        <w:ind w:left="0" w:firstLine="567"/>
        <w:contextualSpacing w:val="0"/>
        <w:jc w:val="center"/>
        <w:rPr>
          <w:b/>
        </w:rPr>
      </w:pPr>
      <w:r w:rsidRPr="00D10A52">
        <w:rPr>
          <w:b/>
        </w:rPr>
        <w:t>Страхование</w:t>
      </w:r>
    </w:p>
    <w:p w14:paraId="4C08D35C" w14:textId="4B2B1712" w:rsidR="00C92527" w:rsidRDefault="00C92527" w:rsidP="004D1CC9">
      <w:pPr>
        <w:pStyle w:val="aff4"/>
        <w:numPr>
          <w:ilvl w:val="1"/>
          <w:numId w:val="56"/>
        </w:numPr>
        <w:ind w:left="0" w:firstLine="709"/>
        <w:jc w:val="both"/>
      </w:pPr>
      <w:r>
        <w:t xml:space="preserve">Подрядчик, не ограничивая своих обязательств и ответственности по настоящему Контракту, в </w:t>
      </w:r>
      <w:r w:rsidRPr="00D93AC6">
        <w:t xml:space="preserve">срок не позднее </w:t>
      </w:r>
      <w:r w:rsidR="00F070FB" w:rsidRPr="00D93AC6">
        <w:t xml:space="preserve">14 (четырнадцать) </w:t>
      </w:r>
      <w:r w:rsidRPr="00D93AC6">
        <w:t>календарных дней до начала</w:t>
      </w:r>
      <w:r>
        <w:t xml:space="preserve"> производства подготовительных и строительно-монтажных работ заключает на весь срок действия настоящего Контракта в </w:t>
      </w:r>
      <w:r w:rsidR="00A777B2">
        <w:t>части выполнения работ договор</w:t>
      </w:r>
      <w:r>
        <w:t xml:space="preserve"> страхования строительных рисков и ответственности. </w:t>
      </w:r>
    </w:p>
    <w:p w14:paraId="09A141CC" w14:textId="5D5B544E" w:rsidR="00C92527" w:rsidRDefault="00A777B2" w:rsidP="00C92527">
      <w:pPr>
        <w:ind w:firstLine="709"/>
        <w:jc w:val="both"/>
      </w:pPr>
      <w:r>
        <w:t xml:space="preserve">    Договор</w:t>
      </w:r>
      <w:r w:rsidR="00C92527">
        <w:t xml:space="preserve"> страхования строительных рисков и ответственности долж</w:t>
      </w:r>
      <w:r>
        <w:t>е</w:t>
      </w:r>
      <w:r w:rsidR="00C92527">
        <w:t>н предусматривать: страхование Объекта на полную стоимость настоящего Контра</w:t>
      </w:r>
      <w:r w:rsidR="00282A18">
        <w:t xml:space="preserve">кта на период проведения работ с </w:t>
      </w:r>
      <w:r w:rsidR="00C92527">
        <w:t>условие</w:t>
      </w:r>
      <w:r w:rsidR="00282A18">
        <w:t>м</w:t>
      </w:r>
      <w:r w:rsidR="00C92527">
        <w:t xml:space="preserve"> его осуществления – «с ответственностью за все риски», то есть страховым случаем является гибель, утрата или повреждение застрахованного имущества, в том числе материалов и оборудования, в результате любого непредвиденного события, выгодоприобретателем по договору страхования строительных рисков и ответственности признается Заказчик.</w:t>
      </w:r>
    </w:p>
    <w:p w14:paraId="0A65ECA1" w14:textId="007F8DF0" w:rsidR="00C92527" w:rsidRDefault="00C92527" w:rsidP="00C92527">
      <w:pPr>
        <w:ind w:firstLine="709"/>
        <w:jc w:val="both"/>
      </w:pPr>
      <w:r>
        <w:t xml:space="preserve">16.2. Подрядчик должен </w:t>
      </w:r>
      <w:r w:rsidR="00282A18">
        <w:t>направить</w:t>
      </w:r>
      <w:r>
        <w:t xml:space="preserve"> Заказчику копи</w:t>
      </w:r>
      <w:r w:rsidR="00A777B2">
        <w:t>ю</w:t>
      </w:r>
      <w:r>
        <w:t xml:space="preserve"> заключенн</w:t>
      </w:r>
      <w:r w:rsidR="00A777B2">
        <w:t>ого</w:t>
      </w:r>
      <w:r>
        <w:t xml:space="preserve"> договор</w:t>
      </w:r>
      <w:r w:rsidR="00A777B2">
        <w:t>а</w:t>
      </w:r>
      <w:r>
        <w:t xml:space="preserve"> страхования, страхового полиса и документов, подтверждающих оплату страховых платежей.</w:t>
      </w:r>
    </w:p>
    <w:p w14:paraId="0ED0A66F" w14:textId="4C797BC6" w:rsidR="00FF02E9" w:rsidRDefault="00C92527" w:rsidP="00C92527">
      <w:pPr>
        <w:ind w:firstLine="709"/>
        <w:jc w:val="both"/>
      </w:pPr>
      <w:r>
        <w:t>16.3.  Страхование не освобождает Стороны от обязанности принять необходимые меры для предотвращения страхового случая.</w:t>
      </w:r>
    </w:p>
    <w:p w14:paraId="14E2694B" w14:textId="77777777" w:rsidR="005751C1" w:rsidRPr="00610DD9" w:rsidRDefault="005751C1" w:rsidP="00C92527">
      <w:pPr>
        <w:ind w:firstLine="709"/>
        <w:jc w:val="both"/>
      </w:pPr>
    </w:p>
    <w:bookmarkEnd w:id="118"/>
    <w:p w14:paraId="0B9145FB" w14:textId="4A78CDC9" w:rsidR="00A65C29" w:rsidRPr="00D10A52" w:rsidRDefault="00A65C29" w:rsidP="004D1CC9">
      <w:pPr>
        <w:pStyle w:val="aff4"/>
        <w:keepNext/>
        <w:numPr>
          <w:ilvl w:val="0"/>
          <w:numId w:val="56"/>
        </w:numPr>
        <w:tabs>
          <w:tab w:val="left" w:pos="720"/>
        </w:tabs>
        <w:ind w:left="567" w:firstLine="567"/>
        <w:contextualSpacing w:val="0"/>
        <w:jc w:val="center"/>
        <w:outlineLvl w:val="0"/>
        <w:rPr>
          <w:b/>
          <w:bCs/>
          <w:iCs/>
        </w:rPr>
      </w:pPr>
      <w:r w:rsidRPr="00D10A52">
        <w:rPr>
          <w:b/>
        </w:rPr>
        <w:t>П</w:t>
      </w:r>
      <w:r w:rsidRPr="00D10A52">
        <w:rPr>
          <w:b/>
          <w:bCs/>
          <w:iCs/>
        </w:rPr>
        <w:t>ервичные учетные документы</w:t>
      </w:r>
      <w:bookmarkStart w:id="138" w:name="_Toc55792005"/>
      <w:r w:rsidRPr="00D10A52">
        <w:rPr>
          <w:b/>
          <w:bCs/>
          <w:iCs/>
        </w:rPr>
        <w:t xml:space="preserve"> и исполнительная документация</w:t>
      </w:r>
      <w:bookmarkEnd w:id="138"/>
    </w:p>
    <w:p w14:paraId="5F365A64" w14:textId="45983E59" w:rsidR="00A65C29" w:rsidRPr="00A65C29" w:rsidRDefault="00A65C29" w:rsidP="00A65C29">
      <w:pPr>
        <w:widowControl w:val="0"/>
        <w:numPr>
          <w:ilvl w:val="1"/>
          <w:numId w:val="0"/>
        </w:numPr>
        <w:tabs>
          <w:tab w:val="num" w:pos="1140"/>
        </w:tabs>
        <w:ind w:firstLine="567"/>
        <w:jc w:val="both"/>
      </w:pPr>
      <w:r w:rsidRPr="00A65C29">
        <w:t>1</w:t>
      </w:r>
      <w:r>
        <w:t>7</w:t>
      </w:r>
      <w:r w:rsidRPr="00A65C29">
        <w:t xml:space="preserve">.1. </w:t>
      </w:r>
      <w:r w:rsidRPr="00A65C29">
        <w:rPr>
          <w:b/>
          <w:bCs/>
        </w:rPr>
        <w:t>Первичная учетная документация включает:</w:t>
      </w:r>
    </w:p>
    <w:p w14:paraId="43368E9C" w14:textId="77777777" w:rsidR="00A65C29" w:rsidRPr="00A65C29" w:rsidRDefault="00A65C29" w:rsidP="00A65C29">
      <w:pPr>
        <w:widowControl w:val="0"/>
        <w:ind w:firstLine="567"/>
        <w:jc w:val="both"/>
      </w:pPr>
      <w:r w:rsidRPr="00A65C29">
        <w:t>- Акт о приемке выполненных работ по форме КС-</w:t>
      </w:r>
      <w:proofErr w:type="gramStart"/>
      <w:r w:rsidRPr="00A65C29">
        <w:t>2  –</w:t>
      </w:r>
      <w:proofErr w:type="gramEnd"/>
      <w:r w:rsidRPr="00A65C29">
        <w:t xml:space="preserve"> на бумажном носителе и в электронном виде, на основании которой рассчитывается стоимость выполненных работ;</w:t>
      </w:r>
    </w:p>
    <w:p w14:paraId="1F09E02C" w14:textId="77777777" w:rsidR="00A65C29" w:rsidRPr="00A65C29" w:rsidRDefault="00A65C29" w:rsidP="00A65C29">
      <w:pPr>
        <w:widowControl w:val="0"/>
        <w:tabs>
          <w:tab w:val="left" w:pos="0"/>
          <w:tab w:val="left" w:pos="284"/>
        </w:tabs>
        <w:ind w:firstLine="567"/>
        <w:jc w:val="both"/>
      </w:pPr>
      <w:r w:rsidRPr="00A65C29">
        <w:t>- Справка о стоимости выполненных работ и затрат по форме КС-3 – на бумажном носителе и в электронном виде;</w:t>
      </w:r>
    </w:p>
    <w:p w14:paraId="63389E4B" w14:textId="4205CF68" w:rsidR="00A65C29" w:rsidRPr="001028F2" w:rsidRDefault="00A65C29" w:rsidP="008B0197">
      <w:pPr>
        <w:widowControl w:val="0"/>
        <w:ind w:right="40"/>
        <w:jc w:val="both"/>
        <w:rPr>
          <w:spacing w:val="-6"/>
        </w:rPr>
      </w:pPr>
      <w:r w:rsidRPr="00A65C29">
        <w:rPr>
          <w:rFonts w:eastAsiaTheme="minorHAnsi"/>
          <w:lang w:eastAsia="en-US"/>
        </w:rPr>
        <w:t xml:space="preserve">          </w:t>
      </w:r>
      <w:r w:rsidRPr="001028F2">
        <w:t xml:space="preserve">- </w:t>
      </w:r>
      <w:r w:rsidR="00BB6F4D" w:rsidRPr="001028F2">
        <w:rPr>
          <w:rFonts w:eastAsiaTheme="minorHAnsi"/>
          <w:lang w:eastAsia="en-US"/>
        </w:rPr>
        <w:t xml:space="preserve">Акт приемки законченного строительством объекта </w:t>
      </w:r>
      <w:r w:rsidR="00185662" w:rsidRPr="001028F2">
        <w:rPr>
          <w:spacing w:val="-6"/>
        </w:rPr>
        <w:t>по форме КС-1</w:t>
      </w:r>
      <w:r w:rsidR="00BB6F4D" w:rsidRPr="001028F2">
        <w:rPr>
          <w:spacing w:val="-6"/>
        </w:rPr>
        <w:t>1</w:t>
      </w:r>
      <w:r w:rsidR="00185662" w:rsidRPr="001028F2">
        <w:rPr>
          <w:spacing w:val="-6"/>
        </w:rPr>
        <w:t>,</w:t>
      </w:r>
    </w:p>
    <w:p w14:paraId="154E083C" w14:textId="7A28700E" w:rsidR="00185662" w:rsidRPr="00A65C29" w:rsidRDefault="00185662" w:rsidP="00A65C29">
      <w:pPr>
        <w:widowControl w:val="0"/>
        <w:tabs>
          <w:tab w:val="left" w:pos="0"/>
          <w:tab w:val="left" w:pos="284"/>
        </w:tabs>
        <w:jc w:val="both"/>
        <w:rPr>
          <w:spacing w:val="-6"/>
        </w:rPr>
      </w:pPr>
      <w:r>
        <w:rPr>
          <w:spacing w:val="-6"/>
        </w:rPr>
        <w:tab/>
        <w:t xml:space="preserve">      - счет и счет-фактура.</w:t>
      </w:r>
    </w:p>
    <w:p w14:paraId="4D8B2089" w14:textId="77777777" w:rsidR="00A65C29" w:rsidRDefault="00A65C29" w:rsidP="00A65C29">
      <w:pPr>
        <w:numPr>
          <w:ilvl w:val="1"/>
          <w:numId w:val="0"/>
        </w:numPr>
        <w:tabs>
          <w:tab w:val="left" w:pos="720"/>
          <w:tab w:val="num" w:pos="1140"/>
          <w:tab w:val="num" w:pos="1276"/>
        </w:tabs>
        <w:ind w:firstLine="567"/>
        <w:jc w:val="both"/>
      </w:pPr>
      <w:r w:rsidRPr="00A65C29">
        <w:t xml:space="preserve">Заказчик имеет право </w:t>
      </w:r>
      <w:r w:rsidRPr="00A65C29">
        <w:rPr>
          <w:spacing w:val="2"/>
        </w:rPr>
        <w:t xml:space="preserve">в интересах строительства объекта </w:t>
      </w:r>
      <w:r w:rsidRPr="00A65C29">
        <w:t xml:space="preserve">требовать от Подрядчика представления дополнительной учетной документации, предварительно за </w:t>
      </w:r>
      <w:r w:rsidRPr="00A65C29">
        <w:rPr>
          <w:bCs/>
        </w:rPr>
        <w:t>10 (десять)</w:t>
      </w:r>
      <w:r w:rsidRPr="00A65C29">
        <w:rPr>
          <w:b/>
          <w:bCs/>
        </w:rPr>
        <w:t xml:space="preserve"> </w:t>
      </w:r>
      <w:r w:rsidRPr="00A65C29">
        <w:rPr>
          <w:bCs/>
        </w:rPr>
        <w:t>календарных дней</w:t>
      </w:r>
      <w:r w:rsidRPr="00A65C29">
        <w:t xml:space="preserve">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Заказчиком документацию.</w:t>
      </w:r>
    </w:p>
    <w:p w14:paraId="3085AB9D" w14:textId="77777777" w:rsidR="00A65C29" w:rsidRPr="00A65C29" w:rsidRDefault="00A65C29" w:rsidP="00A65C29">
      <w:pPr>
        <w:ind w:firstLine="851"/>
        <w:jc w:val="both"/>
      </w:pPr>
      <w:r w:rsidRPr="00A65C29">
        <w:t>Смета контракта (приложение № 1 к Контракту) предназначена для составления первичной учетной документации в строительстве (актов сдачи-приемки выполненных работ и др.) и является основанием для формирования первичных учетных документов, предусмотренных законодательством РФ о бухгалтерском и налоговом учете, в том числе используемых для расчетов между Заказчиком и Подрядчиком за выполненные работы.</w:t>
      </w:r>
    </w:p>
    <w:p w14:paraId="6D6C12C4" w14:textId="2B310A84" w:rsidR="00A65C29" w:rsidRPr="00282A18" w:rsidRDefault="00A65C29" w:rsidP="00A65C29">
      <w:pPr>
        <w:widowControl w:val="0"/>
        <w:tabs>
          <w:tab w:val="left" w:pos="0"/>
          <w:tab w:val="left" w:pos="284"/>
        </w:tabs>
        <w:ind w:firstLine="567"/>
        <w:jc w:val="both"/>
      </w:pPr>
      <w:r w:rsidRPr="00A65C29">
        <w:t>1</w:t>
      </w:r>
      <w:r>
        <w:t>7</w:t>
      </w:r>
      <w:r w:rsidRPr="00A65C29">
        <w:t xml:space="preserve">.2. </w:t>
      </w:r>
      <w:r w:rsidRPr="00282A18">
        <w:t xml:space="preserve">Перечисленная ниже </w:t>
      </w:r>
      <w:r w:rsidRPr="00282A18">
        <w:rPr>
          <w:bCs/>
        </w:rPr>
        <w:t>исполнительная документация формируется и предоставляется Заказчику</w:t>
      </w:r>
      <w:r w:rsidRPr="00282A18">
        <w:t xml:space="preserve"> </w:t>
      </w:r>
      <w:r w:rsidR="001028F2" w:rsidRPr="00282A18">
        <w:t>в</w:t>
      </w:r>
      <w:r w:rsidR="001028F2">
        <w:t xml:space="preserve"> форме </w:t>
      </w:r>
      <w:r w:rsidR="001028F2" w:rsidRPr="00282A18">
        <w:t>электронн</w:t>
      </w:r>
      <w:r w:rsidR="001028F2">
        <w:t>ых документов</w:t>
      </w:r>
      <w:r w:rsidR="001028F2" w:rsidRPr="008E5D8C">
        <w:t xml:space="preserve"> в соответствии с приказ</w:t>
      </w:r>
      <w:r w:rsidR="001028F2">
        <w:t xml:space="preserve">ом </w:t>
      </w:r>
      <w:r w:rsidR="001028F2" w:rsidRPr="001028F2">
        <w:t>Министерства строительства и жилищно-коммунального хозяйства Российской Федерации от 16 мая 2023 г. № 344/</w:t>
      </w:r>
      <w:proofErr w:type="spellStart"/>
      <w:r w:rsidR="001028F2" w:rsidRPr="001028F2">
        <w:t>пр</w:t>
      </w:r>
      <w:proofErr w:type="spellEnd"/>
      <w:r w:rsidR="001028F2" w:rsidRPr="001028F2">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а также </w:t>
      </w:r>
      <w:r w:rsidR="001028F2">
        <w:t>Регламента о передаче исполнительной документации в электронном виде в АО «Крымэнерго»</w:t>
      </w:r>
      <w:r w:rsidR="001028F2" w:rsidRPr="00282A18">
        <w:t>:</w:t>
      </w:r>
      <w:r w:rsidRPr="00282A18">
        <w:t>:</w:t>
      </w:r>
    </w:p>
    <w:p w14:paraId="6618D1BA" w14:textId="77777777" w:rsidR="00A65C29" w:rsidRPr="00282A18" w:rsidRDefault="00A65C29" w:rsidP="00A65C29">
      <w:pPr>
        <w:widowControl w:val="0"/>
        <w:ind w:firstLine="567"/>
        <w:jc w:val="both"/>
      </w:pPr>
      <w:r w:rsidRPr="00282A18">
        <w:t>- общий и специальные журналы работ;</w:t>
      </w:r>
    </w:p>
    <w:p w14:paraId="6132B565" w14:textId="77777777" w:rsidR="00A65C29" w:rsidRPr="00282A18" w:rsidRDefault="00A65C29" w:rsidP="00A65C29">
      <w:pPr>
        <w:widowControl w:val="0"/>
        <w:tabs>
          <w:tab w:val="left" w:pos="0"/>
          <w:tab w:val="left" w:pos="284"/>
        </w:tabs>
        <w:ind w:firstLine="567"/>
        <w:jc w:val="both"/>
      </w:pPr>
      <w:r w:rsidRPr="00282A18">
        <w:t>- журнал учета выполненных работ (форма № КС-6а);</w:t>
      </w:r>
    </w:p>
    <w:p w14:paraId="7165C1F3" w14:textId="77777777" w:rsidR="00A65C29" w:rsidRPr="00282A18" w:rsidRDefault="00A65C29" w:rsidP="00A65C29">
      <w:pPr>
        <w:widowControl w:val="0"/>
        <w:tabs>
          <w:tab w:val="left" w:pos="0"/>
          <w:tab w:val="left" w:pos="284"/>
        </w:tabs>
        <w:ind w:firstLine="567"/>
        <w:jc w:val="both"/>
      </w:pPr>
      <w:r w:rsidRPr="00282A18">
        <w:t>- акты на скрытые работы;</w:t>
      </w:r>
    </w:p>
    <w:p w14:paraId="67CE7472" w14:textId="77777777" w:rsidR="00A65C29" w:rsidRPr="00282A18" w:rsidRDefault="00A65C29" w:rsidP="00A65C29">
      <w:pPr>
        <w:widowControl w:val="0"/>
        <w:tabs>
          <w:tab w:val="left" w:pos="0"/>
          <w:tab w:val="left" w:pos="284"/>
        </w:tabs>
        <w:ind w:firstLine="567"/>
        <w:jc w:val="both"/>
      </w:pPr>
      <w:r w:rsidRPr="00282A18">
        <w:t>- исполнительные схемы;</w:t>
      </w:r>
    </w:p>
    <w:p w14:paraId="76562C47" w14:textId="77777777" w:rsidR="00A65C29" w:rsidRPr="00282A18" w:rsidRDefault="00A65C29" w:rsidP="00A65C29">
      <w:pPr>
        <w:widowControl w:val="0"/>
        <w:tabs>
          <w:tab w:val="left" w:pos="0"/>
          <w:tab w:val="left" w:pos="284"/>
        </w:tabs>
        <w:ind w:firstLine="567"/>
        <w:jc w:val="both"/>
      </w:pPr>
      <w:r w:rsidRPr="00282A18">
        <w:t>- исполнительные съемки;</w:t>
      </w:r>
    </w:p>
    <w:p w14:paraId="69C07015" w14:textId="1698C9B2" w:rsidR="003F6B90" w:rsidRPr="00282A18" w:rsidRDefault="003F6B90" w:rsidP="003F6B90">
      <w:pPr>
        <w:widowControl w:val="0"/>
        <w:tabs>
          <w:tab w:val="left" w:pos="0"/>
          <w:tab w:val="left" w:pos="284"/>
        </w:tabs>
        <w:jc w:val="both"/>
      </w:pPr>
      <w:r w:rsidRPr="00282A18">
        <w:t xml:space="preserve">          - сметы на выполненные работы (при изменении объемов и/или видов работ);</w:t>
      </w:r>
    </w:p>
    <w:p w14:paraId="62ED8B17" w14:textId="6A39BF09" w:rsidR="00A65C29" w:rsidRPr="00282A18" w:rsidRDefault="00A65C29" w:rsidP="00A65C29">
      <w:pPr>
        <w:widowControl w:val="0"/>
        <w:tabs>
          <w:tab w:val="left" w:pos="0"/>
          <w:tab w:val="left" w:pos="284"/>
        </w:tabs>
        <w:ind w:firstLine="567"/>
        <w:jc w:val="both"/>
      </w:pPr>
      <w:r w:rsidRPr="00282A18">
        <w:t xml:space="preserve">- </w:t>
      </w:r>
      <w:r w:rsidR="00F516CE" w:rsidRPr="00282A18">
        <w:t>программы пусконаладочных работ, программы шефмонтажа;</w:t>
      </w:r>
    </w:p>
    <w:p w14:paraId="4DFDCF64" w14:textId="77777777" w:rsidR="00A65C29" w:rsidRPr="00282A18" w:rsidRDefault="00A65C29" w:rsidP="00A65C29">
      <w:pPr>
        <w:widowControl w:val="0"/>
        <w:tabs>
          <w:tab w:val="left" w:pos="0"/>
          <w:tab w:val="left" w:pos="284"/>
        </w:tabs>
        <w:ind w:firstLine="567"/>
        <w:jc w:val="both"/>
      </w:pPr>
      <w:r w:rsidRPr="00282A18">
        <w:t>- протоколы испытаний;</w:t>
      </w:r>
    </w:p>
    <w:p w14:paraId="1D0A0799" w14:textId="77777777" w:rsidR="00A65C29" w:rsidRPr="00282A18" w:rsidRDefault="00A65C29" w:rsidP="00A65C29">
      <w:pPr>
        <w:widowControl w:val="0"/>
        <w:tabs>
          <w:tab w:val="left" w:pos="0"/>
          <w:tab w:val="left" w:pos="284"/>
          <w:tab w:val="left" w:pos="990"/>
        </w:tabs>
        <w:ind w:firstLine="567"/>
        <w:jc w:val="both"/>
      </w:pPr>
      <w:r w:rsidRPr="00282A18">
        <w:lastRenderedPageBreak/>
        <w:t>- протоколы пусконаладочных работ;</w:t>
      </w:r>
    </w:p>
    <w:p w14:paraId="49BEAE6B" w14:textId="7B3D7576" w:rsidR="00282A18" w:rsidRPr="001A7FE5" w:rsidRDefault="00282A18" w:rsidP="00282A18">
      <w:pPr>
        <w:widowControl w:val="0"/>
        <w:tabs>
          <w:tab w:val="left" w:pos="0"/>
          <w:tab w:val="left" w:pos="284"/>
        </w:tabs>
        <w:ind w:firstLine="567"/>
        <w:jc w:val="both"/>
      </w:pPr>
      <w:r w:rsidRPr="001A7FE5">
        <w:t>Перечисленная ниже исполнительная документация предоставляется Заказчику на бумажном носителе</w:t>
      </w:r>
      <w:r w:rsidR="001A7FE5" w:rsidRPr="001A7FE5">
        <w:t xml:space="preserve"> и должна быть пронумерована, прошнурована, сброшюрована</w:t>
      </w:r>
      <w:r w:rsidRPr="001A7FE5">
        <w:t>:</w:t>
      </w:r>
    </w:p>
    <w:p w14:paraId="33361D6F" w14:textId="7EEF49A1" w:rsidR="00282A18" w:rsidRPr="001A7FE5" w:rsidRDefault="00282A18" w:rsidP="001A7FE5">
      <w:pPr>
        <w:widowControl w:val="0"/>
        <w:tabs>
          <w:tab w:val="left" w:pos="0"/>
          <w:tab w:val="left" w:pos="284"/>
        </w:tabs>
        <w:ind w:firstLine="567"/>
        <w:jc w:val="both"/>
      </w:pPr>
      <w:r w:rsidRPr="001A7FE5">
        <w:t xml:space="preserve">- заводские паспорта, протоколы заводских испытаний, руководства по эксплуатации на оборудование (допускается </w:t>
      </w:r>
      <w:r w:rsidR="001A7FE5" w:rsidRPr="001A7FE5">
        <w:t>паспорта-протоколы совмещенные),</w:t>
      </w:r>
      <w:r w:rsidR="001A7FE5" w:rsidRPr="001A7FE5">
        <w:rPr>
          <w:color w:val="FF0000"/>
        </w:rPr>
        <w:t xml:space="preserve"> </w:t>
      </w:r>
      <w:r w:rsidR="001A7FE5" w:rsidRPr="001A7FE5">
        <w:t>сертификаты, технические паспорта, и другие документы, удостоверяющие качество применяемых в ходе производства работ материалов и оборудования;</w:t>
      </w:r>
    </w:p>
    <w:p w14:paraId="3E13E7A4" w14:textId="77777777" w:rsidR="00282A18" w:rsidRPr="001A7FE5" w:rsidRDefault="00282A18" w:rsidP="00282A18">
      <w:pPr>
        <w:widowControl w:val="0"/>
        <w:numPr>
          <w:ilvl w:val="1"/>
          <w:numId w:val="0"/>
        </w:numPr>
        <w:tabs>
          <w:tab w:val="num" w:pos="1140"/>
        </w:tabs>
        <w:ind w:firstLine="567"/>
        <w:jc w:val="both"/>
      </w:pPr>
      <w:r w:rsidRPr="001A7FE5">
        <w:t>- сертификаты соответствия и паспорта качества на оборудование и применяемые материалы (кабельная продукция, строительные материалы);</w:t>
      </w:r>
    </w:p>
    <w:p w14:paraId="1CAA60E3" w14:textId="3F9DC77F" w:rsidR="00282A18" w:rsidRPr="001A7FE5" w:rsidRDefault="00282A18" w:rsidP="00282A18">
      <w:pPr>
        <w:widowControl w:val="0"/>
        <w:numPr>
          <w:ilvl w:val="1"/>
          <w:numId w:val="0"/>
        </w:numPr>
        <w:tabs>
          <w:tab w:val="num" w:pos="1140"/>
        </w:tabs>
        <w:ind w:firstLine="567"/>
        <w:jc w:val="both"/>
      </w:pPr>
      <w:r w:rsidRPr="001A7FE5">
        <w:t>- программы и Протоколы испытания и наладки на все оборудование, материалы (кабельная продукция) и системы (силовые трансформаторы, ССПИ, АИСКУЭ, АСУ ТП, РЗА и т.д.);</w:t>
      </w:r>
    </w:p>
    <w:p w14:paraId="4F53A3EE" w14:textId="79DA6A26" w:rsidR="00282A18" w:rsidRPr="001A7FE5" w:rsidRDefault="00282A18" w:rsidP="00282A18">
      <w:pPr>
        <w:widowControl w:val="0"/>
        <w:numPr>
          <w:ilvl w:val="1"/>
          <w:numId w:val="0"/>
        </w:numPr>
        <w:tabs>
          <w:tab w:val="num" w:pos="1140"/>
        </w:tabs>
        <w:ind w:firstLine="567"/>
        <w:jc w:val="both"/>
      </w:pPr>
      <w:r w:rsidRPr="001A7FE5">
        <w:t>- протоколы испытания бетона (7,28 дневные)</w:t>
      </w:r>
      <w:r w:rsidR="00157DDA" w:rsidRPr="001A7FE5">
        <w:t>;</w:t>
      </w:r>
    </w:p>
    <w:p w14:paraId="56C4B588" w14:textId="4B271CEE" w:rsidR="00282A18" w:rsidRPr="001A7FE5" w:rsidRDefault="00282A18" w:rsidP="00282A18">
      <w:pPr>
        <w:widowControl w:val="0"/>
        <w:numPr>
          <w:ilvl w:val="1"/>
          <w:numId w:val="0"/>
        </w:numPr>
        <w:tabs>
          <w:tab w:val="num" w:pos="1140"/>
        </w:tabs>
        <w:ind w:firstLine="567"/>
        <w:jc w:val="both"/>
      </w:pPr>
      <w:r w:rsidRPr="001A7FE5">
        <w:t xml:space="preserve">- протоколы измерений контура Заземляющего устройства и </w:t>
      </w:r>
      <w:proofErr w:type="spellStart"/>
      <w:r w:rsidRPr="001A7FE5">
        <w:t>металосвязи</w:t>
      </w:r>
      <w:proofErr w:type="spellEnd"/>
      <w:r w:rsidRPr="001A7FE5">
        <w:t xml:space="preserve"> с оборудованием</w:t>
      </w:r>
      <w:r w:rsidR="00157DDA" w:rsidRPr="001A7FE5">
        <w:t>;</w:t>
      </w:r>
    </w:p>
    <w:p w14:paraId="5374F49A" w14:textId="368DAA4E" w:rsidR="00282A18" w:rsidRPr="001A7FE5" w:rsidRDefault="00282A18" w:rsidP="00282A18">
      <w:pPr>
        <w:widowControl w:val="0"/>
        <w:numPr>
          <w:ilvl w:val="1"/>
          <w:numId w:val="0"/>
        </w:numPr>
        <w:tabs>
          <w:tab w:val="num" w:pos="1140"/>
        </w:tabs>
        <w:ind w:firstLine="567"/>
        <w:jc w:val="both"/>
      </w:pPr>
      <w:r w:rsidRPr="001A7FE5">
        <w:t>- все акты, оформляемые при проведении строительных, монтажных и пусконаладочных работ (акты готовности строительной части, акты приемки –передачи оборудования в монтаж, акт технической готовности электромонтажных работ, акт приемки траншей, каналов, туннелей и блоков под монтаж кабеля и т.д.)</w:t>
      </w:r>
      <w:r w:rsidR="00157DDA" w:rsidRPr="001A7FE5">
        <w:t>;</w:t>
      </w:r>
      <w:r w:rsidRPr="001A7FE5">
        <w:t xml:space="preserve"> </w:t>
      </w:r>
    </w:p>
    <w:p w14:paraId="48D89BC0" w14:textId="73CB55FD" w:rsidR="00282A18" w:rsidRPr="001A7FE5" w:rsidRDefault="00282A18" w:rsidP="00282A18">
      <w:pPr>
        <w:widowControl w:val="0"/>
        <w:numPr>
          <w:ilvl w:val="1"/>
          <w:numId w:val="0"/>
        </w:numPr>
        <w:tabs>
          <w:tab w:val="num" w:pos="1140"/>
        </w:tabs>
        <w:ind w:firstLine="567"/>
        <w:jc w:val="both"/>
      </w:pPr>
      <w:r w:rsidRPr="001A7FE5">
        <w:t>- акты консервации на оборудование</w:t>
      </w:r>
      <w:r w:rsidR="00157DDA" w:rsidRPr="001A7FE5">
        <w:t>;</w:t>
      </w:r>
    </w:p>
    <w:p w14:paraId="38DBEC7E" w14:textId="297B2050" w:rsidR="00282A18" w:rsidRPr="00282A18" w:rsidRDefault="00282A18" w:rsidP="00282A18">
      <w:pPr>
        <w:widowControl w:val="0"/>
        <w:tabs>
          <w:tab w:val="left" w:pos="0"/>
          <w:tab w:val="left" w:pos="284"/>
        </w:tabs>
        <w:ind w:firstLine="567"/>
        <w:jc w:val="both"/>
      </w:pPr>
      <w:r w:rsidRPr="001A7FE5">
        <w:t xml:space="preserve">- акты демонтажа </w:t>
      </w:r>
      <w:r w:rsidRPr="008B0197">
        <w:t>оборудования</w:t>
      </w:r>
      <w:r w:rsidR="000645F2" w:rsidRPr="008B0197">
        <w:t xml:space="preserve"> и материалов</w:t>
      </w:r>
      <w:r w:rsidRPr="008B0197">
        <w:t>, акты передачи</w:t>
      </w:r>
      <w:r w:rsidRPr="001A7FE5">
        <w:t xml:space="preserve"> </w:t>
      </w:r>
      <w:proofErr w:type="spellStart"/>
      <w:r w:rsidRPr="001A7FE5">
        <w:t>ЗИПа</w:t>
      </w:r>
      <w:proofErr w:type="spellEnd"/>
      <w:r w:rsidRPr="001A7FE5">
        <w:t>.</w:t>
      </w:r>
    </w:p>
    <w:p w14:paraId="2DC8CEEF" w14:textId="68DF44BB" w:rsidR="00A65C29" w:rsidRPr="00A65C29" w:rsidRDefault="00A65C29" w:rsidP="00A65C29">
      <w:pPr>
        <w:widowControl w:val="0"/>
        <w:numPr>
          <w:ilvl w:val="1"/>
          <w:numId w:val="0"/>
        </w:numPr>
        <w:tabs>
          <w:tab w:val="num" w:pos="1140"/>
        </w:tabs>
        <w:ind w:firstLine="567"/>
        <w:jc w:val="both"/>
      </w:pPr>
      <w:r w:rsidRPr="00A65C29">
        <w:t>1</w:t>
      </w:r>
      <w:r w:rsidR="001341D9">
        <w:t>7</w:t>
      </w:r>
      <w:r w:rsidRPr="00A65C29">
        <w:t>.3. Подрядчик обязан вести и представлять Заказчику и организации, осуществляющей строительный контроль (технический заказчик</w:t>
      </w:r>
      <w:r w:rsidR="00843BBA">
        <w:t>, при наличии</w:t>
      </w:r>
      <w:r w:rsidRPr="00A65C29">
        <w:t xml:space="preserve">) первичную учетную документацию в порядке и объеме, установленных техническими регламентами, нормативными правовыми и техническими актами Российской Федерации. </w:t>
      </w:r>
    </w:p>
    <w:p w14:paraId="4F1302F6" w14:textId="3CE89FEC" w:rsidR="00FA3EBA" w:rsidRPr="001A7FE5" w:rsidRDefault="001341D9" w:rsidP="00E362C7">
      <w:pPr>
        <w:widowControl w:val="0"/>
        <w:numPr>
          <w:ilvl w:val="1"/>
          <w:numId w:val="0"/>
        </w:numPr>
        <w:tabs>
          <w:tab w:val="num" w:pos="1140"/>
        </w:tabs>
        <w:ind w:firstLine="567"/>
        <w:jc w:val="both"/>
      </w:pPr>
      <w:r>
        <w:t>17</w:t>
      </w:r>
      <w:r w:rsidR="00A65C29" w:rsidRPr="00A65C29">
        <w:t xml:space="preserve">.4. </w:t>
      </w:r>
      <w:r w:rsidR="00FA3EBA" w:rsidRPr="001A7FE5">
        <w:t>С момента начала работ по настоящему Контракту и до их завершения Подрядчик ведет общий журнал работ и специальные журналы в соответствии с приказом Министерства строительства и жилищно-коммунального хозяйства Российской Федерации от 2 декабря 2022 г. № 1026/</w:t>
      </w:r>
      <w:proofErr w:type="spellStart"/>
      <w:r w:rsidR="00FA3EBA" w:rsidRPr="001A7FE5">
        <w:t>пр</w:t>
      </w:r>
      <w:proofErr w:type="spellEnd"/>
      <w:r w:rsidR="00FA3EBA" w:rsidRPr="001A7FE5">
        <w:t xml:space="preserve"> «Об утверждении формы и порядка ведения общего журнала, в котором ведется учет выполненных работ по строительству, реконструкции, капитальному ремонту объекта капитального строительства»</w:t>
      </w:r>
      <w:r w:rsidR="001A7FE5" w:rsidRPr="001A7FE5">
        <w:t xml:space="preserve"> в электронной форме</w:t>
      </w:r>
      <w:r w:rsidR="00FA3EBA" w:rsidRPr="001A7FE5">
        <w:t>.</w:t>
      </w:r>
    </w:p>
    <w:p w14:paraId="33C2BBE7" w14:textId="7B492E73" w:rsidR="00A65C29" w:rsidRPr="001A7FE5" w:rsidRDefault="00A65C29" w:rsidP="00FA3EBA">
      <w:pPr>
        <w:widowControl w:val="0"/>
        <w:ind w:firstLine="567"/>
        <w:jc w:val="both"/>
      </w:pPr>
      <w:r w:rsidRPr="001A7FE5">
        <w:t>1</w:t>
      </w:r>
      <w:r w:rsidR="00E362C7" w:rsidRPr="001A7FE5">
        <w:t>7.5</w:t>
      </w:r>
      <w:r w:rsidRPr="001A7FE5">
        <w:t>. Журнал учета выполненных работ (</w:t>
      </w:r>
      <w:proofErr w:type="gramStart"/>
      <w:r w:rsidRPr="001A7FE5">
        <w:t>форма  КС</w:t>
      </w:r>
      <w:proofErr w:type="gramEnd"/>
      <w:r w:rsidRPr="001A7FE5">
        <w:t>-6а):</w:t>
      </w:r>
    </w:p>
    <w:p w14:paraId="50AF6C14" w14:textId="51AEC073" w:rsidR="00A65C29" w:rsidRPr="00A65C29" w:rsidRDefault="00E362C7" w:rsidP="00A65C29">
      <w:pPr>
        <w:widowControl w:val="0"/>
        <w:tabs>
          <w:tab w:val="left" w:pos="0"/>
          <w:tab w:val="left" w:pos="284"/>
        </w:tabs>
        <w:ind w:firstLine="567"/>
        <w:jc w:val="both"/>
      </w:pPr>
      <w:r>
        <w:t>17</w:t>
      </w:r>
      <w:r w:rsidR="00A65C29" w:rsidRPr="00A65C29">
        <w:t>.</w:t>
      </w:r>
      <w:r>
        <w:t>5</w:t>
      </w:r>
      <w:r w:rsidR="00A65C29" w:rsidRPr="00A65C29">
        <w:t xml:space="preserve">.1. Заполняется Подрядчиком на основании фактически выполненных строительно-монтажных работ согласно общему и (или) специальному журналу работ и подтвержденных Подрядчиком, </w:t>
      </w:r>
      <w:r w:rsidR="00A65C29" w:rsidRPr="001A7FE5">
        <w:t xml:space="preserve">представителями организации по проведению строительного контроля и Заказчика по каждому объекту с детализацией по видам работ, оборудованию и </w:t>
      </w:r>
      <w:proofErr w:type="gramStart"/>
      <w:r w:rsidR="00A65C29" w:rsidRPr="001A7FE5">
        <w:t>материалам  в</w:t>
      </w:r>
      <w:proofErr w:type="gramEnd"/>
      <w:r w:rsidR="00A65C29" w:rsidRPr="001A7FE5">
        <w:t xml:space="preserve"> электронно</w:t>
      </w:r>
      <w:r w:rsidR="001A7FE5" w:rsidRPr="001A7FE5">
        <w:t>й форме</w:t>
      </w:r>
      <w:r w:rsidR="00A65C29" w:rsidRPr="001A7FE5">
        <w:t xml:space="preserve"> и </w:t>
      </w:r>
      <w:r w:rsidR="00157DDA" w:rsidRPr="001A7FE5">
        <w:t>предъявляется</w:t>
      </w:r>
      <w:r w:rsidR="00A65C29" w:rsidRPr="001A7FE5">
        <w:t xml:space="preserve"> Заказчику при</w:t>
      </w:r>
      <w:r w:rsidR="00A65C29" w:rsidRPr="00A65C29">
        <w:t xml:space="preserve"> сдаче выполненных работ.</w:t>
      </w:r>
    </w:p>
    <w:p w14:paraId="25F20BCA" w14:textId="1D72ED76" w:rsidR="00A65C29" w:rsidRPr="00157DDA" w:rsidRDefault="00E362C7" w:rsidP="00A65C29">
      <w:pPr>
        <w:ind w:firstLine="567"/>
        <w:jc w:val="both"/>
        <w:rPr>
          <w:rFonts w:eastAsiaTheme="minorHAnsi"/>
          <w:lang w:eastAsia="en-US"/>
        </w:rPr>
      </w:pPr>
      <w:r w:rsidRPr="00157DDA">
        <w:rPr>
          <w:rFonts w:eastAsiaTheme="minorHAnsi"/>
          <w:lang w:eastAsia="en-US"/>
        </w:rPr>
        <w:t>17</w:t>
      </w:r>
      <w:r w:rsidR="00A65C29" w:rsidRPr="00157DDA">
        <w:rPr>
          <w:rFonts w:eastAsiaTheme="minorHAnsi"/>
          <w:lang w:eastAsia="en-US"/>
        </w:rPr>
        <w:t>.</w:t>
      </w:r>
      <w:r w:rsidRPr="00157DDA">
        <w:rPr>
          <w:rFonts w:eastAsiaTheme="minorHAnsi"/>
          <w:lang w:eastAsia="en-US"/>
        </w:rPr>
        <w:t>5</w:t>
      </w:r>
      <w:r w:rsidR="00A65C29" w:rsidRPr="00157DDA">
        <w:rPr>
          <w:rFonts w:eastAsiaTheme="minorHAnsi"/>
          <w:lang w:eastAsia="en-US"/>
        </w:rPr>
        <w:t>.2. Фактически выполненные объемы работ учитываются по форме КС-6а, являющейся накопительным документом, на основании которого составляется а</w:t>
      </w:r>
      <w:r w:rsidR="008F2ED3" w:rsidRPr="00157DDA">
        <w:rPr>
          <w:rFonts w:eastAsiaTheme="minorHAnsi"/>
          <w:lang w:eastAsia="en-US"/>
        </w:rPr>
        <w:t xml:space="preserve">кт о приемке выполненных работ по </w:t>
      </w:r>
      <w:r w:rsidR="00A65C29" w:rsidRPr="00157DDA">
        <w:rPr>
          <w:rFonts w:eastAsiaTheme="minorHAnsi"/>
          <w:lang w:eastAsia="en-US"/>
        </w:rPr>
        <w:t>форм</w:t>
      </w:r>
      <w:r w:rsidR="008F2ED3" w:rsidRPr="00157DDA">
        <w:rPr>
          <w:rFonts w:eastAsiaTheme="minorHAnsi"/>
          <w:lang w:eastAsia="en-US"/>
        </w:rPr>
        <w:t>е</w:t>
      </w:r>
      <w:r w:rsidR="00A65C29" w:rsidRPr="00157DDA">
        <w:rPr>
          <w:rFonts w:eastAsiaTheme="minorHAnsi"/>
          <w:lang w:eastAsia="en-US"/>
        </w:rPr>
        <w:t xml:space="preserve"> КС-2.</w:t>
      </w:r>
    </w:p>
    <w:p w14:paraId="0D6D1CF8" w14:textId="542DB1B4" w:rsidR="00A65C29" w:rsidRPr="00297AFF" w:rsidRDefault="00E362C7" w:rsidP="00A65C29">
      <w:pPr>
        <w:widowControl w:val="0"/>
        <w:tabs>
          <w:tab w:val="left" w:pos="1466"/>
          <w:tab w:val="left" w:pos="2693"/>
          <w:tab w:val="left" w:pos="3493"/>
          <w:tab w:val="left" w:pos="3840"/>
          <w:tab w:val="left" w:pos="5173"/>
          <w:tab w:val="left" w:pos="6346"/>
          <w:tab w:val="left" w:pos="7680"/>
          <w:tab w:val="left" w:pos="9293"/>
        </w:tabs>
        <w:autoSpaceDE w:val="0"/>
        <w:autoSpaceDN w:val="0"/>
        <w:adjustRightInd w:val="0"/>
        <w:ind w:firstLine="567"/>
        <w:jc w:val="both"/>
        <w:rPr>
          <w:rFonts w:eastAsiaTheme="minorHAnsi"/>
          <w:lang w:eastAsia="en-US"/>
        </w:rPr>
      </w:pPr>
      <w:r w:rsidRPr="00297AFF">
        <w:rPr>
          <w:rFonts w:eastAsiaTheme="minorHAnsi"/>
          <w:lang w:eastAsia="en-US"/>
        </w:rPr>
        <w:t>17</w:t>
      </w:r>
      <w:r w:rsidR="00A65C29" w:rsidRPr="00297AFF">
        <w:rPr>
          <w:rFonts w:eastAsiaTheme="minorHAnsi"/>
          <w:lang w:eastAsia="en-US"/>
        </w:rPr>
        <w:t>.</w:t>
      </w:r>
      <w:r w:rsidRPr="00297AFF">
        <w:rPr>
          <w:rFonts w:eastAsiaTheme="minorHAnsi"/>
          <w:lang w:eastAsia="en-US"/>
        </w:rPr>
        <w:t>5</w:t>
      </w:r>
      <w:r w:rsidR="00A65C29" w:rsidRPr="00297AFF">
        <w:rPr>
          <w:rFonts w:eastAsiaTheme="minorHAnsi"/>
          <w:lang w:eastAsia="en-US"/>
        </w:rPr>
        <w:t>.3. Если Заказчик не удовлетворен ходом и качеством строительно-монтажных работ, применяемыми материалами или записями Подрядчика, он вправе изложить свое обоснованное мнение в общем журнале учета выполненных работ с указанием срока устранения допущенных отклонений. Подрядчик в течение указанного срока обеспечивает исполнение указаний Заказчика, о чем делает соответствующую запись в общем журнале учета выполненных работ.</w:t>
      </w:r>
    </w:p>
    <w:p w14:paraId="2DFCFC29" w14:textId="767E5CE9" w:rsidR="00A65C29" w:rsidRPr="00A65C29" w:rsidRDefault="00E362C7" w:rsidP="00A65C29">
      <w:pPr>
        <w:ind w:firstLine="567"/>
        <w:jc w:val="both"/>
        <w:rPr>
          <w:rFonts w:eastAsiaTheme="minorHAnsi"/>
          <w:lang w:eastAsia="en-US"/>
        </w:rPr>
      </w:pPr>
      <w:r>
        <w:rPr>
          <w:rFonts w:eastAsiaTheme="minorHAnsi"/>
          <w:lang w:eastAsia="en-US"/>
        </w:rPr>
        <w:t>17</w:t>
      </w:r>
      <w:r w:rsidR="00A65C29" w:rsidRPr="00A65C29">
        <w:rPr>
          <w:rFonts w:eastAsiaTheme="minorHAnsi"/>
          <w:lang w:eastAsia="en-US"/>
        </w:rPr>
        <w:t>.</w:t>
      </w:r>
      <w:r>
        <w:rPr>
          <w:rFonts w:eastAsiaTheme="minorHAnsi"/>
          <w:lang w:eastAsia="en-US"/>
        </w:rPr>
        <w:t>6</w:t>
      </w:r>
      <w:r w:rsidR="00A65C29" w:rsidRPr="00A65C29">
        <w:rPr>
          <w:rFonts w:eastAsiaTheme="minorHAnsi"/>
          <w:lang w:eastAsia="en-US"/>
        </w:rPr>
        <w:t xml:space="preserve">. Акт о приемке выполненных работ </w:t>
      </w:r>
      <w:r>
        <w:rPr>
          <w:rFonts w:eastAsiaTheme="minorHAnsi"/>
          <w:lang w:eastAsia="en-US"/>
        </w:rPr>
        <w:t>по форме</w:t>
      </w:r>
      <w:r w:rsidR="00A65C29" w:rsidRPr="00A65C29">
        <w:rPr>
          <w:rFonts w:eastAsiaTheme="minorHAnsi"/>
          <w:lang w:eastAsia="en-US"/>
        </w:rPr>
        <w:t xml:space="preserve"> КС-2 оформляется согласно </w:t>
      </w:r>
      <w:r>
        <w:rPr>
          <w:rFonts w:eastAsiaTheme="minorHAnsi"/>
          <w:lang w:eastAsia="en-US"/>
        </w:rPr>
        <w:t xml:space="preserve">фактически </w:t>
      </w:r>
      <w:r w:rsidR="00A65C29" w:rsidRPr="00A65C29">
        <w:rPr>
          <w:rFonts w:eastAsiaTheme="minorHAnsi"/>
          <w:lang w:eastAsia="en-US"/>
        </w:rPr>
        <w:t>выполненному объему.</w:t>
      </w:r>
      <w:r w:rsidR="00A65C29" w:rsidRPr="00A65C29">
        <w:rPr>
          <w:color w:val="FF0000"/>
          <w:szCs w:val="22"/>
        </w:rPr>
        <w:t xml:space="preserve"> </w:t>
      </w:r>
    </w:p>
    <w:p w14:paraId="5D626EDC" w14:textId="063C3B82" w:rsidR="00A65C29" w:rsidRPr="00A65C29" w:rsidRDefault="00A65C29" w:rsidP="00A65C29">
      <w:pPr>
        <w:ind w:firstLine="567"/>
        <w:jc w:val="both"/>
        <w:rPr>
          <w:rFonts w:eastAsiaTheme="minorHAnsi"/>
          <w:lang w:eastAsia="en-US"/>
        </w:rPr>
      </w:pPr>
      <w:r w:rsidRPr="00A65C29">
        <w:rPr>
          <w:rFonts w:eastAsiaTheme="minorHAnsi"/>
          <w:lang w:eastAsia="en-US"/>
        </w:rPr>
        <w:t>1</w:t>
      </w:r>
      <w:r w:rsidR="00E362C7">
        <w:rPr>
          <w:rFonts w:eastAsiaTheme="minorHAnsi"/>
          <w:lang w:eastAsia="en-US"/>
        </w:rPr>
        <w:t>7</w:t>
      </w:r>
      <w:r w:rsidRPr="00A65C29">
        <w:rPr>
          <w:rFonts w:eastAsiaTheme="minorHAnsi"/>
          <w:lang w:eastAsia="en-US"/>
        </w:rPr>
        <w:t>.</w:t>
      </w:r>
      <w:r w:rsidR="00E362C7">
        <w:rPr>
          <w:rFonts w:eastAsiaTheme="minorHAnsi"/>
          <w:lang w:eastAsia="en-US"/>
        </w:rPr>
        <w:t>7</w:t>
      </w:r>
      <w:r w:rsidRPr="00A65C29">
        <w:rPr>
          <w:rFonts w:eastAsiaTheme="minorHAnsi"/>
          <w:lang w:eastAsia="en-US"/>
        </w:rPr>
        <w:t xml:space="preserve">. Справка о стоимости выполненных работ и затрат </w:t>
      </w:r>
      <w:r w:rsidR="00E362C7">
        <w:rPr>
          <w:rFonts w:eastAsiaTheme="minorHAnsi"/>
          <w:lang w:eastAsia="en-US"/>
        </w:rPr>
        <w:t xml:space="preserve">по </w:t>
      </w:r>
      <w:r w:rsidRPr="00A65C29">
        <w:rPr>
          <w:rFonts w:eastAsiaTheme="minorHAnsi"/>
          <w:lang w:eastAsia="en-US"/>
        </w:rPr>
        <w:t>форм</w:t>
      </w:r>
      <w:r w:rsidR="00E362C7">
        <w:rPr>
          <w:rFonts w:eastAsiaTheme="minorHAnsi"/>
          <w:lang w:eastAsia="en-US"/>
        </w:rPr>
        <w:t>е</w:t>
      </w:r>
      <w:r w:rsidRPr="00A65C29">
        <w:rPr>
          <w:rFonts w:eastAsiaTheme="minorHAnsi"/>
          <w:lang w:eastAsia="en-US"/>
        </w:rPr>
        <w:t xml:space="preserve"> КС-3 оформляется на основании данных ак</w:t>
      </w:r>
      <w:r w:rsidR="0037487A">
        <w:rPr>
          <w:rFonts w:eastAsiaTheme="minorHAnsi"/>
          <w:lang w:eastAsia="en-US"/>
        </w:rPr>
        <w:t xml:space="preserve">та о приемке выполненных работ по </w:t>
      </w:r>
      <w:r w:rsidRPr="00A65C29">
        <w:rPr>
          <w:rFonts w:eastAsiaTheme="minorHAnsi"/>
          <w:lang w:eastAsia="en-US"/>
        </w:rPr>
        <w:t>форм</w:t>
      </w:r>
      <w:r w:rsidR="0037487A">
        <w:rPr>
          <w:rFonts w:eastAsiaTheme="minorHAnsi"/>
          <w:lang w:eastAsia="en-US"/>
        </w:rPr>
        <w:t>е</w:t>
      </w:r>
      <w:r w:rsidRPr="00A65C29">
        <w:rPr>
          <w:rFonts w:eastAsiaTheme="minorHAnsi"/>
          <w:lang w:eastAsia="en-US"/>
        </w:rPr>
        <w:t xml:space="preserve"> КС-2, входящих в состав объекта.  </w:t>
      </w:r>
    </w:p>
    <w:p w14:paraId="4462B355" w14:textId="64FFC88C" w:rsidR="00F516CE" w:rsidRPr="00297AFF" w:rsidRDefault="00F516CE" w:rsidP="00297AFF">
      <w:pPr>
        <w:pStyle w:val="aff4"/>
        <w:ind w:left="0" w:firstLine="567"/>
        <w:contextualSpacing w:val="0"/>
        <w:jc w:val="both"/>
        <w:rPr>
          <w:bCs/>
        </w:rPr>
      </w:pPr>
      <w:r w:rsidRPr="00F516CE">
        <w:rPr>
          <w:rFonts w:eastAsia="MS Mincho"/>
        </w:rPr>
        <w:lastRenderedPageBreak/>
        <w:t xml:space="preserve">17.10. </w:t>
      </w:r>
      <w:r w:rsidR="00297AFF" w:rsidRPr="00297AFF">
        <w:rPr>
          <w:bCs/>
        </w:rPr>
        <w:t>Исполнительная документация в форме электронных документов хранится с использованием информационных систем, предусматривающих резервное копирование таких документов и электронных подписей в составе их метаданных, восстановление исполнительной документации в форме электронных документов и их метаданных из резервных копий, а также протоколирование и сохранение сведений о предоставлении доступа и о других операциях с исполнительной документацией в форме электронных документов и метаданными, автоматизированное ведение электронных журналов учета точного времени и фактов размещения, изменения и удаления информации, содержания вносимых изменений.</w:t>
      </w:r>
    </w:p>
    <w:p w14:paraId="43BD9A5F" w14:textId="77777777" w:rsidR="00297AFF" w:rsidRPr="00610DD9" w:rsidRDefault="00297AFF" w:rsidP="00297AFF">
      <w:pPr>
        <w:pStyle w:val="aff4"/>
        <w:ind w:left="0" w:firstLine="709"/>
        <w:contextualSpacing w:val="0"/>
        <w:jc w:val="both"/>
        <w:rPr>
          <w:rFonts w:eastAsia="MS Mincho"/>
          <w:b/>
        </w:rPr>
      </w:pPr>
    </w:p>
    <w:p w14:paraId="42FC247A" w14:textId="77DB1203" w:rsidR="00E61070" w:rsidRPr="00E61070" w:rsidRDefault="00E61070" w:rsidP="004D1CC9">
      <w:pPr>
        <w:pStyle w:val="aff4"/>
        <w:numPr>
          <w:ilvl w:val="0"/>
          <w:numId w:val="56"/>
        </w:numPr>
        <w:jc w:val="center"/>
        <w:rPr>
          <w:b/>
        </w:rPr>
      </w:pPr>
      <w:bookmarkStart w:id="139" w:name="_Toc55791997"/>
      <w:r w:rsidRPr="00E61070">
        <w:rPr>
          <w:b/>
        </w:rPr>
        <w:t>Скрытые работы</w:t>
      </w:r>
      <w:r>
        <w:rPr>
          <w:b/>
        </w:rPr>
        <w:t>, Строительный контроль</w:t>
      </w:r>
    </w:p>
    <w:p w14:paraId="67291827" w14:textId="77777777" w:rsidR="00E61070" w:rsidRDefault="00E61070" w:rsidP="004D1CC9">
      <w:pPr>
        <w:pStyle w:val="aff4"/>
        <w:numPr>
          <w:ilvl w:val="1"/>
          <w:numId w:val="56"/>
        </w:numPr>
        <w:ind w:left="0" w:firstLine="709"/>
        <w:jc w:val="both"/>
      </w:pPr>
      <w:r w:rsidRPr="00E61070">
        <w:t>Скрытые работы должны быть осмотрены и приняты Заказчиком перед выполнением последующих работ. Принятие скрытых работ оформляется актом на скрытые работы и необходимыми исполнительными схемами. Без оформления акта на скрытые работы запрещается выполнение следующих по технологии работ.</w:t>
      </w:r>
    </w:p>
    <w:p w14:paraId="18C9D895" w14:textId="77777777" w:rsidR="00E61070" w:rsidRDefault="00E61070" w:rsidP="004D1CC9">
      <w:pPr>
        <w:pStyle w:val="aff4"/>
        <w:numPr>
          <w:ilvl w:val="1"/>
          <w:numId w:val="56"/>
        </w:numPr>
        <w:ind w:left="0" w:firstLine="709"/>
        <w:jc w:val="both"/>
      </w:pPr>
      <w:r w:rsidRPr="00E61070">
        <w:t>Подрядчик письменно уведомляет Заказчика о необходимости проведения приемки выполненных скрытых работ не позднее 24 часов до её начала. Подрядчик самостоятельно извещает специалистов, осуществляющих авторский надзор, о назначении даты приемки скрытых работ.</w:t>
      </w:r>
    </w:p>
    <w:p w14:paraId="2C83A9B9" w14:textId="7A668C44" w:rsidR="00E61070" w:rsidRDefault="00E61070" w:rsidP="004D1CC9">
      <w:pPr>
        <w:pStyle w:val="aff4"/>
        <w:numPr>
          <w:ilvl w:val="1"/>
          <w:numId w:val="56"/>
        </w:numPr>
        <w:ind w:left="0" w:firstLine="709"/>
        <w:jc w:val="both"/>
      </w:pPr>
      <w:r w:rsidRPr="00E61070">
        <w:t>Уведомление о назначении даты приемки скрытых работ должно быть направлено Подрядчиком Заказчик</w:t>
      </w:r>
      <w:r>
        <w:t>у</w:t>
      </w:r>
      <w:r w:rsidRPr="00E61070">
        <w:t xml:space="preserve"> в рабочие дни и часы работы.</w:t>
      </w:r>
    </w:p>
    <w:p w14:paraId="55A92380" w14:textId="77777777" w:rsidR="00E61070" w:rsidRDefault="00E61070" w:rsidP="004D1CC9">
      <w:pPr>
        <w:pStyle w:val="aff4"/>
        <w:numPr>
          <w:ilvl w:val="1"/>
          <w:numId w:val="56"/>
        </w:numPr>
        <w:ind w:left="0" w:firstLine="709"/>
      </w:pPr>
      <w:r w:rsidRPr="00E61070">
        <w:t>Не допускается подписание акта на скрыты</w:t>
      </w:r>
      <w:r>
        <w:t>е работы в отсутствие Заказчика.</w:t>
      </w:r>
    </w:p>
    <w:p w14:paraId="43060B1F" w14:textId="77777777" w:rsidR="00E61070" w:rsidRDefault="00E61070" w:rsidP="004D1CC9">
      <w:pPr>
        <w:pStyle w:val="aff4"/>
        <w:numPr>
          <w:ilvl w:val="1"/>
          <w:numId w:val="56"/>
        </w:numPr>
        <w:ind w:left="0" w:firstLine="709"/>
        <w:jc w:val="both"/>
      </w:pPr>
      <w:r w:rsidRPr="00E61070">
        <w:t xml:space="preserve">Надлежащая 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 </w:t>
      </w:r>
    </w:p>
    <w:p w14:paraId="1FCA91F8" w14:textId="59E56B4B" w:rsidR="00E61070" w:rsidRPr="00E61070" w:rsidRDefault="00E61070" w:rsidP="0019333B">
      <w:pPr>
        <w:pStyle w:val="aff4"/>
        <w:numPr>
          <w:ilvl w:val="1"/>
          <w:numId w:val="56"/>
        </w:numPr>
        <w:ind w:left="0" w:firstLine="709"/>
        <w:jc w:val="both"/>
      </w:pPr>
      <w:r w:rsidRPr="00E61070">
        <w:t>В случае если будут обнаружены ненадлежащим образом выполненные работы, подлежащие закрытию, Заказчик дает предписание об устранении выявленных недостатков, которые являются обязательными для исполнения Подрядчиком. Подрядчик обязан своими силами и за свой счет в течение 3 (трех) рабочих дней с даты получения предписания, если иной срок не установлен Заказчиком в предписании, переделать эти работы для обеспечения надлежащего качества согласно рабочей документации, строительным нормам и правилам и повторно предъявить их к приемке Заказчику. При наличии документального обоснования по согласованию с Заказчиком данный срок может быть увеличен.</w:t>
      </w:r>
    </w:p>
    <w:p w14:paraId="6AE4698A" w14:textId="77777777" w:rsidR="0019333B" w:rsidRPr="0019333B" w:rsidRDefault="0019333B" w:rsidP="0019333B">
      <w:pPr>
        <w:pStyle w:val="aff4"/>
        <w:numPr>
          <w:ilvl w:val="1"/>
          <w:numId w:val="56"/>
        </w:numPr>
        <w:ind w:left="0" w:firstLine="709"/>
        <w:jc w:val="both"/>
      </w:pPr>
      <w:r w:rsidRPr="0019333B">
        <w:t>Строительный контроль проводится с целью проверки соответствия выполняемых работ требованиям проектной и подготовленной на её основе рабочей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и реконструкции Объекта.</w:t>
      </w:r>
    </w:p>
    <w:p w14:paraId="5270DDDC" w14:textId="4D71ECA7" w:rsidR="00E61070" w:rsidRDefault="00E61070" w:rsidP="0019333B">
      <w:pPr>
        <w:pStyle w:val="aff4"/>
        <w:numPr>
          <w:ilvl w:val="1"/>
          <w:numId w:val="56"/>
        </w:numPr>
        <w:ind w:left="0" w:firstLine="709"/>
        <w:jc w:val="both"/>
      </w:pPr>
      <w:r w:rsidRPr="00E61070">
        <w:t>Строительный контроль проводится на всех этапах строительства объекта в соответствии с положениями гражданского, градостроительного, природоохранного законодательства Российской Федерации, законодательства Российской Федерации о техническом регулировании и единстве измерений. Строительный контроль на опасных производственных объектах должен осуществляться с учетом положений Федерального закона от 21 июля 1997 г. № 116-ФЗ «О промышленной безопасности опасных производственных объектов».</w:t>
      </w:r>
    </w:p>
    <w:p w14:paraId="5C390ACC" w14:textId="7DFDCFAD" w:rsidR="00E61070" w:rsidRDefault="00E61070" w:rsidP="004D1CC9">
      <w:pPr>
        <w:pStyle w:val="aff4"/>
        <w:numPr>
          <w:ilvl w:val="1"/>
          <w:numId w:val="56"/>
        </w:numPr>
        <w:ind w:left="0" w:firstLine="709"/>
        <w:jc w:val="both"/>
      </w:pPr>
      <w:r w:rsidRPr="00E61070">
        <w:t>При проведении строительного контроля выполняется комплекс мероприятий и процедур, направленных на обеспечение надежности и безопасности объекта (оценка и подтверждение соответствия, регистрация, испытания и др.). Номенклатура и объем таких мероприятий (процедур) определяются согласно требованиям нормативных правовых актов, нормативной, проектной и рабочей документации, а также технических регламентов.</w:t>
      </w:r>
    </w:p>
    <w:p w14:paraId="61B1D580" w14:textId="2CEE2AF6" w:rsidR="00E61070" w:rsidRDefault="00E61070" w:rsidP="004D1CC9">
      <w:pPr>
        <w:pStyle w:val="aff4"/>
        <w:numPr>
          <w:ilvl w:val="1"/>
          <w:numId w:val="56"/>
        </w:numPr>
        <w:ind w:left="0" w:firstLine="709"/>
        <w:jc w:val="both"/>
      </w:pPr>
      <w:r w:rsidRPr="00E61070">
        <w:lastRenderedPageBreak/>
        <w:t>Результаты строительного контроля должны быть документированы согласно требованиям национальных стандартов, ведомственных норм и правил, а также технических регламентов.</w:t>
      </w:r>
    </w:p>
    <w:p w14:paraId="52AA27BF" w14:textId="2AB8EF39" w:rsidR="00E61070" w:rsidRDefault="00E61070" w:rsidP="004D1CC9">
      <w:pPr>
        <w:pStyle w:val="aff4"/>
        <w:numPr>
          <w:ilvl w:val="1"/>
          <w:numId w:val="56"/>
        </w:numPr>
        <w:ind w:left="0" w:firstLine="709"/>
        <w:jc w:val="both"/>
      </w:pPr>
      <w:r w:rsidRPr="00E61070">
        <w:t>Лица, осуществляющие строительный контроль на объекте, должны быть в установленном порядке аттестованы и иметь соответствующие удостоверения. Полномочия таких лиц должны подтверждаться соответствующими распорядительными документами.</w:t>
      </w:r>
    </w:p>
    <w:p w14:paraId="594A44DA" w14:textId="7D540561" w:rsidR="00E61070" w:rsidRDefault="00E61070" w:rsidP="004D1CC9">
      <w:pPr>
        <w:pStyle w:val="aff4"/>
        <w:numPr>
          <w:ilvl w:val="1"/>
          <w:numId w:val="56"/>
        </w:numPr>
        <w:ind w:left="0" w:firstLine="709"/>
        <w:jc w:val="both"/>
      </w:pPr>
      <w:r w:rsidRPr="00E61070">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материалов, конструкций, изделий и оборудования, не предусмотренные схемами операционного контроля и (или) программами стандартных (специальных) испытаний, указанных в проектной документации.</w:t>
      </w:r>
    </w:p>
    <w:p w14:paraId="6593CD6B" w14:textId="2A4BB2E2" w:rsidR="00E61070" w:rsidRDefault="00E61070" w:rsidP="004D1CC9">
      <w:pPr>
        <w:pStyle w:val="aff4"/>
        <w:numPr>
          <w:ilvl w:val="1"/>
          <w:numId w:val="56"/>
        </w:numPr>
        <w:ind w:left="0" w:firstLine="709"/>
        <w:jc w:val="both"/>
      </w:pPr>
      <w:r w:rsidRPr="00E61070">
        <w:t>Испытательные лаборатории и центры, привлекаемые к выполнению лабораторных исследований (испытаний) при проведении строительного контроля на объекте, должны быть в установленном порядке аттестованы на техническую компетентность, иметь соответствующее свидетельство об аттестации и паспорт.</w:t>
      </w:r>
    </w:p>
    <w:p w14:paraId="03DC15CE" w14:textId="39C4821E" w:rsidR="00E61070" w:rsidRDefault="00E61070" w:rsidP="004D1CC9">
      <w:pPr>
        <w:pStyle w:val="aff4"/>
        <w:numPr>
          <w:ilvl w:val="1"/>
          <w:numId w:val="56"/>
        </w:numPr>
        <w:ind w:left="0" w:firstLine="709"/>
        <w:jc w:val="both"/>
      </w:pPr>
      <w:r w:rsidRPr="00E61070">
        <w:t>Если во время производства работ будут приняты новые или изменены действующие технические регламенты и документы в области стандартизации, Подрядчик должен обеспечить соответствие выполняемых работ и Объекта новым или измененным требованиям.</w:t>
      </w:r>
    </w:p>
    <w:p w14:paraId="1EFB991C" w14:textId="3C20FAED" w:rsidR="00E61070" w:rsidRDefault="00E61070" w:rsidP="008D6C1E">
      <w:pPr>
        <w:pStyle w:val="aff4"/>
        <w:numPr>
          <w:ilvl w:val="1"/>
          <w:numId w:val="49"/>
        </w:numPr>
        <w:ind w:left="0" w:firstLine="709"/>
        <w:jc w:val="both"/>
      </w:pPr>
      <w:r>
        <w:t xml:space="preserve"> </w:t>
      </w:r>
      <w:r w:rsidRPr="00E61070">
        <w:t>Подрядчик обязан обеспечить ведение исполнительной документации, своевременно устранять дефекты и нарушения, выявленные при контроле качества.</w:t>
      </w:r>
    </w:p>
    <w:p w14:paraId="234902D4" w14:textId="46E71D65" w:rsidR="00FA3EBA" w:rsidRPr="001D3D0D" w:rsidRDefault="00E61070" w:rsidP="008D6C1E">
      <w:pPr>
        <w:pStyle w:val="aff4"/>
        <w:numPr>
          <w:ilvl w:val="1"/>
          <w:numId w:val="49"/>
        </w:numPr>
        <w:ind w:left="0" w:firstLine="709"/>
        <w:jc w:val="both"/>
      </w:pPr>
      <w:r>
        <w:t xml:space="preserve"> </w:t>
      </w:r>
      <w:r w:rsidRPr="00E61070">
        <w:t xml:space="preserve">Результаты приемки работ, скрываемых последующими работами, отдельных конструкций и участков сетей инженерно-технического обеспечения оформляются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утвержденными </w:t>
      </w:r>
      <w:r w:rsidR="00FA3EBA" w:rsidRPr="001D3D0D">
        <w:t>приказом Министерства строительства и жилищно-коммунального хозяйства Российской Федерации от 16 мая 2023 г. № 344/пр.</w:t>
      </w:r>
    </w:p>
    <w:p w14:paraId="725150F3" w14:textId="20C43C46" w:rsidR="00E61070" w:rsidRDefault="00E61070" w:rsidP="008D6C1E">
      <w:pPr>
        <w:pStyle w:val="aff4"/>
        <w:numPr>
          <w:ilvl w:val="1"/>
          <w:numId w:val="49"/>
        </w:numPr>
        <w:ind w:left="0" w:firstLine="709"/>
        <w:jc w:val="both"/>
      </w:pPr>
      <w:r w:rsidRPr="00E61070">
        <w:t xml:space="preserve">Подрядчик предоставляет Заказчику возможность в любое время проверять ход выполнения работ, качество применяемых материалов и изделий, результаты документированных процедур контроля качества. Положительные результаты проверок не освобождают Подрядчика от обязательств по настоящему контракту. </w:t>
      </w:r>
    </w:p>
    <w:p w14:paraId="76EBCCB5" w14:textId="4C23CD84" w:rsidR="00E61070" w:rsidRPr="00E61070" w:rsidRDefault="00E61070" w:rsidP="008D6C1E">
      <w:pPr>
        <w:pStyle w:val="aff4"/>
        <w:numPr>
          <w:ilvl w:val="1"/>
          <w:numId w:val="49"/>
        </w:numPr>
        <w:ind w:left="0" w:firstLine="709"/>
        <w:jc w:val="both"/>
      </w:pPr>
      <w:r>
        <w:t xml:space="preserve"> </w:t>
      </w:r>
      <w:r w:rsidRPr="00E61070">
        <w:t>Заказчик, при проведении строительного контроля и контроля качества осуществляет:</w:t>
      </w:r>
    </w:p>
    <w:p w14:paraId="4F192DB8" w14:textId="77777777" w:rsidR="00E61070" w:rsidRPr="00E61070" w:rsidRDefault="00E61070" w:rsidP="00E61070">
      <w:pPr>
        <w:pStyle w:val="aff4"/>
        <w:ind w:left="0" w:firstLine="709"/>
        <w:jc w:val="both"/>
      </w:pPr>
      <w:r w:rsidRPr="00E61070">
        <w:t>- проверку наличия у Подрядчика (субподрядчиков) документов о качестве (сертификатов в установленных случаях) поставляемых и применяемых им материалов, конструкций, изделий и оборудования, документированных результатов контроля качества, проведенных геодезических измерений и лабораторных испытаний;</w:t>
      </w:r>
    </w:p>
    <w:p w14:paraId="13FBD053" w14:textId="77777777" w:rsidR="00E61070" w:rsidRPr="00E61070" w:rsidRDefault="00E61070" w:rsidP="00E61070">
      <w:pPr>
        <w:pStyle w:val="aff4"/>
        <w:ind w:left="0" w:firstLine="709"/>
        <w:jc w:val="both"/>
      </w:pPr>
      <w:r w:rsidRPr="00E61070">
        <w:t>- контроль соблюдения Подрядчиком (субподрядчиками) правил складирования и хранения поставляемых и применяемых материалов, конструкций, изделий и оборудования;</w:t>
      </w:r>
    </w:p>
    <w:p w14:paraId="3E73C9E2" w14:textId="77777777" w:rsidR="00E61070" w:rsidRPr="00E61070" w:rsidRDefault="00E61070" w:rsidP="00E61070">
      <w:pPr>
        <w:pStyle w:val="aff4"/>
        <w:ind w:left="0" w:firstLine="709"/>
        <w:jc w:val="both"/>
      </w:pPr>
      <w:r w:rsidRPr="00E61070">
        <w:t>- контроль наличия и правильности ведения Подрядчиком исполнительной документации, оценку достоверности исполнительных геодезических схем выполненных конструкций с выборочным контролем точности положения элементов;</w:t>
      </w:r>
    </w:p>
    <w:p w14:paraId="7B14B2BF" w14:textId="77777777" w:rsidR="00E61070" w:rsidRPr="00E61070" w:rsidRDefault="00E61070" w:rsidP="00E61070">
      <w:pPr>
        <w:pStyle w:val="aff4"/>
        <w:ind w:left="0" w:firstLine="709"/>
        <w:jc w:val="both"/>
      </w:pPr>
      <w:r w:rsidRPr="00E61070">
        <w:t>- контроль исполнения исполнителем работ предписаний органов государственного строительного надзора и актов-предписаний уполномоченных лиц Заказчика;</w:t>
      </w:r>
    </w:p>
    <w:p w14:paraId="641A4CCF" w14:textId="77777777" w:rsidR="00E61070" w:rsidRPr="00E61070" w:rsidRDefault="00E61070" w:rsidP="00E61070">
      <w:pPr>
        <w:pStyle w:val="aff4"/>
        <w:ind w:left="0" w:firstLine="709"/>
        <w:jc w:val="both"/>
      </w:pPr>
      <w:r w:rsidRPr="00E61070">
        <w:t>- контроль соответствия объемов и сроков выполнения работ условиям настоящего Контракта и Графиков выполнения работ;</w:t>
      </w:r>
    </w:p>
    <w:p w14:paraId="6001921D" w14:textId="77777777" w:rsidR="00E61070" w:rsidRPr="00E61070" w:rsidRDefault="00E61070" w:rsidP="00E61070">
      <w:pPr>
        <w:pStyle w:val="aff4"/>
        <w:ind w:left="0" w:firstLine="709"/>
        <w:jc w:val="both"/>
      </w:pPr>
      <w:r w:rsidRPr="00E61070">
        <w:t xml:space="preserve">- оценку (совместно с Подрядчиком) соответствия требованиям технических регламентов (норм и правил), иных нормативных правовых актов, нормативных документов и проектной документации выполненных работ, конструкций, участков инженерных сетей и подписание двусторонних актов, подтверждающих такое соответствие; </w:t>
      </w:r>
    </w:p>
    <w:p w14:paraId="374F5879" w14:textId="77777777" w:rsidR="00E61070" w:rsidRPr="00E61070" w:rsidRDefault="00E61070" w:rsidP="00E61070">
      <w:pPr>
        <w:pStyle w:val="aff4"/>
        <w:ind w:left="0" w:firstLine="709"/>
        <w:jc w:val="both"/>
      </w:pPr>
      <w:r w:rsidRPr="00E61070">
        <w:lastRenderedPageBreak/>
        <w:t>- заключительную оценку (совместно с Подрядчиком) соответствия законченного строительством объекта требованиям технических регламентов (норм и правил), иных нормативных правовых актов, нормативных документов и проектной документации;</w:t>
      </w:r>
    </w:p>
    <w:p w14:paraId="5BA12403" w14:textId="6AC705BD" w:rsidR="00E61070" w:rsidRDefault="00E61070" w:rsidP="00E61070">
      <w:pPr>
        <w:pStyle w:val="aff4"/>
        <w:ind w:left="0" w:firstLine="709"/>
        <w:contextualSpacing w:val="0"/>
        <w:jc w:val="both"/>
      </w:pPr>
      <w:r w:rsidRPr="00E61070">
        <w:t xml:space="preserve">- проведение иных контрольных процедур, установленных </w:t>
      </w:r>
      <w:r w:rsidR="00C4382C" w:rsidRPr="00E61070">
        <w:t>действующим законодательством</w:t>
      </w:r>
      <w:r>
        <w:t xml:space="preserve"> Российской Федерации.</w:t>
      </w:r>
    </w:p>
    <w:p w14:paraId="55ED76C6" w14:textId="77777777" w:rsidR="00E61070" w:rsidRPr="00E61070" w:rsidRDefault="00E61070" w:rsidP="00E61070">
      <w:pPr>
        <w:pStyle w:val="aff4"/>
        <w:ind w:left="0" w:firstLine="709"/>
        <w:contextualSpacing w:val="0"/>
        <w:jc w:val="both"/>
      </w:pPr>
    </w:p>
    <w:p w14:paraId="36B508D7" w14:textId="77777777" w:rsidR="00FF02E9" w:rsidRPr="00610DD9" w:rsidRDefault="00FF02E9" w:rsidP="004D1CC9">
      <w:pPr>
        <w:pStyle w:val="aff4"/>
        <w:numPr>
          <w:ilvl w:val="0"/>
          <w:numId w:val="56"/>
        </w:numPr>
        <w:ind w:left="0" w:firstLine="567"/>
        <w:contextualSpacing w:val="0"/>
        <w:jc w:val="center"/>
        <w:rPr>
          <w:b/>
        </w:rPr>
      </w:pPr>
      <w:r w:rsidRPr="00610DD9">
        <w:rPr>
          <w:b/>
        </w:rPr>
        <w:t>Права на результаты интеллектуальной деятельности</w:t>
      </w:r>
    </w:p>
    <w:p w14:paraId="5A20E8B6" w14:textId="115DDCB5" w:rsidR="00FF02E9" w:rsidRPr="00610DD9" w:rsidRDefault="00FF02E9" w:rsidP="004D1CC9">
      <w:pPr>
        <w:pStyle w:val="aff4"/>
        <w:numPr>
          <w:ilvl w:val="1"/>
          <w:numId w:val="56"/>
        </w:numPr>
        <w:ind w:left="0" w:firstLine="567"/>
        <w:contextualSpacing w:val="0"/>
        <w:jc w:val="both"/>
        <w:rPr>
          <w:rFonts w:eastAsia="MS Mincho"/>
        </w:rPr>
      </w:pPr>
      <w:r w:rsidRPr="00610DD9">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w:t>
      </w:r>
      <w:r w:rsidR="003D3D30">
        <w:rPr>
          <w:rFonts w:eastAsia="MS Mincho"/>
        </w:rPr>
        <w:t>Заказчику</w:t>
      </w:r>
      <w:r w:rsidRPr="00610DD9">
        <w:rPr>
          <w:rFonts w:eastAsia="MS Mincho"/>
        </w:rPr>
        <w:t>.</w:t>
      </w:r>
    </w:p>
    <w:p w14:paraId="3B8C6855" w14:textId="7F95E000" w:rsidR="00FF02E9" w:rsidRPr="00610DD9" w:rsidRDefault="00FF02E9" w:rsidP="004D1CC9">
      <w:pPr>
        <w:pStyle w:val="aff4"/>
        <w:numPr>
          <w:ilvl w:val="1"/>
          <w:numId w:val="56"/>
        </w:numPr>
        <w:ind w:left="0" w:firstLine="567"/>
        <w:contextualSpacing w:val="0"/>
        <w:jc w:val="both"/>
        <w:rPr>
          <w:rFonts w:eastAsia="MS Mincho"/>
        </w:rPr>
      </w:pPr>
      <w:r w:rsidRPr="00610DD9">
        <w:rPr>
          <w:rFonts w:eastAsia="MS Mincho"/>
        </w:rPr>
        <w:t xml:space="preserve">В случае предъявления к </w:t>
      </w:r>
      <w:r w:rsidR="003D3D30">
        <w:rPr>
          <w:rFonts w:eastAsia="MS Mincho"/>
        </w:rPr>
        <w:t>З</w:t>
      </w:r>
      <w:r w:rsidRPr="00610DD9">
        <w:rPr>
          <w:rFonts w:eastAsia="MS Mincho"/>
        </w:rPr>
        <w:t xml:space="preserve">аказчику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w:t>
      </w:r>
      <w:r w:rsidR="003D3D30">
        <w:rPr>
          <w:rFonts w:eastAsia="MS Mincho"/>
        </w:rPr>
        <w:t>З</w:t>
      </w:r>
      <w:r w:rsidRPr="00610DD9">
        <w:rPr>
          <w:rFonts w:eastAsia="MS Mincho"/>
        </w:rPr>
        <w:t xml:space="preserve">аказчиком выступать в защиту интересов Сторон, а в случае неблагоприятного для </w:t>
      </w:r>
      <w:r w:rsidR="003D3D30">
        <w:rPr>
          <w:rFonts w:eastAsia="MS Mincho"/>
        </w:rPr>
        <w:t>З</w:t>
      </w:r>
      <w:r w:rsidRPr="00610DD9">
        <w:rPr>
          <w:rFonts w:eastAsia="MS Mincho"/>
        </w:rPr>
        <w:t xml:space="preserve">аказчика решения суда возместить </w:t>
      </w:r>
      <w:r w:rsidR="003D3D30">
        <w:rPr>
          <w:rFonts w:eastAsia="MS Mincho"/>
        </w:rPr>
        <w:t>З</w:t>
      </w:r>
      <w:r w:rsidRPr="00610DD9">
        <w:rPr>
          <w:rFonts w:eastAsia="MS Mincho"/>
        </w:rPr>
        <w:t>аказчику убытки.</w:t>
      </w:r>
    </w:p>
    <w:p w14:paraId="148B5308" w14:textId="77777777" w:rsidR="00FF02E9" w:rsidRPr="00610DD9" w:rsidRDefault="00FF02E9" w:rsidP="004D1CC9">
      <w:pPr>
        <w:pStyle w:val="aff4"/>
        <w:numPr>
          <w:ilvl w:val="1"/>
          <w:numId w:val="56"/>
        </w:numPr>
        <w:ind w:left="0" w:firstLine="567"/>
        <w:contextualSpacing w:val="0"/>
        <w:jc w:val="both"/>
        <w:rPr>
          <w:rFonts w:eastAsia="MS Mincho"/>
        </w:rPr>
      </w:pPr>
      <w:r w:rsidRPr="00610DD9">
        <w:rPr>
          <w:rFonts w:eastAsia="MS Mincho"/>
        </w:rPr>
        <w:t>Подрядчик гарантирует, что:</w:t>
      </w:r>
    </w:p>
    <w:p w14:paraId="3FFD1EB1" w14:textId="77777777" w:rsidR="00FF02E9" w:rsidRPr="00610DD9" w:rsidRDefault="00FF02E9" w:rsidP="00FF02E9">
      <w:pPr>
        <w:ind w:firstLine="567"/>
        <w:jc w:val="both"/>
        <w:rPr>
          <w:rFonts w:eastAsia="MS Mincho"/>
        </w:rPr>
      </w:pPr>
      <w:r w:rsidRPr="00610DD9">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C8F3C66" w14:textId="77777777" w:rsidR="00FF02E9" w:rsidRPr="00610DD9" w:rsidRDefault="00FF02E9" w:rsidP="00FF02E9">
      <w:pPr>
        <w:ind w:firstLine="567"/>
        <w:jc w:val="both"/>
        <w:rPr>
          <w:rFonts w:eastAsia="MS Mincho"/>
        </w:rPr>
      </w:pPr>
      <w:r w:rsidRPr="00610DD9">
        <w:rPr>
          <w:rFonts w:eastAsia="MS Mincho"/>
        </w:rPr>
        <w:t>-</w:t>
      </w:r>
      <w:r w:rsidRPr="00610DD9">
        <w:t xml:space="preserve"> выполнение Работ не нарушает исключительные права третьих лиц, в том числе: авторские, патентные и др.</w:t>
      </w:r>
    </w:p>
    <w:p w14:paraId="4E0CF590" w14:textId="3CA06B58" w:rsidR="00FF02E9" w:rsidRPr="00610DD9" w:rsidRDefault="00FF02E9" w:rsidP="004D1CC9">
      <w:pPr>
        <w:pStyle w:val="aff4"/>
        <w:numPr>
          <w:ilvl w:val="1"/>
          <w:numId w:val="56"/>
        </w:numPr>
        <w:ind w:left="0" w:firstLine="567"/>
        <w:contextualSpacing w:val="0"/>
        <w:jc w:val="both"/>
        <w:rPr>
          <w:rFonts w:eastAsia="MS Mincho"/>
        </w:rPr>
      </w:pPr>
      <w:r w:rsidRPr="00610DD9">
        <w:rPr>
          <w:rFonts w:eastAsia="MS Mincho"/>
        </w:rPr>
        <w:t xml:space="preserve">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w:t>
      </w:r>
      <w:r w:rsidR="003D3D30">
        <w:rPr>
          <w:rFonts w:eastAsia="MS Mincho"/>
        </w:rPr>
        <w:t>Заказчику</w:t>
      </w:r>
      <w:r w:rsidRPr="00610DD9">
        <w:rPr>
          <w:rFonts w:eastAsia="MS Mincho"/>
        </w:rPr>
        <w:t>.</w:t>
      </w:r>
    </w:p>
    <w:p w14:paraId="62356D5A" w14:textId="78B25FD3" w:rsidR="00FF02E9" w:rsidRPr="00610DD9" w:rsidRDefault="00FF02E9" w:rsidP="004D1CC9">
      <w:pPr>
        <w:pStyle w:val="aff4"/>
        <w:numPr>
          <w:ilvl w:val="1"/>
          <w:numId w:val="56"/>
        </w:numPr>
        <w:ind w:left="0" w:firstLine="567"/>
        <w:contextualSpacing w:val="0"/>
        <w:jc w:val="both"/>
        <w:rPr>
          <w:rFonts w:eastAsia="MS Mincho"/>
        </w:rPr>
      </w:pPr>
      <w:r w:rsidRPr="00610DD9">
        <w:rPr>
          <w:rFonts w:eastAsia="MS Mincho"/>
        </w:rPr>
        <w:t xml:space="preserve">Передаваемые Подрядчиком исключительные права означают право </w:t>
      </w:r>
      <w:r w:rsidR="003D3D30">
        <w:rPr>
          <w:rFonts w:eastAsia="MS Mincho"/>
        </w:rPr>
        <w:t>З</w:t>
      </w:r>
      <w:r w:rsidRPr="00610DD9">
        <w:rPr>
          <w:rFonts w:eastAsia="MS Mincho"/>
        </w:rPr>
        <w:t>аказчик</w:t>
      </w:r>
      <w:r w:rsidR="003D3D30">
        <w:rPr>
          <w:rFonts w:eastAsia="MS Mincho"/>
        </w:rPr>
        <w:t>а</w:t>
      </w:r>
      <w:r w:rsidRPr="00610DD9">
        <w:rPr>
          <w:rFonts w:eastAsia="MS Mincho"/>
        </w:rPr>
        <w:t>, использовать сопутствующую документацию в любой форме и любым не противоречащим законодательству Российской Федерации способом.</w:t>
      </w:r>
    </w:p>
    <w:p w14:paraId="36B0FFF2" w14:textId="3C7E3B1A" w:rsidR="00FF02E9" w:rsidRPr="00610DD9" w:rsidRDefault="00FF02E9" w:rsidP="004D1CC9">
      <w:pPr>
        <w:pStyle w:val="aff4"/>
        <w:numPr>
          <w:ilvl w:val="1"/>
          <w:numId w:val="56"/>
        </w:numPr>
        <w:ind w:left="0" w:firstLine="567"/>
        <w:contextualSpacing w:val="0"/>
        <w:jc w:val="both"/>
        <w:rPr>
          <w:rFonts w:eastAsia="MS Mincho"/>
        </w:rPr>
      </w:pPr>
      <w:r w:rsidRPr="00610DD9">
        <w:rPr>
          <w:rFonts w:eastAsia="MS Mincho"/>
        </w:rPr>
        <w:t xml:space="preserve">Днем передачи исключительных прав </w:t>
      </w:r>
      <w:r w:rsidR="003D3D30">
        <w:rPr>
          <w:rFonts w:eastAsia="MS Mincho"/>
        </w:rPr>
        <w:t>З</w:t>
      </w:r>
      <w:r w:rsidRPr="00610DD9">
        <w:rPr>
          <w:rFonts w:eastAsia="MS Mincho"/>
        </w:rPr>
        <w:t>аказчик</w:t>
      </w:r>
      <w:r w:rsidR="003D3D30">
        <w:rPr>
          <w:rFonts w:eastAsia="MS Mincho"/>
        </w:rPr>
        <w:t>у</w:t>
      </w:r>
      <w:r w:rsidRPr="00610DD9">
        <w:rPr>
          <w:rFonts w:eastAsia="MS Mincho"/>
        </w:rPr>
        <w:t>, является день подписания Сторонами Акта приемки законченного строительством объекта.</w:t>
      </w:r>
    </w:p>
    <w:p w14:paraId="3F57B01F" w14:textId="77777777" w:rsidR="00FF02E9" w:rsidRPr="00610DD9" w:rsidRDefault="00FF02E9" w:rsidP="00FF02E9">
      <w:pPr>
        <w:ind w:firstLine="567"/>
        <w:jc w:val="both"/>
      </w:pPr>
    </w:p>
    <w:p w14:paraId="220C5A7F" w14:textId="77777777" w:rsidR="00FF02E9" w:rsidRPr="00610DD9" w:rsidRDefault="00FF02E9" w:rsidP="004D1CC9">
      <w:pPr>
        <w:pStyle w:val="aff4"/>
        <w:numPr>
          <w:ilvl w:val="0"/>
          <w:numId w:val="56"/>
        </w:numPr>
        <w:ind w:left="0" w:firstLine="567"/>
        <w:contextualSpacing w:val="0"/>
        <w:jc w:val="center"/>
        <w:rPr>
          <w:b/>
        </w:rPr>
      </w:pPr>
      <w:bookmarkStart w:id="140" w:name="_Hlk5789018"/>
      <w:r w:rsidRPr="00610DD9">
        <w:rPr>
          <w:b/>
        </w:rPr>
        <w:t>Условия конфиденциальности. Антикоррупционная оговорка.</w:t>
      </w:r>
    </w:p>
    <w:p w14:paraId="4EF88DAE" w14:textId="77777777" w:rsidR="00FF02E9" w:rsidRPr="00610DD9" w:rsidRDefault="00FF02E9" w:rsidP="004D1CC9">
      <w:pPr>
        <w:pStyle w:val="aff4"/>
        <w:numPr>
          <w:ilvl w:val="1"/>
          <w:numId w:val="56"/>
        </w:numPr>
        <w:ind w:left="0" w:firstLine="567"/>
        <w:contextualSpacing w:val="0"/>
        <w:jc w:val="both"/>
      </w:pPr>
      <w:r w:rsidRPr="00610DD9">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0603A5B" w14:textId="77777777" w:rsidR="00FF02E9" w:rsidRPr="00610DD9" w:rsidRDefault="00FF02E9" w:rsidP="00FF02E9">
      <w:pPr>
        <w:ind w:firstLine="567"/>
        <w:jc w:val="both"/>
      </w:pPr>
      <w:r w:rsidRPr="00610DD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6AB8F58" w14:textId="417D24BC" w:rsidR="00FF02E9" w:rsidRPr="00610DD9" w:rsidRDefault="00FF02E9" w:rsidP="004D1CC9">
      <w:pPr>
        <w:pStyle w:val="aff4"/>
        <w:numPr>
          <w:ilvl w:val="1"/>
          <w:numId w:val="56"/>
        </w:numPr>
        <w:ind w:left="0" w:firstLine="567"/>
        <w:contextualSpacing w:val="0"/>
        <w:jc w:val="both"/>
      </w:pPr>
      <w:r w:rsidRPr="00610DD9">
        <w:lastRenderedPageBreak/>
        <w:t xml:space="preserve">Подрядчик не должен без предварительного письменного согласия </w:t>
      </w:r>
      <w:r w:rsidR="00BF788C">
        <w:t>З</w:t>
      </w:r>
      <w:r w:rsidRPr="00610DD9">
        <w:t xml:space="preserve">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EA71E74" w14:textId="77777777" w:rsidR="00FF02E9" w:rsidRPr="00610DD9" w:rsidRDefault="00FF02E9" w:rsidP="004D1CC9">
      <w:pPr>
        <w:pStyle w:val="aff4"/>
        <w:numPr>
          <w:ilvl w:val="1"/>
          <w:numId w:val="56"/>
        </w:numPr>
        <w:ind w:left="0" w:firstLine="567"/>
        <w:contextualSpacing w:val="0"/>
        <w:jc w:val="both"/>
      </w:pPr>
      <w:r w:rsidRPr="00610DD9">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C4808CD" w14:textId="77777777" w:rsidR="00FF02E9" w:rsidRPr="00610DD9" w:rsidRDefault="00FF02E9" w:rsidP="004D1CC9">
      <w:pPr>
        <w:pStyle w:val="aff4"/>
        <w:numPr>
          <w:ilvl w:val="1"/>
          <w:numId w:val="56"/>
        </w:numPr>
        <w:ind w:left="0" w:firstLine="567"/>
        <w:contextualSpacing w:val="0"/>
        <w:jc w:val="both"/>
      </w:pPr>
      <w:r w:rsidRPr="00610DD9">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286974F" w14:textId="77777777" w:rsidR="00FF02E9" w:rsidRPr="00610DD9" w:rsidRDefault="00FF02E9" w:rsidP="004D1CC9">
      <w:pPr>
        <w:pStyle w:val="aff4"/>
        <w:numPr>
          <w:ilvl w:val="1"/>
          <w:numId w:val="56"/>
        </w:numPr>
        <w:ind w:left="0" w:firstLine="567"/>
        <w:contextualSpacing w:val="0"/>
        <w:jc w:val="both"/>
      </w:pPr>
      <w:r w:rsidRPr="00610DD9">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0678EB0" w14:textId="77777777" w:rsidR="00FF02E9" w:rsidRPr="00610DD9" w:rsidRDefault="00FF02E9" w:rsidP="004D1CC9">
      <w:pPr>
        <w:pStyle w:val="aff4"/>
        <w:numPr>
          <w:ilvl w:val="1"/>
          <w:numId w:val="56"/>
        </w:numPr>
        <w:ind w:left="0" w:firstLine="567"/>
        <w:contextualSpacing w:val="0"/>
        <w:jc w:val="both"/>
      </w:pPr>
      <w:r w:rsidRPr="00610DD9">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EA95DA3" w14:textId="77777777" w:rsidR="00FF02E9" w:rsidRPr="00610DD9" w:rsidRDefault="00FF02E9" w:rsidP="008B0197">
      <w:pPr>
        <w:pStyle w:val="aff4"/>
        <w:numPr>
          <w:ilvl w:val="1"/>
          <w:numId w:val="56"/>
        </w:numPr>
        <w:ind w:left="0" w:firstLine="567"/>
        <w:contextualSpacing w:val="0"/>
        <w:jc w:val="both"/>
      </w:pPr>
      <w:r w:rsidRPr="00610DD9">
        <w:t xml:space="preserve">В случае нарушения Стороной обязательств воздерживаться от запрещенных в </w:t>
      </w:r>
      <w:r w:rsidRPr="00610DD9">
        <w:br/>
      </w:r>
      <w:hyperlink w:anchor="p15" w:history="1">
        <w:r w:rsidRPr="00610DD9">
          <w:t>п.</w:t>
        </w:r>
      </w:hyperlink>
      <w:r w:rsidRPr="00610DD9">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40"/>
    <w:p w14:paraId="1279EDE4" w14:textId="77777777" w:rsidR="00FF02E9" w:rsidRPr="00610DD9" w:rsidRDefault="00FF02E9" w:rsidP="008B0197">
      <w:pPr>
        <w:ind w:firstLine="567"/>
        <w:jc w:val="both"/>
        <w:rPr>
          <w:b/>
        </w:rPr>
      </w:pPr>
    </w:p>
    <w:bookmarkEnd w:id="139"/>
    <w:p w14:paraId="6AA7F5BA" w14:textId="77777777" w:rsidR="00FF02E9" w:rsidRDefault="00FF02E9" w:rsidP="008B0197">
      <w:pPr>
        <w:pStyle w:val="aff4"/>
        <w:numPr>
          <w:ilvl w:val="0"/>
          <w:numId w:val="56"/>
        </w:numPr>
        <w:ind w:left="0" w:firstLine="567"/>
        <w:contextualSpacing w:val="0"/>
        <w:jc w:val="center"/>
        <w:rPr>
          <w:rFonts w:eastAsia="MS Mincho"/>
          <w:b/>
        </w:rPr>
      </w:pPr>
      <w:r w:rsidRPr="00610DD9">
        <w:rPr>
          <w:rFonts w:eastAsia="MS Mincho"/>
          <w:b/>
        </w:rPr>
        <w:t>Другие условия Контракта</w:t>
      </w:r>
    </w:p>
    <w:p w14:paraId="31558B65" w14:textId="79EA517D" w:rsidR="00A65C29" w:rsidRPr="008B0197" w:rsidRDefault="00A65C29" w:rsidP="008B0197">
      <w:pPr>
        <w:pStyle w:val="aff4"/>
        <w:numPr>
          <w:ilvl w:val="1"/>
          <w:numId w:val="56"/>
        </w:numPr>
        <w:tabs>
          <w:tab w:val="left" w:pos="142"/>
        </w:tabs>
        <w:suppressAutoHyphens/>
        <w:ind w:left="0" w:firstLine="567"/>
        <w:jc w:val="both"/>
      </w:pPr>
      <w:r w:rsidRPr="00D071D0">
        <w:rPr>
          <w:rFonts w:eastAsia="MS Mincho"/>
        </w:rPr>
        <w:lastRenderedPageBreak/>
        <w:t xml:space="preserve">Контракт вступает в силу со дня его заключения </w:t>
      </w:r>
      <w:r w:rsidR="00FC5C0A" w:rsidRPr="00D071D0">
        <w:rPr>
          <w:rFonts w:eastAsia="MS Mincho"/>
        </w:rPr>
        <w:t xml:space="preserve">Сторонами и действует </w:t>
      </w:r>
      <w:r w:rsidRPr="00D071D0">
        <w:rPr>
          <w:rFonts w:eastAsia="MS Mincho"/>
        </w:rPr>
        <w:t xml:space="preserve">до полного </w:t>
      </w:r>
      <w:r w:rsidRPr="008B0197">
        <w:t>исполнения Сторонами своих обязательств по Контракту.</w:t>
      </w:r>
    </w:p>
    <w:p w14:paraId="4CBC4872" w14:textId="2D09D511" w:rsidR="008B0197" w:rsidRPr="008B0197" w:rsidRDefault="008B0197" w:rsidP="008B0197">
      <w:pPr>
        <w:pStyle w:val="aff4"/>
        <w:numPr>
          <w:ilvl w:val="1"/>
          <w:numId w:val="56"/>
        </w:numPr>
        <w:tabs>
          <w:tab w:val="left" w:pos="142"/>
        </w:tabs>
        <w:suppressAutoHyphens/>
        <w:ind w:left="0" w:firstLine="567"/>
        <w:jc w:val="both"/>
      </w:pPr>
      <w:bookmarkStart w:id="141" w:name="_Ref12112399"/>
      <w:r w:rsidRPr="008B0197">
        <w:t xml:space="preserve">Заказчик вправе потребовать от Подрядчика приостановить Работы полностью или частично без указания оснований для приостановления. В этом случае Подрядчик имеет право на соразмерное продление срока выполнения Работ по </w:t>
      </w:r>
      <w:r>
        <w:t>Контракту</w:t>
      </w:r>
      <w:r w:rsidRPr="008B0197">
        <w:t xml:space="preserve"> периоду приостановки Работ. Продление срока осуществляется путем подписания Сторонами дополнительного соглашения к Договору.</w:t>
      </w:r>
    </w:p>
    <w:p w14:paraId="6A0D4BB6" w14:textId="45FBDA1F" w:rsidR="00362F72" w:rsidRPr="00947846" w:rsidRDefault="008B0197" w:rsidP="008B0197">
      <w:pPr>
        <w:pStyle w:val="aff4"/>
        <w:tabs>
          <w:tab w:val="left" w:pos="142"/>
        </w:tabs>
        <w:suppressAutoHyphens/>
        <w:ind w:left="0" w:firstLine="567"/>
        <w:jc w:val="both"/>
      </w:pPr>
      <w:r>
        <w:t>2</w:t>
      </w:r>
      <w:r w:rsidR="004B4F3C">
        <w:t>1</w:t>
      </w:r>
      <w:r>
        <w:t xml:space="preserve">.3. </w:t>
      </w:r>
      <w:r w:rsidR="00362F72" w:rsidRPr="00947846">
        <w:t xml:space="preserve">Подрядчик обязан </w:t>
      </w:r>
      <w:r w:rsidR="00972835">
        <w:t>уведомлением</w:t>
      </w:r>
      <w:r w:rsidR="00D856A0">
        <w:t xml:space="preserve"> в </w:t>
      </w:r>
      <w:r w:rsidR="00D856A0" w:rsidRPr="00947846">
        <w:t>письменно</w:t>
      </w:r>
      <w:r w:rsidR="00D856A0">
        <w:t>й форме</w:t>
      </w:r>
      <w:r w:rsidR="00D856A0" w:rsidRPr="00947846">
        <w:t xml:space="preserve"> </w:t>
      </w:r>
      <w:r w:rsidR="00362F72" w:rsidRPr="00947846">
        <w:t xml:space="preserve">предупредить Заказчика </w:t>
      </w:r>
      <w:r w:rsidR="00A67B54" w:rsidRPr="008B0197">
        <w:t>не</w:t>
      </w:r>
      <w:r w:rsidR="00972835" w:rsidRPr="008B0197">
        <w:t xml:space="preserve"> </w:t>
      </w:r>
      <w:r w:rsidR="00A67B54" w:rsidRPr="008B0197">
        <w:t>позднее чем за</w:t>
      </w:r>
      <w:r w:rsidR="00362F72" w:rsidRPr="008B0197">
        <w:t xml:space="preserve"> 3 (</w:t>
      </w:r>
      <w:r w:rsidR="00A67B54" w:rsidRPr="008B0197">
        <w:t>три</w:t>
      </w:r>
      <w:r w:rsidR="00362F72" w:rsidRPr="008B0197">
        <w:t>) дн</w:t>
      </w:r>
      <w:r w:rsidR="00A67B54" w:rsidRPr="008B0197">
        <w:t>я до приостановки и</w:t>
      </w:r>
      <w:r w:rsidR="00362F72" w:rsidRPr="00947846">
        <w:t xml:space="preserve"> приостановить работу до получения от Заказчика указаний при обнаружении:</w:t>
      </w:r>
    </w:p>
    <w:p w14:paraId="1B1E7AAF" w14:textId="77777777" w:rsidR="00362F72" w:rsidRPr="00947846" w:rsidRDefault="00362F72" w:rsidP="008B0197">
      <w:pPr>
        <w:pStyle w:val="aff4"/>
        <w:tabs>
          <w:tab w:val="left" w:pos="142"/>
        </w:tabs>
        <w:suppressAutoHyphens/>
        <w:ind w:left="0" w:firstLine="567"/>
        <w:jc w:val="both"/>
      </w:pPr>
      <w:r w:rsidRPr="00947846">
        <w:t>- возможных неблагоприятных для Заказчика последствиях исполнения его указаний о способе выполнения работ;</w:t>
      </w:r>
    </w:p>
    <w:p w14:paraId="1FA47783" w14:textId="77777777" w:rsidR="003054A7" w:rsidRDefault="00362F72" w:rsidP="008B0197">
      <w:pPr>
        <w:pStyle w:val="aff4"/>
        <w:tabs>
          <w:tab w:val="left" w:pos="142"/>
        </w:tabs>
        <w:suppressAutoHyphens/>
        <w:ind w:left="0" w:firstLine="567"/>
        <w:jc w:val="both"/>
      </w:pPr>
      <w:r w:rsidRPr="00947846">
        <w:t>- иных, не зависящих от Подрядчика обстоятельств, которые угрожают годности или прочности результатов выполняемых работ либо создают невозможность их завершения в срок, определенный графиком выполнения работ.</w:t>
      </w:r>
      <w:r w:rsidR="003054A7" w:rsidRPr="003054A7">
        <w:t xml:space="preserve"> </w:t>
      </w:r>
    </w:p>
    <w:p w14:paraId="7B553ED2" w14:textId="538C5B0C" w:rsidR="00362F72" w:rsidRPr="00947846" w:rsidRDefault="003054A7" w:rsidP="008B0197">
      <w:pPr>
        <w:pStyle w:val="aff4"/>
        <w:tabs>
          <w:tab w:val="left" w:pos="142"/>
        </w:tabs>
        <w:suppressAutoHyphens/>
        <w:ind w:left="0" w:firstLine="567"/>
        <w:jc w:val="both"/>
      </w:pPr>
      <w:r>
        <w:t>В уведомлении о приостановке работ указывается:</w:t>
      </w:r>
      <w:r w:rsidR="00BF4F73">
        <w:t xml:space="preserve"> </w:t>
      </w:r>
      <w:r>
        <w:t>дата принятия решения о приостановке;</w:t>
      </w:r>
      <w:r w:rsidR="00BF4F73">
        <w:t xml:space="preserve"> </w:t>
      </w:r>
      <w:r>
        <w:t>причины приостановки</w:t>
      </w:r>
      <w:r w:rsidR="00972835">
        <w:t xml:space="preserve"> с описанием обстоятельств, послужившими основанием для приостановки работ</w:t>
      </w:r>
      <w:r>
        <w:t>;</w:t>
      </w:r>
      <w:r w:rsidR="00BF4F73">
        <w:t xml:space="preserve"> </w:t>
      </w:r>
      <w:r>
        <w:t>срок на который приостанавливаются работы.</w:t>
      </w:r>
    </w:p>
    <w:p w14:paraId="7E87697D" w14:textId="69EBC136" w:rsidR="00A67B54" w:rsidRPr="00E770F2" w:rsidRDefault="004B4F3C" w:rsidP="008B0197">
      <w:pPr>
        <w:tabs>
          <w:tab w:val="left" w:pos="142"/>
          <w:tab w:val="left" w:pos="720"/>
          <w:tab w:val="left" w:pos="1276"/>
        </w:tabs>
        <w:ind w:firstLine="567"/>
        <w:jc w:val="both"/>
      </w:pPr>
      <w:bookmarkStart w:id="142" w:name="_Ref12112452"/>
      <w:r>
        <w:tab/>
        <w:t xml:space="preserve">21.3.1. </w:t>
      </w:r>
      <w:r w:rsidR="00362F72" w:rsidRPr="00947846">
        <w:t xml:space="preserve">Заказчик в срок </w:t>
      </w:r>
      <w:r w:rsidR="00362F72" w:rsidRPr="00947846">
        <w:rPr>
          <w:bCs/>
        </w:rPr>
        <w:t xml:space="preserve">не позднее 10 (десяти) календарных </w:t>
      </w:r>
      <w:r w:rsidR="00362F72" w:rsidRPr="00E770F2">
        <w:rPr>
          <w:bCs/>
        </w:rPr>
        <w:t>дней</w:t>
      </w:r>
      <w:r w:rsidR="00362F72" w:rsidRPr="00E770F2">
        <w:t xml:space="preserve"> после получения предложений Подрядчика должен письменно направить ему указания</w:t>
      </w:r>
      <w:r w:rsidR="00A67B54" w:rsidRPr="00E770F2">
        <w:t xml:space="preserve"> либо </w:t>
      </w:r>
      <w:r w:rsidR="00012AB2" w:rsidRPr="00E770F2">
        <w:t xml:space="preserve">мотивированно </w:t>
      </w:r>
      <w:r w:rsidR="00A67B54" w:rsidRPr="00E770F2">
        <w:t>отклонить решение о приостановке и потребовать продолжить работу.</w:t>
      </w:r>
    </w:p>
    <w:p w14:paraId="105807C9" w14:textId="3E1A5923" w:rsidR="00362F72" w:rsidRPr="00E770F2" w:rsidRDefault="00A67B54" w:rsidP="008B0197">
      <w:pPr>
        <w:tabs>
          <w:tab w:val="left" w:pos="142"/>
          <w:tab w:val="left" w:pos="720"/>
          <w:tab w:val="left" w:pos="1276"/>
        </w:tabs>
        <w:ind w:firstLine="567"/>
        <w:jc w:val="both"/>
      </w:pPr>
      <w:r w:rsidRPr="00E770F2">
        <w:tab/>
        <w:t>21.</w:t>
      </w:r>
      <w:r w:rsidR="004B4F3C">
        <w:t>4</w:t>
      </w:r>
      <w:r w:rsidRPr="00E770F2">
        <w:t>. Приостановка</w:t>
      </w:r>
      <w:r w:rsidR="004B4F3C">
        <w:t xml:space="preserve"> работ</w:t>
      </w:r>
      <w:r w:rsidRPr="00E770F2">
        <w:t xml:space="preserve"> оформляется двухсторонним актом, в котором указываются причины приостановки и срок на который работы приостанавливаются</w:t>
      </w:r>
      <w:r w:rsidR="00362F72" w:rsidRPr="00E770F2">
        <w:t>.</w:t>
      </w:r>
      <w:r w:rsidRPr="00E770F2">
        <w:t xml:space="preserve"> Приостановка возможна только на </w:t>
      </w:r>
      <w:r w:rsidR="00012AB2" w:rsidRPr="00E770F2">
        <w:t>весь объем работ</w:t>
      </w:r>
      <w:r w:rsidRPr="00E770F2">
        <w:t xml:space="preserve"> по Контракту, приостановка части (этапа, вида работ, комплекса и т.п.) работ не допускается.</w:t>
      </w:r>
      <w:r w:rsidR="00601E7E" w:rsidRPr="00E770F2">
        <w:t xml:space="preserve"> В случае, если решение о приостановке работ принимается </w:t>
      </w:r>
      <w:r w:rsidR="00704BDD">
        <w:t>в</w:t>
      </w:r>
      <w:r w:rsidR="00601E7E" w:rsidRPr="00E770F2">
        <w:t xml:space="preserve"> срок до 6 месяцев от даты заключения Контракта, расходы Подрядчика в связи с такой приостановкой не возмещаются. </w:t>
      </w:r>
    </w:p>
    <w:bookmarkEnd w:id="142"/>
    <w:p w14:paraId="109494BF" w14:textId="77777777" w:rsidR="004B4F3C" w:rsidRDefault="004B4F3C" w:rsidP="00362F72">
      <w:pPr>
        <w:tabs>
          <w:tab w:val="left" w:pos="709"/>
        </w:tabs>
        <w:jc w:val="both"/>
      </w:pPr>
      <w:r>
        <w:tab/>
      </w:r>
      <w:r w:rsidRPr="00D071D0">
        <w:t>Возобновление работ фиксируется двухсторонним актом, в котором указывается: о снятии обстоятельств, послуживших основанием для приостановки, и дата возобновления работ.</w:t>
      </w:r>
    </w:p>
    <w:p w14:paraId="7AA9D871" w14:textId="3C3A941E" w:rsidR="003B2919" w:rsidRPr="003B2919" w:rsidRDefault="004B4F3C" w:rsidP="003B2919">
      <w:pPr>
        <w:tabs>
          <w:tab w:val="left" w:pos="709"/>
        </w:tabs>
        <w:jc w:val="both"/>
      </w:pPr>
      <w:r>
        <w:tab/>
        <w:t xml:space="preserve">21.5. </w:t>
      </w:r>
      <w:r w:rsidR="00362F72" w:rsidRPr="00E770F2">
        <w:t xml:space="preserve">Подрядчик, не предупредивший Заказчика об обстоятельствах, названных в пункте </w:t>
      </w:r>
      <w:r w:rsidR="003054A7" w:rsidRPr="00E770F2">
        <w:t>21.</w:t>
      </w:r>
      <w:r>
        <w:t>3</w:t>
      </w:r>
      <w:r w:rsidR="003054A7" w:rsidRPr="00E770F2">
        <w:t>.</w:t>
      </w:r>
      <w:r w:rsidR="00362F72" w:rsidRPr="00E770F2">
        <w:t xml:space="preserve"> настоящего Контракта, либо продолживший работу, не дожидаясь указаний Заказчика, </w:t>
      </w:r>
      <w:r w:rsidR="00FE7F4D" w:rsidRPr="003B2919">
        <w:t>или несмотря на своевременное указание Заказчика о прекращении работы</w:t>
      </w:r>
      <w:r w:rsidR="00FE7F4D">
        <w:t>,</w:t>
      </w:r>
      <w:r w:rsidR="00FE7F4D" w:rsidRPr="00E770F2">
        <w:t xml:space="preserve"> </w:t>
      </w:r>
      <w:r w:rsidR="00362F72" w:rsidRPr="00E770F2">
        <w:t xml:space="preserve">несет полную </w:t>
      </w:r>
      <w:r w:rsidR="00362F72" w:rsidRPr="00D071D0">
        <w:t>ответственность в случае н</w:t>
      </w:r>
      <w:r w:rsidR="00FE7F4D">
        <w:t>екачественного выполнения работ и</w:t>
      </w:r>
      <w:r w:rsidR="003B2919" w:rsidRPr="003B2919">
        <w:t xml:space="preserve"> не вправе при предъявлении к нему или им к Заказчику соответствующих требований ссылаться на указанные обстоятельства.</w:t>
      </w:r>
    </w:p>
    <w:p w14:paraId="488ADFB9" w14:textId="7E9AFCB4" w:rsidR="00FF02E9" w:rsidRPr="00D071D0" w:rsidRDefault="004B4F3C" w:rsidP="004B4F3C">
      <w:pPr>
        <w:tabs>
          <w:tab w:val="left" w:pos="709"/>
        </w:tabs>
        <w:jc w:val="both"/>
      </w:pPr>
      <w:r>
        <w:tab/>
      </w:r>
      <w:r w:rsidR="004D1131" w:rsidRPr="00D071D0">
        <w:t>21.6</w:t>
      </w:r>
      <w:r w:rsidR="00607E20" w:rsidRPr="00D071D0">
        <w:t xml:space="preserve">. </w:t>
      </w:r>
      <w:bookmarkStart w:id="143" w:name="_Hlk532382413"/>
      <w:bookmarkStart w:id="144" w:name="_Hlk40887063"/>
      <w:bookmarkEnd w:id="141"/>
      <w:r w:rsidR="00FF02E9" w:rsidRPr="00D071D0">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w:t>
      </w:r>
      <w:r w:rsidR="007F42C1" w:rsidRPr="00D071D0">
        <w:t>, указанной в Контракте,</w:t>
      </w:r>
      <w:r w:rsidR="00FF02E9" w:rsidRPr="00D071D0">
        <w:t xml:space="preserve">, либо с использованием иных средств связи и доставки, обеспечивающих фиксирование такого уведомления и получением </w:t>
      </w:r>
      <w:r w:rsidR="008843BF" w:rsidRPr="00D071D0">
        <w:t>З</w:t>
      </w:r>
      <w:r w:rsidR="00FF02E9" w:rsidRPr="00D071D0">
        <w:t>аказчиком подтверждения о его вручении Подрядчику.</w:t>
      </w:r>
    </w:p>
    <w:p w14:paraId="12B59F6A" w14:textId="77777777" w:rsidR="00FF02E9" w:rsidRPr="00D071D0" w:rsidRDefault="00FF02E9" w:rsidP="00FF02E9">
      <w:pPr>
        <w:ind w:firstLine="567"/>
        <w:jc w:val="both"/>
      </w:pPr>
      <w:r w:rsidRPr="00D071D0">
        <w:t>Датой получения уведомления, указанного в абзаце первом настоящего пункта, считается:</w:t>
      </w:r>
    </w:p>
    <w:p w14:paraId="5CB16BDD" w14:textId="77777777" w:rsidR="00FF02E9" w:rsidRPr="00D071D0" w:rsidRDefault="00FF02E9" w:rsidP="00FF02E9">
      <w:pPr>
        <w:ind w:firstLine="567"/>
        <w:jc w:val="both"/>
      </w:pPr>
      <w:r w:rsidRPr="00D071D0">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D83ECA2" w14:textId="77777777" w:rsidR="00FF02E9" w:rsidRPr="00D071D0" w:rsidRDefault="00FF02E9" w:rsidP="00FF02E9">
      <w:pPr>
        <w:ind w:firstLine="567"/>
        <w:jc w:val="both"/>
      </w:pPr>
      <w:r w:rsidRPr="00D071D0">
        <w:t xml:space="preserve">-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w:t>
      </w:r>
      <w:r w:rsidRPr="00D071D0">
        <w:lastRenderedPageBreak/>
        <w:t>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919B32E" w14:textId="3B655AE8" w:rsidR="00FF02E9" w:rsidRPr="00E770F2" w:rsidRDefault="00FF02E9" w:rsidP="00FF02E9">
      <w:pPr>
        <w:ind w:firstLine="567"/>
        <w:jc w:val="both"/>
      </w:pPr>
      <w:r w:rsidRPr="00D071D0">
        <w:t>Стороны признают обязательную силу за перепиской по электронным адресам, указанным в Контракте,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является исходящей от надлежащим образом уполномоченных представителей сторон.</w:t>
      </w:r>
      <w:r w:rsidRPr="00E770F2">
        <w:t xml:space="preserve">  </w:t>
      </w:r>
    </w:p>
    <w:p w14:paraId="19FBCB9F" w14:textId="28B5087D" w:rsidR="00FF02E9" w:rsidRPr="00E770F2" w:rsidRDefault="00FF02E9" w:rsidP="00FF02E9">
      <w:pPr>
        <w:ind w:firstLine="567"/>
        <w:jc w:val="both"/>
      </w:pPr>
      <w:r w:rsidRPr="00E770F2">
        <w:t xml:space="preserve">Стороны признают, что датой получения корреспонденции, направленной путем электронной переписки является следующий рабочий день после даты направления. </w:t>
      </w:r>
    </w:p>
    <w:p w14:paraId="6BBF596B" w14:textId="5BDCC2D3" w:rsidR="00FF02E9" w:rsidRPr="00E770F2" w:rsidRDefault="00FF02E9" w:rsidP="00FF02E9">
      <w:pPr>
        <w:ind w:firstLine="567"/>
        <w:jc w:val="both"/>
      </w:pPr>
      <w:r w:rsidRPr="00E770F2">
        <w:t>21.</w:t>
      </w:r>
      <w:r w:rsidR="008843BF" w:rsidRPr="00E770F2">
        <w:t>7.</w:t>
      </w:r>
      <w:r w:rsidRPr="00E770F2">
        <w:t xml:space="preserve">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6D642BA" w14:textId="77777777" w:rsidR="00FF02E9" w:rsidRPr="00D071D0" w:rsidRDefault="00FF02E9" w:rsidP="00FF02E9">
      <w:pPr>
        <w:ind w:firstLine="567"/>
        <w:jc w:val="both"/>
      </w:pPr>
      <w:r w:rsidRPr="00E770F2">
        <w:t xml:space="preserve">Стороны обязуются сообщать друг другу обо всех случаях взлома или иного </w:t>
      </w:r>
      <w:r w:rsidRPr="00D071D0">
        <w:t>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43"/>
    <w:p w14:paraId="04CA9FEF" w14:textId="0E06C113" w:rsidR="00FF02E9" w:rsidRPr="00D071D0" w:rsidRDefault="008843BF" w:rsidP="00FF02E9">
      <w:pPr>
        <w:ind w:firstLine="567"/>
        <w:jc w:val="both"/>
        <w:rPr>
          <w:rFonts w:eastAsia="MS Mincho"/>
        </w:rPr>
      </w:pPr>
      <w:r w:rsidRPr="00D071D0">
        <w:rPr>
          <w:rFonts w:eastAsia="MS Mincho"/>
        </w:rPr>
        <w:t>21.8</w:t>
      </w:r>
      <w:r w:rsidR="00FF02E9" w:rsidRPr="00D071D0">
        <w:rPr>
          <w:rFonts w:eastAsia="MS Mincho"/>
        </w:rPr>
        <w:t xml:space="preserve">. Обмен документами при применении мер ответственности и совершении иных действий в связи с нарушением Подрядчиком или </w:t>
      </w:r>
      <w:r w:rsidRPr="00D071D0">
        <w:rPr>
          <w:rFonts w:eastAsia="MS Mincho"/>
        </w:rPr>
        <w:t>З</w:t>
      </w:r>
      <w:r w:rsidR="00FF02E9" w:rsidRPr="00D071D0">
        <w:rPr>
          <w:rFonts w:eastAsia="MS Mincho"/>
        </w:rPr>
        <w:t xml:space="preserve">аказчиком условий Контракта осуществляется в порядке, который предусмотрен Контрактом, за исключением случаев, при которых </w:t>
      </w:r>
      <w:r w:rsidR="007D5B45" w:rsidRPr="00D071D0">
        <w:rPr>
          <w:rFonts w:eastAsia="MS Mincho"/>
        </w:rPr>
        <w:t>законодательством Российской Федерации о контрактной системе в сфере закупок</w:t>
      </w:r>
      <w:r w:rsidR="00FF02E9" w:rsidRPr="00D071D0">
        <w:rPr>
          <w:rFonts w:eastAsia="MS Mincho"/>
        </w:rPr>
        <w:t xml:space="preserve"> установлен иной порядок обмена такими документами.</w:t>
      </w:r>
    </w:p>
    <w:p w14:paraId="6C663670" w14:textId="0BC7D76E" w:rsidR="00FF02E9" w:rsidRPr="00D071D0" w:rsidRDefault="00FF02E9" w:rsidP="00FF02E9">
      <w:pPr>
        <w:ind w:firstLine="567"/>
        <w:jc w:val="both"/>
      </w:pPr>
      <w:r w:rsidRPr="00D071D0">
        <w:rPr>
          <w:rFonts w:eastAsia="MS Mincho"/>
        </w:rPr>
        <w:t>21.</w:t>
      </w:r>
      <w:r w:rsidR="008843BF" w:rsidRPr="00D071D0">
        <w:rPr>
          <w:rFonts w:eastAsia="MS Mincho"/>
        </w:rPr>
        <w:t>9</w:t>
      </w:r>
      <w:r w:rsidRPr="00D071D0">
        <w:rPr>
          <w:rFonts w:eastAsia="MS Mincho"/>
        </w:rPr>
        <w:t xml:space="preserve">. В том, что не урегулировано Контрактом, Стороны руководствуются </w:t>
      </w:r>
      <w:r w:rsidRPr="00D071D0">
        <w:t xml:space="preserve">действующим законодательством Российской Федерации. </w:t>
      </w:r>
    </w:p>
    <w:p w14:paraId="284363BF" w14:textId="3EC2D77C" w:rsidR="00FF02E9" w:rsidRPr="00610DD9" w:rsidRDefault="00FF02E9" w:rsidP="00FF02E9">
      <w:pPr>
        <w:ind w:firstLine="567"/>
        <w:jc w:val="both"/>
      </w:pPr>
      <w:r w:rsidRPr="00D071D0">
        <w:rPr>
          <w:rFonts w:eastAsia="MS Mincho"/>
        </w:rPr>
        <w:t>21.</w:t>
      </w:r>
      <w:r w:rsidR="008843BF" w:rsidRPr="00D071D0">
        <w:rPr>
          <w:rFonts w:eastAsia="MS Mincho"/>
        </w:rPr>
        <w:t>10</w:t>
      </w:r>
      <w:r w:rsidRPr="00D071D0">
        <w:rPr>
          <w:rFonts w:eastAsia="MS Mincho"/>
        </w:rPr>
        <w:t>. Все изменения и дополнения к Контракту</w:t>
      </w:r>
      <w:r w:rsidR="004348CA" w:rsidRPr="00D071D0">
        <w:rPr>
          <w:rFonts w:eastAsia="MS Mincho"/>
        </w:rPr>
        <w:t xml:space="preserve">, в том числе </w:t>
      </w:r>
      <w:r w:rsidR="004348CA" w:rsidRPr="00D071D0">
        <w:t xml:space="preserve">изменение адресов и реквизитов Стороны, </w:t>
      </w:r>
      <w:r w:rsidRPr="00D071D0">
        <w:rPr>
          <w:rFonts w:eastAsia="MS Mincho"/>
        </w:rPr>
        <w:t>считаются действительными, если они оформлены в письменной форме и подписаны Сторонами.</w:t>
      </w:r>
    </w:p>
    <w:p w14:paraId="3C565002" w14:textId="5B0963A6" w:rsidR="00FF02E9" w:rsidRPr="00610DD9" w:rsidRDefault="00FF02E9" w:rsidP="00FF02E9">
      <w:pPr>
        <w:ind w:firstLine="567"/>
        <w:jc w:val="both"/>
        <w:rPr>
          <w:rFonts w:eastAsia="MS Mincho"/>
        </w:rPr>
      </w:pPr>
      <w:r w:rsidRPr="00610DD9">
        <w:rPr>
          <w:rFonts w:eastAsia="MS Mincho"/>
        </w:rPr>
        <w:t xml:space="preserve">Любая договоренность между </w:t>
      </w:r>
      <w:r w:rsidR="008843BF">
        <w:rPr>
          <w:rFonts w:eastAsia="MS Mincho"/>
        </w:rPr>
        <w:t>З</w:t>
      </w:r>
      <w:r w:rsidRPr="00610DD9">
        <w:rPr>
          <w:rFonts w:eastAsia="MS Mincho"/>
        </w:rPr>
        <w:t>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6482A5A" w14:textId="1D7EDB73" w:rsidR="00FF02E9" w:rsidRPr="00610DD9" w:rsidRDefault="00FF02E9" w:rsidP="00D071D0">
      <w:pPr>
        <w:ind w:firstLine="567"/>
        <w:jc w:val="both"/>
      </w:pPr>
      <w:r w:rsidRPr="00610DD9">
        <w:t>21.</w:t>
      </w:r>
      <w:r w:rsidR="008843BF">
        <w:t>11</w:t>
      </w:r>
      <w:r w:rsidRPr="00610DD9">
        <w:t>.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1C238362" w14:textId="7B00BB5B" w:rsidR="00FF02E9" w:rsidRPr="00610DD9" w:rsidRDefault="00FF02E9" w:rsidP="00D071D0">
      <w:pPr>
        <w:ind w:firstLine="567"/>
        <w:jc w:val="both"/>
      </w:pPr>
      <w:r w:rsidRPr="00610DD9">
        <w:t>21.</w:t>
      </w:r>
      <w:r w:rsidR="008843BF">
        <w:t>12</w:t>
      </w:r>
      <w:r w:rsidRPr="00610DD9">
        <w:t>. В случае реорганизации, ликвидации одной из Сторон, последняя обязана в трехдневный срок уведомить об этом другую Сторону.</w:t>
      </w:r>
    </w:p>
    <w:p w14:paraId="14BA5B7F" w14:textId="084200FD" w:rsidR="00FF02E9" w:rsidRPr="00610DD9" w:rsidRDefault="00FF02E9" w:rsidP="00D071D0">
      <w:pPr>
        <w:ind w:firstLine="567"/>
        <w:jc w:val="both"/>
      </w:pPr>
      <w:r w:rsidRPr="00610DD9">
        <w:t>21.1</w:t>
      </w:r>
      <w:r w:rsidR="00504FDE">
        <w:t>3</w:t>
      </w:r>
      <w:r w:rsidRPr="00610DD9">
        <w:t>. Контракт составлен в двух экземплярах, имеющих одинаковую юридическую силу, по одному экземпляру для каждой из Сторон.</w:t>
      </w:r>
      <w:bookmarkEnd w:id="144"/>
    </w:p>
    <w:p w14:paraId="4C54D33B" w14:textId="77777777" w:rsidR="00FF02E9" w:rsidRDefault="00FF02E9" w:rsidP="00D071D0">
      <w:pPr>
        <w:pStyle w:val="aff4"/>
        <w:ind w:left="0" w:firstLine="567"/>
        <w:jc w:val="both"/>
      </w:pPr>
    </w:p>
    <w:p w14:paraId="43A16AA4" w14:textId="2B6AD4F7" w:rsidR="00FF02E9" w:rsidRPr="00610DD9" w:rsidRDefault="00FF02E9" w:rsidP="00F233F3">
      <w:pPr>
        <w:pStyle w:val="aff4"/>
        <w:widowControl w:val="0"/>
        <w:numPr>
          <w:ilvl w:val="0"/>
          <w:numId w:val="56"/>
        </w:numPr>
        <w:autoSpaceDE w:val="0"/>
        <w:autoSpaceDN w:val="0"/>
        <w:adjustRightInd w:val="0"/>
        <w:contextualSpacing w:val="0"/>
        <w:jc w:val="center"/>
      </w:pPr>
      <w:r w:rsidRPr="003B14F8">
        <w:rPr>
          <w:rFonts w:hint="eastAsia"/>
          <w:b/>
        </w:rPr>
        <w:t>Казначейское сопровождение по контракту</w:t>
      </w:r>
      <w:bookmarkStart w:id="145" w:name="_Hlk95758797"/>
      <w:bookmarkStart w:id="146" w:name="_Hlk59885249"/>
    </w:p>
    <w:bookmarkEnd w:id="145"/>
    <w:bookmarkEnd w:id="146"/>
    <w:p w14:paraId="2F60B2F1" w14:textId="79310372" w:rsidR="00B3106B" w:rsidRPr="00D10A52" w:rsidRDefault="00B3106B" w:rsidP="00F233F3">
      <w:pPr>
        <w:pStyle w:val="ad"/>
        <w:numPr>
          <w:ilvl w:val="1"/>
          <w:numId w:val="56"/>
        </w:numPr>
        <w:spacing w:before="0" w:beforeAutospacing="0" w:after="0" w:afterAutospacing="0"/>
        <w:ind w:left="0" w:firstLine="567"/>
      </w:pPr>
      <w:r w:rsidRPr="00D10A52">
        <w:t xml:space="preserve">Расчеты по настоящему Контракту в соответствии со статьями 242.23, 242.25, 242.26 Бюджетного </w:t>
      </w:r>
      <w:r w:rsidRPr="0075249D">
        <w:t xml:space="preserve">кодекса Российской Федерации (далее – БК РФ), статьей 5 Федерального закона </w:t>
      </w:r>
      <w:r w:rsidR="003B1F02" w:rsidRPr="0075249D">
        <w:t xml:space="preserve">от 28.11.2025 № 426-ФЗ «О федеральном бюджете на 2026 год и на плановый период 2027 и 2028 годов», </w:t>
      </w:r>
      <w:r w:rsidRPr="0075249D">
        <w:t xml:space="preserve">постановлением Правительства Российской Федерации от 24.11.2021                   № 2024 «О правилах казначейского сопровождения» (далее - Правила), в соответствии с </w:t>
      </w:r>
      <w:r w:rsidRPr="0075249D">
        <w:lastRenderedPageBreak/>
        <w:t xml:space="preserve">Федеральным законом от 29.10.2024 г. № 360-ФЗ «О внесении изменений в статьи 96.6 и 220.1 БК РФ и отдельные законодательные акты РФ, приостановлении действия отдельных положений БК РФ и об установлении особенностей исполнения бюджетов бюджетной системы РФ в 2024 году», Федеральным законом </w:t>
      </w:r>
      <w:r w:rsidR="003B1F02" w:rsidRPr="0075249D">
        <w:t xml:space="preserve">от 28.11.2025 </w:t>
      </w:r>
      <w:r w:rsidR="0075249D">
        <w:t>№</w:t>
      </w:r>
      <w:r w:rsidR="003B1F02" w:rsidRPr="0075249D">
        <w:t xml:space="preserve"> 431-ФЗ </w:t>
      </w:r>
      <w:r w:rsidRPr="0075249D">
        <w:t>«О внесении изменений в отдельные законодательные акты РФ, приостановлении действия отдельных</w:t>
      </w:r>
      <w:r w:rsidRPr="00D10A52">
        <w:t xml:space="preserve"> положений законодательных актов РФ, признании утратившими силу отдельных положений законодательных актов РФ и об установлении особенностей исполнения бюджетов бюджетной системы РФ в 2025 году», приказом Минфина России от 17.12.2021г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 подлежат казначейскому сопровождению.</w:t>
      </w:r>
    </w:p>
    <w:p w14:paraId="2BBD8CDC" w14:textId="77777777" w:rsidR="00B3106B" w:rsidRPr="00D10A52" w:rsidRDefault="00B3106B" w:rsidP="00B3106B">
      <w:pPr>
        <w:ind w:firstLine="851"/>
        <w:jc w:val="both"/>
      </w:pPr>
      <w:r>
        <w:t xml:space="preserve">22.2. </w:t>
      </w:r>
      <w:r w:rsidRPr="00D10A52">
        <w:t xml:space="preserve">Операции с целевыми средствами осуществляются на лицевом счете, предусмотренном </w:t>
      </w:r>
      <w:proofErr w:type="spellStart"/>
      <w:r w:rsidRPr="00D10A52">
        <w:t>пп</w:t>
      </w:r>
      <w:proofErr w:type="spellEnd"/>
      <w:r w:rsidRPr="00D10A52">
        <w:t>. 6.1 п. 1 ст. 242.14 БК РФ, открытом Подрядчику в территориальном органе Федерального казначейства для учета операций со средствами юридических лиц, не являющихся участниками бюджетного процесса, в установленном Федеральным казначейством порядке.</w:t>
      </w:r>
    </w:p>
    <w:p w14:paraId="21D1AE70" w14:textId="77777777" w:rsidR="00B3106B" w:rsidRPr="00D10A52" w:rsidRDefault="00B3106B" w:rsidP="00B3106B">
      <w:pPr>
        <w:pStyle w:val="ad"/>
        <w:spacing w:before="0" w:beforeAutospacing="0" w:after="0" w:afterAutospacing="0"/>
        <w:ind w:firstLine="851"/>
      </w:pPr>
      <w:r w:rsidRPr="00D10A52">
        <w:t>Участник казначейского сопровождения (далее УКС)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 242.25 и 242.26 БК РФ. Использование средств, подлежащих казначейскому сопровождению, осуществляется после подтверждения исполненных УКС обязательств на соответствие условиям и (или) целям, установленным при предоставлении средств.</w:t>
      </w:r>
    </w:p>
    <w:p w14:paraId="041DC25A" w14:textId="77777777" w:rsidR="00B3106B" w:rsidRPr="00D10A52" w:rsidRDefault="00B3106B" w:rsidP="00B3106B">
      <w:pPr>
        <w:pStyle w:val="ad"/>
        <w:spacing w:before="0" w:beforeAutospacing="0" w:after="0" w:afterAutospacing="0"/>
        <w:ind w:firstLine="851"/>
      </w:pPr>
      <w:r w:rsidRPr="00D10A52">
        <w:t xml:space="preserve">Подрядчик получает статус УКС в связи с заключение контракта (договора) о поставке товаров, выполнении работ, так как источником </w:t>
      </w:r>
      <w:proofErr w:type="spellStart"/>
      <w:r w:rsidRPr="00D10A52">
        <w:t>финобеспечения</w:t>
      </w:r>
      <w:proofErr w:type="spellEnd"/>
      <w:r w:rsidRPr="00D10A52">
        <w:t xml:space="preserve"> исполнения обязательств по настоящему договору являются средства, предоставленные в рамках исполнения, договоров (соглашений), подлежащих казначейскому сопровождению.</w:t>
      </w:r>
    </w:p>
    <w:p w14:paraId="04B5AB00" w14:textId="77777777" w:rsidR="00B3106B" w:rsidRPr="009D3927" w:rsidRDefault="00B3106B" w:rsidP="00B3106B">
      <w:pPr>
        <w:pStyle w:val="aff4"/>
        <w:widowControl w:val="0"/>
        <w:numPr>
          <w:ilvl w:val="1"/>
          <w:numId w:val="52"/>
        </w:numPr>
        <w:ind w:left="0" w:firstLine="851"/>
        <w:jc w:val="both"/>
      </w:pPr>
      <w:r w:rsidRPr="009D3927">
        <w:t>Ведение учета доходов, затрат, произведенных в целях достижения результатов, установленных при предоставлении целевых средств по контракту осуществляется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2021г № 210н.</w:t>
      </w:r>
    </w:p>
    <w:p w14:paraId="1FE375BE" w14:textId="7B69B5F3" w:rsidR="00776440" w:rsidRPr="00776440" w:rsidRDefault="00B3106B" w:rsidP="00776440">
      <w:pPr>
        <w:widowControl w:val="0"/>
        <w:ind w:firstLine="851"/>
        <w:jc w:val="both"/>
      </w:pPr>
      <w:r w:rsidRPr="009D3927">
        <w:t xml:space="preserve">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(банке), при оплате обязательств, предусмотренных подпунктом 3 пункта 3 статьи 242.23 БК РФ, а также обязательств по накладным расходам, связанным с исполнением контракта, осуществляется в соответствии с Порядком санкционирования, в случаях и порядке, установленным </w:t>
      </w:r>
      <w:r w:rsidR="00776440" w:rsidRPr="00776440">
        <w:t>Постановлением Правительства РФ от 11.12.2024 № 1752 "О порядке перечисления в 2026 году средств, подлежащих казначейскому сопровождению, на расчетные счета, открытые в кредитных организациях"</w:t>
      </w:r>
      <w:r w:rsidR="00776440">
        <w:t>.</w:t>
      </w:r>
    </w:p>
    <w:p w14:paraId="36F43238" w14:textId="77777777" w:rsidR="00B3106B" w:rsidRPr="00D10A52" w:rsidRDefault="00B3106B" w:rsidP="00B3106B">
      <w:pPr>
        <w:pStyle w:val="ad"/>
        <w:spacing w:before="0" w:beforeAutospacing="0" w:after="0" w:afterAutospacing="0"/>
        <w:ind w:firstLine="851"/>
      </w:pPr>
      <w:r>
        <w:t xml:space="preserve">22.4. </w:t>
      </w:r>
      <w:r w:rsidRPr="00D10A52">
        <w:t>Казначейское сопровождение осуществляется Федеральным казначейство (территориальным органом Федерального казначейства)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14:paraId="513760B0" w14:textId="77777777" w:rsidR="00B3106B" w:rsidRPr="00D10A52" w:rsidRDefault="00B3106B" w:rsidP="00B3106B">
      <w:pPr>
        <w:pStyle w:val="ad"/>
        <w:spacing w:before="0" w:beforeAutospacing="0" w:after="0" w:afterAutospacing="0"/>
        <w:ind w:firstLine="851"/>
      </w:pPr>
      <w:r w:rsidRPr="00D10A52">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w:t>
      </w:r>
    </w:p>
    <w:p w14:paraId="548531AD" w14:textId="77777777" w:rsidR="00B3106B" w:rsidRPr="00D10A52" w:rsidRDefault="00B3106B" w:rsidP="00B3106B">
      <w:pPr>
        <w:pStyle w:val="ad"/>
        <w:spacing w:before="0" w:beforeAutospacing="0" w:after="0" w:afterAutospacing="0"/>
        <w:ind w:firstLine="851"/>
      </w:pPr>
      <w:r w:rsidRPr="00D10A52">
        <w:lastRenderedPageBreak/>
        <w:t xml:space="preserve">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14CFAFB6" w14:textId="77777777" w:rsidR="00B3106B" w:rsidRPr="00D10A52" w:rsidRDefault="00B3106B" w:rsidP="00B3106B">
      <w:pPr>
        <w:pStyle w:val="ad"/>
        <w:spacing w:before="0" w:beforeAutospacing="0" w:after="0" w:afterAutospacing="0"/>
        <w:ind w:firstLine="851"/>
      </w:pPr>
      <w:r w:rsidRPr="00D10A52">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E94A83D" w14:textId="77777777" w:rsidR="00B3106B" w:rsidRPr="00D10A52" w:rsidRDefault="00B3106B" w:rsidP="00B3106B">
      <w:pPr>
        <w:pStyle w:val="ad"/>
        <w:spacing w:before="0" w:beforeAutospacing="0" w:after="0" w:afterAutospacing="0"/>
        <w:ind w:firstLine="851"/>
      </w:pPr>
      <w:r w:rsidRPr="00D10A52">
        <w:t xml:space="preserve">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 </w:t>
      </w:r>
    </w:p>
    <w:p w14:paraId="2807252C" w14:textId="77777777" w:rsidR="00B3106B" w:rsidRPr="00D10A52" w:rsidRDefault="00B3106B" w:rsidP="00B3106B">
      <w:pPr>
        <w:pStyle w:val="ad"/>
        <w:spacing w:before="0" w:beforeAutospacing="0" w:after="0" w:afterAutospacing="0"/>
        <w:ind w:firstLine="851"/>
      </w:pPr>
      <w:r w:rsidRPr="00D10A52">
        <w:t>оплаты обязательств участника казначейского сопровождения в соответствии с валютным законодательством Российской Федерации;</w:t>
      </w:r>
    </w:p>
    <w:p w14:paraId="3529C9F3" w14:textId="77777777" w:rsidR="00B3106B" w:rsidRPr="00D10A52" w:rsidRDefault="00B3106B" w:rsidP="00B3106B">
      <w:pPr>
        <w:pStyle w:val="ad"/>
        <w:spacing w:before="0" w:beforeAutospacing="0" w:after="0" w:afterAutospacing="0"/>
        <w:ind w:firstLine="851"/>
      </w:pPr>
      <w:r w:rsidRPr="00D10A52">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14:paraId="1F353543" w14:textId="77777777" w:rsidR="00B3106B" w:rsidRPr="00D10A52" w:rsidRDefault="00B3106B" w:rsidP="00B3106B">
      <w:pPr>
        <w:pStyle w:val="ad"/>
        <w:spacing w:before="0" w:beforeAutospacing="0" w:after="0" w:afterAutospacing="0"/>
        <w:ind w:firstLine="851"/>
      </w:pPr>
      <w:r w:rsidRPr="00D10A52">
        <w:t>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пунктом 4 статьи242.23 БК РФ,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74917D7" w14:textId="77777777" w:rsidR="00B3106B" w:rsidRPr="00D10A52" w:rsidRDefault="00B3106B" w:rsidP="00B3106B">
      <w:pPr>
        <w:pStyle w:val="ad"/>
        <w:spacing w:before="0" w:beforeAutospacing="0" w:after="0" w:afterAutospacing="0"/>
        <w:ind w:firstLine="851"/>
      </w:pPr>
      <w:r w:rsidRPr="00D10A52">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абзаце четвертом </w:t>
      </w:r>
      <w:proofErr w:type="spellStart"/>
      <w:r w:rsidRPr="00D10A52">
        <w:t>пп</w:t>
      </w:r>
      <w:proofErr w:type="spellEnd"/>
      <w:r w:rsidRPr="00D10A52">
        <w:t xml:space="preserve"> 3, п 3 </w:t>
      </w:r>
      <w:proofErr w:type="spellStart"/>
      <w:r w:rsidRPr="00D10A52">
        <w:t>ст</w:t>
      </w:r>
      <w:proofErr w:type="spellEnd"/>
      <w:r w:rsidRPr="00D10A52">
        <w:t xml:space="preserve"> 242.23 БК РФ,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14:paraId="2A247E68" w14:textId="77777777" w:rsidR="00B3106B" w:rsidRPr="00D10A52" w:rsidRDefault="00B3106B" w:rsidP="00B3106B">
      <w:pPr>
        <w:pStyle w:val="ad"/>
        <w:spacing w:before="0" w:beforeAutospacing="0" w:after="0" w:afterAutospacing="0"/>
        <w:ind w:firstLine="851"/>
      </w:pPr>
      <w:r w:rsidRPr="00D10A52">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w:t>
      </w:r>
      <w:r w:rsidRPr="00D10A52">
        <w:lastRenderedPageBreak/>
        <w:t>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5121374" w14:textId="77777777" w:rsidR="00B3106B" w:rsidRPr="00D10A52" w:rsidRDefault="00B3106B" w:rsidP="00B3106B">
      <w:pPr>
        <w:pStyle w:val="ad"/>
        <w:spacing w:before="0" w:beforeAutospacing="0" w:after="0" w:afterAutospacing="0"/>
        <w:ind w:firstLine="851"/>
      </w:pPr>
      <w:r>
        <w:t xml:space="preserve">22.5. </w:t>
      </w:r>
      <w:r w:rsidRPr="00D10A52">
        <w:t>Подрядчик (в рамках статуса УКС) обязан:</w:t>
      </w:r>
    </w:p>
    <w:p w14:paraId="31812168" w14:textId="77777777" w:rsidR="00B3106B" w:rsidRPr="00D10A52" w:rsidRDefault="00B3106B" w:rsidP="00B3106B">
      <w:pPr>
        <w:ind w:firstLine="851"/>
        <w:jc w:val="both"/>
      </w:pPr>
      <w:r w:rsidRPr="00D10A52">
        <w:t>-</w:t>
      </w:r>
      <w:r w:rsidRPr="00D10A52">
        <w:tab/>
        <w:t>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Для получения средств Федерального бюджета Подрядчик обязан открыть счет в УФК по Краснодарскому краю</w:t>
      </w:r>
      <w:r>
        <w:t xml:space="preserve"> или в другом УФК администрирующим деньги Федерального бюджета</w:t>
      </w:r>
      <w:r w:rsidRPr="00D10A52">
        <w:t xml:space="preserve">, для получения средств из бюджета Республики Крым </w:t>
      </w:r>
      <w:r>
        <w:t xml:space="preserve">- </w:t>
      </w:r>
      <w:r w:rsidRPr="00D10A52">
        <w:t>открыть счет в УФК по Республике Крым и г. Севастополь.</w:t>
      </w:r>
    </w:p>
    <w:p w14:paraId="41EB6B92" w14:textId="77777777" w:rsidR="00B3106B" w:rsidRPr="00D10A52" w:rsidRDefault="00B3106B" w:rsidP="00B3106B">
      <w:pPr>
        <w:ind w:firstLine="851"/>
        <w:jc w:val="both"/>
      </w:pPr>
      <w:r w:rsidRPr="00D10A52">
        <w:t>-</w:t>
      </w:r>
      <w:r w:rsidRPr="00D10A52">
        <w:tab/>
        <w:t xml:space="preserve">представлять в территориальные органы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6" w:anchor="/document/403325158/entry/1000" w:history="1">
        <w:r w:rsidRPr="00D10A52">
          <w:t>Порядком</w:t>
        </w:r>
      </w:hyperlink>
      <w:r w:rsidRPr="00D10A52">
        <w:t xml:space="preserve"> санкционирования, в целях санкционирования расходов;</w:t>
      </w:r>
    </w:p>
    <w:p w14:paraId="7F8AA33E" w14:textId="77777777" w:rsidR="00B3106B" w:rsidRPr="00D10A52" w:rsidRDefault="00B3106B" w:rsidP="00B3106B">
      <w:pPr>
        <w:ind w:firstLine="851"/>
        <w:jc w:val="both"/>
      </w:pPr>
      <w:r w:rsidRPr="00D10A52">
        <w:t>-</w:t>
      </w:r>
      <w:r w:rsidRPr="00D10A52">
        <w:tab/>
        <w:t>указывать в договорах (контрактах, соглашениях), платежных и расчетных документах, а также в документах-основаниях, реестре документов-оснований и документах, установленных Порядком санкционирования идентификатор соглашения, контракта, порядок формирования которого установлен Федеральным казначейством, а также обеспечить включение аналогичных обязательств в договоры, заключаемые соисполнителями.</w:t>
      </w:r>
    </w:p>
    <w:p w14:paraId="04A56E40" w14:textId="77777777" w:rsidR="00B3106B" w:rsidRPr="00D10A52" w:rsidRDefault="00B3106B" w:rsidP="00B3106B">
      <w:pPr>
        <w:ind w:firstLine="851"/>
        <w:jc w:val="both"/>
      </w:pPr>
      <w:r w:rsidRPr="00D10A52">
        <w:t>-</w:t>
      </w:r>
      <w:r w:rsidRPr="00D10A52">
        <w:tab/>
        <w:t>вести раздельный учет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определённым Правительством Российской Федерации, в том числе (но не ограничиваясь) Подрядчик обязан распределять накладные расходы на каждый договор (контракт) пропорционально срокам исполнения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9832FF1" w14:textId="77777777" w:rsidR="00B3106B" w:rsidRPr="00D10A52" w:rsidRDefault="00B3106B" w:rsidP="00B3106B">
      <w:pPr>
        <w:ind w:firstLine="851"/>
        <w:jc w:val="both"/>
      </w:pPr>
      <w:r w:rsidRPr="00D10A52">
        <w:t xml:space="preserve">-  формировать в установленных Правительством Российской Федерации случаях информацию о структуре цены контракта (договора), суммы средств, предусмотренной договором (соглашением), в </w:t>
      </w:r>
      <w:hyperlink r:id="rId27" w:history="1">
        <w:r w:rsidRPr="00D10A52">
          <w:t>порядке</w:t>
        </w:r>
      </w:hyperlink>
      <w:r w:rsidRPr="00D10A52">
        <w:t xml:space="preserve"> и по форме, установленным Министерством финансов Российской Федерации </w:t>
      </w:r>
    </w:p>
    <w:p w14:paraId="18D30E37" w14:textId="77777777" w:rsidR="00B3106B" w:rsidRPr="00D10A52" w:rsidRDefault="00B3106B" w:rsidP="00B3106B">
      <w:pPr>
        <w:pStyle w:val="ad"/>
        <w:spacing w:before="0" w:beforeAutospacing="0" w:after="0" w:afterAutospacing="0"/>
        <w:ind w:firstLine="851"/>
      </w:pPr>
      <w:r w:rsidRPr="00D10A52">
        <w:t xml:space="preserve">- в случае если определенным правовым актом Правительством Российской Федерации будет установлено расширенное казначейское сопровождение целевых средств, соблюдать условия, предусмотренные статьей 242.24 БК РФ. </w:t>
      </w:r>
    </w:p>
    <w:p w14:paraId="73D50967" w14:textId="77777777" w:rsidR="00B3106B" w:rsidRPr="00D10A52" w:rsidRDefault="00B3106B" w:rsidP="00B3106B">
      <w:pPr>
        <w:pStyle w:val="ad"/>
        <w:spacing w:before="0" w:beforeAutospacing="0" w:after="0" w:afterAutospacing="0"/>
        <w:ind w:firstLine="851"/>
      </w:pPr>
      <w:r>
        <w:t xml:space="preserve">22.6. </w:t>
      </w:r>
      <w:r w:rsidRPr="00D10A52">
        <w:t xml:space="preserve">Подрядчик (в рамках статуса УКС) имеет право: на возмещения произведенных участником казначейского сопровождения расходов (части расходов) при условии представления документов, указанных в абзаце четвертом </w:t>
      </w:r>
      <w:proofErr w:type="spellStart"/>
      <w:r w:rsidRPr="00D10A52">
        <w:t>пп</w:t>
      </w:r>
      <w:proofErr w:type="spellEnd"/>
      <w:r w:rsidRPr="00D10A52">
        <w:t xml:space="preserve"> 3, п 3 </w:t>
      </w:r>
      <w:proofErr w:type="spellStart"/>
      <w:r w:rsidRPr="00D10A52">
        <w:t>ст</w:t>
      </w:r>
      <w:proofErr w:type="spellEnd"/>
      <w:r w:rsidRPr="00D10A52">
        <w:t xml:space="preserve"> 242.23 БК РФ,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14:paraId="206E9243" w14:textId="77777777" w:rsidR="005D5F69" w:rsidRPr="00D10A52" w:rsidRDefault="005D5F69" w:rsidP="00D10A52">
      <w:pPr>
        <w:pStyle w:val="ad"/>
        <w:spacing w:before="0" w:beforeAutospacing="0" w:after="0" w:afterAutospacing="0"/>
        <w:ind w:firstLine="851"/>
      </w:pPr>
    </w:p>
    <w:p w14:paraId="62E9F622" w14:textId="77777777" w:rsidR="00FF02E9" w:rsidRPr="00610DD9" w:rsidRDefault="00FF02E9" w:rsidP="00FF02E9">
      <w:pPr>
        <w:ind w:firstLine="567"/>
        <w:jc w:val="center"/>
        <w:rPr>
          <w:b/>
        </w:rPr>
      </w:pPr>
      <w:r w:rsidRPr="00610DD9">
        <w:rPr>
          <w:b/>
        </w:rPr>
        <w:t>23. Приложения к контракту</w:t>
      </w:r>
    </w:p>
    <w:p w14:paraId="44946518" w14:textId="77777777" w:rsidR="00FF02E9" w:rsidRPr="00B31FF6" w:rsidRDefault="00FF02E9" w:rsidP="00FF02E9">
      <w:pPr>
        <w:ind w:firstLine="567"/>
        <w:jc w:val="both"/>
      </w:pPr>
      <w:bookmarkStart w:id="147" w:name="_Hlk32478281"/>
      <w:r w:rsidRPr="00B31FF6">
        <w:t>23.1. Все приложения к Контракту являются его неотъемлемой частью.</w:t>
      </w:r>
    </w:p>
    <w:p w14:paraId="0BF73565" w14:textId="77777777" w:rsidR="00FF02E9" w:rsidRPr="00B31FF6" w:rsidRDefault="00FF02E9" w:rsidP="00FF02E9">
      <w:pPr>
        <w:ind w:firstLine="567"/>
        <w:jc w:val="both"/>
      </w:pPr>
      <w:r w:rsidRPr="00B31FF6">
        <w:t>23.2. Перечень приложений к Контракту:</w:t>
      </w:r>
    </w:p>
    <w:p w14:paraId="25C817D8" w14:textId="77777777" w:rsidR="00FF02E9" w:rsidRPr="00B31FF6" w:rsidRDefault="00FF02E9" w:rsidP="00FF02E9">
      <w:pPr>
        <w:ind w:firstLine="567"/>
        <w:jc w:val="both"/>
      </w:pPr>
      <w:r w:rsidRPr="00B31FF6">
        <w:t>Приложение № 1 - Смета контракта;</w:t>
      </w:r>
    </w:p>
    <w:p w14:paraId="08477D22" w14:textId="77777777" w:rsidR="00FF02E9" w:rsidRDefault="00D07173" w:rsidP="00FF02E9">
      <w:pPr>
        <w:ind w:firstLine="567"/>
        <w:jc w:val="both"/>
      </w:pPr>
      <w:hyperlink w:anchor="sub_12000" w:history="1">
        <w:r w:rsidR="00FF02E9" w:rsidRPr="00B31FF6">
          <w:t xml:space="preserve">Приложение </w:t>
        </w:r>
      </w:hyperlink>
      <w:r w:rsidR="00FF02E9" w:rsidRPr="00B31FF6">
        <w:t>№ 2 - График выполнения строительно-монтажных работ;</w:t>
      </w:r>
    </w:p>
    <w:p w14:paraId="5F9E447C" w14:textId="77777777" w:rsidR="00B82BDB" w:rsidRPr="00B31FF6" w:rsidRDefault="00E63DB3" w:rsidP="00B82BDB">
      <w:pPr>
        <w:ind w:firstLine="567"/>
        <w:jc w:val="both"/>
      </w:pPr>
      <w:r>
        <w:t xml:space="preserve">Приложение № 2.1. – </w:t>
      </w:r>
      <w:r w:rsidR="00B82BDB" w:rsidRPr="00B31FF6">
        <w:t>Детализированный график выполнения строительно-монтажных работ (форма);</w:t>
      </w:r>
    </w:p>
    <w:p w14:paraId="1F4F1944" w14:textId="00B31817" w:rsidR="00FF02E9" w:rsidRPr="00B31FF6" w:rsidRDefault="00D07173" w:rsidP="00FF02E9">
      <w:pPr>
        <w:ind w:firstLine="567"/>
        <w:jc w:val="both"/>
      </w:pPr>
      <w:hyperlink w:anchor="sub_14000" w:history="1">
        <w:r w:rsidR="00FF02E9" w:rsidRPr="00B31FF6">
          <w:t xml:space="preserve">Приложение </w:t>
        </w:r>
      </w:hyperlink>
      <w:r w:rsidR="00FF02E9" w:rsidRPr="00B31FF6">
        <w:t>№ 3 - Акт приема-передачи (форма);</w:t>
      </w:r>
    </w:p>
    <w:p w14:paraId="38891820" w14:textId="1CCE759D" w:rsidR="00FF02E9" w:rsidRPr="00745410" w:rsidRDefault="00FF02E9" w:rsidP="00FF02E9">
      <w:pPr>
        <w:ind w:firstLine="567"/>
        <w:jc w:val="both"/>
      </w:pPr>
      <w:r w:rsidRPr="00B31FF6">
        <w:lastRenderedPageBreak/>
        <w:t>Приложение</w:t>
      </w:r>
      <w:r w:rsidR="002923A7">
        <w:t xml:space="preserve"> </w:t>
      </w:r>
      <w:r w:rsidRPr="00B31FF6">
        <w:t xml:space="preserve">№ 4 - </w:t>
      </w:r>
      <w:r w:rsidRPr="00745410">
        <w:t>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7E6F55F8" w14:textId="40AE601B" w:rsidR="00FF02E9" w:rsidRPr="002923A7" w:rsidRDefault="00FF02E9" w:rsidP="00F446DE">
      <w:pPr>
        <w:ind w:firstLine="567"/>
        <w:jc w:val="both"/>
      </w:pPr>
      <w:r w:rsidRPr="002923A7">
        <w:t>Приложение № 5 –</w:t>
      </w:r>
      <w:r w:rsidR="002923A7" w:rsidRPr="002923A7">
        <w:t xml:space="preserve"> Акт о необходимости выполнения дополнительных работ (форма);</w:t>
      </w:r>
      <w:r w:rsidRPr="002923A7">
        <w:t xml:space="preserve"> </w:t>
      </w:r>
    </w:p>
    <w:p w14:paraId="1041FCD7" w14:textId="78E867D0" w:rsidR="00FF02E9" w:rsidRPr="002923A7" w:rsidRDefault="00FF02E9" w:rsidP="00F446DE">
      <w:pPr>
        <w:ind w:firstLine="567"/>
        <w:jc w:val="both"/>
      </w:pPr>
      <w:r w:rsidRPr="002923A7">
        <w:t xml:space="preserve">Приложение № 6 – </w:t>
      </w:r>
      <w:r w:rsidR="002923A7" w:rsidRPr="002923A7">
        <w:t>Перечень документов, передаваемых Подрядчику;</w:t>
      </w:r>
    </w:p>
    <w:p w14:paraId="08D7A1FE" w14:textId="63D991D9" w:rsidR="008843BF" w:rsidRPr="00B31FF6" w:rsidRDefault="00BA7F4B" w:rsidP="003F4555">
      <w:pPr>
        <w:ind w:firstLine="567"/>
        <w:jc w:val="both"/>
      </w:pPr>
      <w:r>
        <w:t xml:space="preserve">Приложение № </w:t>
      </w:r>
      <w:r w:rsidR="002923A7">
        <w:t>7</w:t>
      </w:r>
      <w:r w:rsidR="008843BF" w:rsidRPr="00B31FF6">
        <w:t xml:space="preserve"> – </w:t>
      </w:r>
      <w:proofErr w:type="spellStart"/>
      <w:r w:rsidR="008843BF" w:rsidRPr="00B31FF6">
        <w:t>Месячно</w:t>
      </w:r>
      <w:proofErr w:type="spellEnd"/>
      <w:r w:rsidR="008843BF" w:rsidRPr="00B31FF6">
        <w:t>-суточный график (форма);</w:t>
      </w:r>
    </w:p>
    <w:p w14:paraId="3709AFCF" w14:textId="794FAE82" w:rsidR="00FA1DDF" w:rsidRPr="002C2215" w:rsidRDefault="002C2215" w:rsidP="003F4555">
      <w:pPr>
        <w:ind w:firstLine="567"/>
        <w:jc w:val="both"/>
      </w:pPr>
      <w:r>
        <w:t xml:space="preserve">Приложение № </w:t>
      </w:r>
      <w:r w:rsidR="002923A7">
        <w:t>8</w:t>
      </w:r>
      <w:r w:rsidR="00FA1DDF" w:rsidRPr="002C2215">
        <w:t xml:space="preserve"> </w:t>
      </w:r>
      <w:r w:rsidR="00F300A6">
        <w:t>– Акт входного контроля (форма).</w:t>
      </w:r>
    </w:p>
    <w:p w14:paraId="68942510" w14:textId="3939C2FC" w:rsidR="00F446DE" w:rsidRDefault="00F446DE" w:rsidP="003F4555">
      <w:pPr>
        <w:pStyle w:val="aff4"/>
        <w:tabs>
          <w:tab w:val="left" w:pos="1276"/>
        </w:tabs>
        <w:suppressAutoHyphens/>
        <w:ind w:left="0" w:firstLine="567"/>
        <w:jc w:val="both"/>
        <w:rPr>
          <w:bCs/>
        </w:rPr>
      </w:pPr>
      <w:r>
        <w:t xml:space="preserve">Приложение № </w:t>
      </w:r>
      <w:r w:rsidR="002923A7">
        <w:t>9</w:t>
      </w:r>
      <w:r>
        <w:t xml:space="preserve"> - </w:t>
      </w:r>
      <w:r w:rsidRPr="00F446DE">
        <w:t>Акт передачи материальных ценностей, полученных при разборке и демонтаже зданий и сооружений</w:t>
      </w:r>
      <w:r w:rsidRPr="005068CF">
        <w:rPr>
          <w:bCs/>
        </w:rPr>
        <w:t xml:space="preserve"> </w:t>
      </w:r>
      <w:r w:rsidR="00714377">
        <w:rPr>
          <w:bCs/>
        </w:rPr>
        <w:t>(форма);</w:t>
      </w:r>
    </w:p>
    <w:p w14:paraId="13BE11ED" w14:textId="4C7CCDA2" w:rsidR="00714377" w:rsidRPr="005068CF" w:rsidRDefault="00714377" w:rsidP="003F4555">
      <w:pPr>
        <w:ind w:firstLine="567"/>
        <w:jc w:val="both"/>
      </w:pPr>
      <w:r>
        <w:rPr>
          <w:bCs/>
        </w:rPr>
        <w:t xml:space="preserve">Приложение № 10 – Акт </w:t>
      </w:r>
      <w:r w:rsidR="003F4555">
        <w:rPr>
          <w:bCs/>
        </w:rPr>
        <w:t xml:space="preserve">о </w:t>
      </w:r>
      <w:r w:rsidR="003F4555" w:rsidRPr="003F4555">
        <w:rPr>
          <w:bCs/>
          <w:color w:val="000000"/>
        </w:rPr>
        <w:t>демонтаже, перемещении и приёме-передачи оборудования и материалов на объекте</w:t>
      </w:r>
      <w:r w:rsidR="003F4555" w:rsidRPr="003F54B2">
        <w:rPr>
          <w:b/>
          <w:bCs/>
          <w:color w:val="000000"/>
        </w:rPr>
        <w:t xml:space="preserve"> </w:t>
      </w:r>
      <w:r>
        <w:rPr>
          <w:bCs/>
        </w:rPr>
        <w:t>(форма).</w:t>
      </w:r>
    </w:p>
    <w:bookmarkEnd w:id="147"/>
    <w:p w14:paraId="22AA7264" w14:textId="77777777" w:rsidR="00FF02E9" w:rsidRPr="00610DD9" w:rsidRDefault="00FF02E9" w:rsidP="00FF02E9">
      <w:pPr>
        <w:jc w:val="both"/>
        <w:rPr>
          <w:rFonts w:eastAsia="MS Mincho"/>
        </w:rPr>
      </w:pPr>
    </w:p>
    <w:p w14:paraId="7FF330BA" w14:textId="77777777" w:rsidR="00FF02E9" w:rsidRPr="00DA2143" w:rsidRDefault="00FF02E9" w:rsidP="00DA2143">
      <w:pPr>
        <w:pStyle w:val="aff4"/>
        <w:numPr>
          <w:ilvl w:val="0"/>
          <w:numId w:val="46"/>
        </w:numPr>
        <w:contextualSpacing w:val="0"/>
        <w:jc w:val="center"/>
        <w:rPr>
          <w:rFonts w:eastAsia="MS Mincho"/>
          <w:b/>
        </w:rPr>
      </w:pPr>
      <w:r w:rsidRPr="00DA2143">
        <w:rPr>
          <w:rFonts w:eastAsia="MS Mincho"/>
          <w:b/>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FF02E9" w:rsidRPr="00DA2143" w14:paraId="20178AAC" w14:textId="77777777" w:rsidTr="00FF02E9">
        <w:tc>
          <w:tcPr>
            <w:tcW w:w="4962" w:type="dxa"/>
            <w:shd w:val="clear" w:color="auto" w:fill="auto"/>
          </w:tcPr>
          <w:p w14:paraId="2FA15DEF" w14:textId="183D8A3E" w:rsidR="00FF02E9" w:rsidRPr="00DA2143" w:rsidRDefault="008843BF" w:rsidP="00DA2143">
            <w:r w:rsidRPr="00DA2143">
              <w:t>З</w:t>
            </w:r>
            <w:r w:rsidR="00FF02E9" w:rsidRPr="00DA2143">
              <w:t xml:space="preserve">аказчик: </w:t>
            </w:r>
          </w:p>
        </w:tc>
        <w:tc>
          <w:tcPr>
            <w:tcW w:w="4394" w:type="dxa"/>
            <w:shd w:val="clear" w:color="auto" w:fill="auto"/>
          </w:tcPr>
          <w:p w14:paraId="5C9D7828" w14:textId="77777777" w:rsidR="00FF02E9" w:rsidRPr="00DA2143" w:rsidRDefault="00FF02E9" w:rsidP="00DA2143">
            <w:r w:rsidRPr="00DA2143">
              <w:t xml:space="preserve">Подрядчик: </w:t>
            </w:r>
          </w:p>
        </w:tc>
      </w:tr>
      <w:tr w:rsidR="008843BF" w:rsidRPr="00DA2143" w14:paraId="5E5B9CA0" w14:textId="77777777" w:rsidTr="00FF02E9">
        <w:tc>
          <w:tcPr>
            <w:tcW w:w="4962" w:type="dxa"/>
            <w:shd w:val="clear" w:color="auto" w:fill="auto"/>
          </w:tcPr>
          <w:p w14:paraId="76DB7780" w14:textId="77777777" w:rsidR="00094551" w:rsidRPr="002C2CF6" w:rsidRDefault="00094551" w:rsidP="00094551">
            <w:r w:rsidRPr="002C2CF6">
              <w:t>Акционерное общество «Крымэнерго»</w:t>
            </w:r>
          </w:p>
          <w:p w14:paraId="5C8458B1" w14:textId="77777777" w:rsidR="00094551" w:rsidRPr="002C2CF6" w:rsidRDefault="00094551" w:rsidP="00094551">
            <w:pPr>
              <w:widowControl w:val="0"/>
              <w:tabs>
                <w:tab w:val="left" w:pos="1418"/>
              </w:tabs>
              <w:contextualSpacing/>
            </w:pPr>
            <w:r w:rsidRPr="002C2CF6">
              <w:t>Место нахождения: 295017, Республика Крым, г. Симферополь, ул. Рубцова,</w:t>
            </w:r>
          </w:p>
          <w:p w14:paraId="5C4B6D6B" w14:textId="77777777" w:rsidR="00094551" w:rsidRPr="002C2CF6" w:rsidRDefault="00094551" w:rsidP="00094551">
            <w:pPr>
              <w:widowControl w:val="0"/>
              <w:tabs>
                <w:tab w:val="left" w:pos="1418"/>
              </w:tabs>
              <w:contextualSpacing/>
            </w:pPr>
            <w:r w:rsidRPr="002C2CF6">
              <w:t xml:space="preserve">д. 44А, пом. 101. </w:t>
            </w:r>
          </w:p>
          <w:p w14:paraId="54B18A05" w14:textId="77777777" w:rsidR="00094551" w:rsidRPr="002C2CF6" w:rsidRDefault="00094551" w:rsidP="00094551">
            <w:pPr>
              <w:widowControl w:val="0"/>
              <w:tabs>
                <w:tab w:val="left" w:pos="1418"/>
              </w:tabs>
              <w:contextualSpacing/>
            </w:pPr>
            <w:r w:rsidRPr="002C2CF6">
              <w:t>ОКПО 05295974</w:t>
            </w:r>
          </w:p>
          <w:p w14:paraId="3A08CE17" w14:textId="77777777" w:rsidR="00094551" w:rsidRPr="002C2CF6" w:rsidRDefault="00094551" w:rsidP="00094551">
            <w:pPr>
              <w:widowControl w:val="0"/>
              <w:tabs>
                <w:tab w:val="left" w:pos="1418"/>
              </w:tabs>
              <w:contextualSpacing/>
            </w:pPr>
            <w:r w:rsidRPr="002C2CF6">
              <w:t>ОКТМО 35701000001</w:t>
            </w:r>
          </w:p>
          <w:p w14:paraId="7ED70DE3" w14:textId="77777777" w:rsidR="00094551" w:rsidRPr="002C2CF6" w:rsidRDefault="00094551" w:rsidP="00094551">
            <w:pPr>
              <w:widowControl w:val="0"/>
              <w:tabs>
                <w:tab w:val="left" w:pos="1418"/>
              </w:tabs>
              <w:contextualSpacing/>
            </w:pPr>
            <w:r w:rsidRPr="002C2CF6">
              <w:t>ОГРН 1086621000432</w:t>
            </w:r>
          </w:p>
          <w:p w14:paraId="1B3CACE3" w14:textId="77777777" w:rsidR="00094551" w:rsidRPr="002C2CF6" w:rsidRDefault="00094551" w:rsidP="00094551">
            <w:pPr>
              <w:widowControl w:val="0"/>
              <w:tabs>
                <w:tab w:val="left" w:pos="1418"/>
              </w:tabs>
              <w:contextualSpacing/>
            </w:pPr>
            <w:r w:rsidRPr="002C2CF6">
              <w:t>ИНН 6621014889</w:t>
            </w:r>
          </w:p>
          <w:p w14:paraId="01C137D7" w14:textId="77777777" w:rsidR="00094551" w:rsidRPr="002C2CF6" w:rsidRDefault="00094551" w:rsidP="00094551">
            <w:pPr>
              <w:widowControl w:val="0"/>
              <w:tabs>
                <w:tab w:val="left" w:pos="1418"/>
              </w:tabs>
              <w:contextualSpacing/>
            </w:pPr>
            <w:r w:rsidRPr="002C2CF6">
              <w:t>КПП 910201001</w:t>
            </w:r>
          </w:p>
          <w:p w14:paraId="6C87EF7F" w14:textId="77777777" w:rsidR="00094551" w:rsidRPr="002C2CF6" w:rsidRDefault="00094551" w:rsidP="00094551">
            <w:r w:rsidRPr="002C2CF6">
              <w:t xml:space="preserve">Реквизиты в органах казначейства: </w:t>
            </w:r>
          </w:p>
          <w:p w14:paraId="35FBC46A" w14:textId="77777777" w:rsidR="00094551" w:rsidRPr="002C2CF6" w:rsidRDefault="00094551" w:rsidP="00094551">
            <w:pPr>
              <w:tabs>
                <w:tab w:val="left" w:pos="1418"/>
              </w:tabs>
              <w:rPr>
                <w:spacing w:val="-6"/>
              </w:rPr>
            </w:pPr>
            <w:r w:rsidRPr="002C2CF6">
              <w:rPr>
                <w:spacing w:val="-6"/>
              </w:rPr>
              <w:t>УПРАВЛЕНИЕ ФЕДЕРАЛЬНОГО КАЗНАЧЕЙСТВА ПО КРАСНОДАРСКОМУ КРАЮ</w:t>
            </w:r>
          </w:p>
          <w:p w14:paraId="16AAE8DB" w14:textId="77777777" w:rsidR="00094551" w:rsidRPr="002C2CF6" w:rsidRDefault="00094551" w:rsidP="00094551">
            <w:pPr>
              <w:tabs>
                <w:tab w:val="left" w:pos="1418"/>
              </w:tabs>
              <w:rPr>
                <w:spacing w:val="-6"/>
              </w:rPr>
            </w:pPr>
            <w:r w:rsidRPr="002C2CF6">
              <w:rPr>
                <w:spacing w:val="-6"/>
              </w:rPr>
              <w:t>л/с 711В5830001</w:t>
            </w:r>
          </w:p>
          <w:p w14:paraId="35B3E4F0" w14:textId="77777777" w:rsidR="00094551" w:rsidRPr="002C2CF6" w:rsidRDefault="00094551" w:rsidP="00094551">
            <w:pPr>
              <w:tabs>
                <w:tab w:val="left" w:pos="1418"/>
              </w:tabs>
              <w:rPr>
                <w:spacing w:val="-6"/>
              </w:rPr>
            </w:pPr>
            <w:r w:rsidRPr="002C2CF6">
              <w:rPr>
                <w:spacing w:val="-6"/>
              </w:rPr>
              <w:t>Номер банковского счета, входящего в состав ЕКС: 40102810745370000024;</w:t>
            </w:r>
          </w:p>
          <w:p w14:paraId="51629AB0" w14:textId="77777777" w:rsidR="00094551" w:rsidRPr="002C2CF6" w:rsidRDefault="00094551" w:rsidP="00094551">
            <w:pPr>
              <w:tabs>
                <w:tab w:val="left" w:pos="1418"/>
              </w:tabs>
              <w:rPr>
                <w:spacing w:val="-6"/>
              </w:rPr>
            </w:pPr>
            <w:r w:rsidRPr="002C2CF6">
              <w:rPr>
                <w:spacing w:val="-6"/>
              </w:rPr>
              <w:t>Номер казначейского счета: 03215643000000013200;</w:t>
            </w:r>
          </w:p>
          <w:p w14:paraId="4ED52110" w14:textId="77777777" w:rsidR="00094551" w:rsidRPr="002C2CF6" w:rsidRDefault="00094551" w:rsidP="00094551">
            <w:pPr>
              <w:tabs>
                <w:tab w:val="left" w:pos="1418"/>
              </w:tabs>
              <w:rPr>
                <w:spacing w:val="-6"/>
              </w:rPr>
            </w:pPr>
            <w:r w:rsidRPr="002C2CF6">
              <w:rPr>
                <w:spacing w:val="-6"/>
              </w:rPr>
              <w:t xml:space="preserve">Наименование банка: ОКЦ № 1 ВВГУ Банка России/УФК по Нижегородской области, </w:t>
            </w:r>
          </w:p>
          <w:p w14:paraId="61623575" w14:textId="77777777" w:rsidR="00094551" w:rsidRPr="002C2CF6" w:rsidRDefault="00094551" w:rsidP="00094551">
            <w:pPr>
              <w:tabs>
                <w:tab w:val="left" w:pos="1418"/>
              </w:tabs>
              <w:rPr>
                <w:spacing w:val="-6"/>
              </w:rPr>
            </w:pPr>
            <w:r w:rsidRPr="002C2CF6">
              <w:rPr>
                <w:spacing w:val="-6"/>
              </w:rPr>
              <w:t>г Нижний Новгород</w:t>
            </w:r>
          </w:p>
          <w:p w14:paraId="0FA9B0C2" w14:textId="77777777" w:rsidR="00094551" w:rsidRPr="002C2CF6" w:rsidRDefault="00094551" w:rsidP="00094551">
            <w:pPr>
              <w:tabs>
                <w:tab w:val="left" w:pos="1418"/>
              </w:tabs>
              <w:rPr>
                <w:spacing w:val="-6"/>
              </w:rPr>
            </w:pPr>
            <w:r w:rsidRPr="002C2CF6">
              <w:rPr>
                <w:spacing w:val="-6"/>
              </w:rPr>
              <w:t>БИК Управления: 012202102</w:t>
            </w:r>
          </w:p>
          <w:p w14:paraId="7BEEC17D" w14:textId="77777777" w:rsidR="00094551" w:rsidRPr="002C2CF6" w:rsidRDefault="00094551" w:rsidP="00094551">
            <w:pPr>
              <w:widowControl w:val="0"/>
              <w:tabs>
                <w:tab w:val="left" w:pos="1418"/>
              </w:tabs>
              <w:contextualSpacing/>
            </w:pPr>
            <w:r w:rsidRPr="002C2CF6">
              <w:t>Управление Федерального казначейства по Республике Крым, г. Симферополь</w:t>
            </w:r>
          </w:p>
          <w:p w14:paraId="1181CF66" w14:textId="77777777" w:rsidR="00094551" w:rsidRPr="002C2CF6" w:rsidRDefault="00094551" w:rsidP="00094551">
            <w:pPr>
              <w:widowControl w:val="0"/>
              <w:tabs>
                <w:tab w:val="left" w:pos="1418"/>
              </w:tabs>
              <w:contextualSpacing/>
            </w:pPr>
            <w:r w:rsidRPr="002C2CF6">
              <w:t>БИК 013510002 л/с 712В5830001</w:t>
            </w:r>
          </w:p>
          <w:p w14:paraId="3BFE409D" w14:textId="77777777" w:rsidR="00094551" w:rsidRPr="002C2CF6" w:rsidRDefault="00094551" w:rsidP="00094551">
            <w:pPr>
              <w:widowControl w:val="0"/>
              <w:tabs>
                <w:tab w:val="left" w:pos="1418"/>
              </w:tabs>
              <w:contextualSpacing/>
            </w:pPr>
            <w:r w:rsidRPr="002C2CF6">
              <w:t>ОКЦ № 7 ЮГУ Банка России//УФК по Республике Крым, г. Симферополь</w:t>
            </w:r>
          </w:p>
          <w:p w14:paraId="2401A898" w14:textId="77777777" w:rsidR="00094551" w:rsidRPr="002C2CF6" w:rsidRDefault="00094551" w:rsidP="00094551">
            <w:pPr>
              <w:widowControl w:val="0"/>
              <w:tabs>
                <w:tab w:val="left" w:pos="1418"/>
              </w:tabs>
              <w:contextualSpacing/>
            </w:pPr>
            <w:r w:rsidRPr="002C2CF6">
              <w:t>Единый казначейский счет: 40102810645370000035</w:t>
            </w:r>
          </w:p>
          <w:p w14:paraId="6EAD95B9" w14:textId="77777777" w:rsidR="00094551" w:rsidRPr="002C2CF6" w:rsidRDefault="00094551" w:rsidP="00094551">
            <w:pPr>
              <w:widowControl w:val="0"/>
              <w:tabs>
                <w:tab w:val="left" w:pos="1418"/>
              </w:tabs>
              <w:contextualSpacing/>
            </w:pPr>
            <w:r w:rsidRPr="002C2CF6">
              <w:t>Номер казначейского счета: 03225643350000007501</w:t>
            </w:r>
          </w:p>
          <w:p w14:paraId="1455D77D" w14:textId="77777777" w:rsidR="00094551" w:rsidRPr="002C2CF6" w:rsidRDefault="00094551" w:rsidP="00094551">
            <w:pPr>
              <w:widowControl w:val="0"/>
              <w:tabs>
                <w:tab w:val="left" w:pos="1418"/>
              </w:tabs>
              <w:rPr>
                <w:lang w:val="en-US"/>
              </w:rPr>
            </w:pPr>
            <w:r w:rsidRPr="002C2CF6">
              <w:t>тел</w:t>
            </w:r>
            <w:r w:rsidRPr="002C2CF6">
              <w:rPr>
                <w:lang w:val="en-US"/>
              </w:rPr>
              <w:t>: +7 978 973 60 13</w:t>
            </w:r>
          </w:p>
          <w:p w14:paraId="29B1A93F" w14:textId="3C38A4DC" w:rsidR="00AD3879" w:rsidRPr="00DA2143" w:rsidRDefault="00094551" w:rsidP="00094551">
            <w:pPr>
              <w:rPr>
                <w:lang w:val="en-US"/>
              </w:rPr>
            </w:pPr>
            <w:r w:rsidRPr="002C2CF6">
              <w:rPr>
                <w:lang w:val="en-US"/>
              </w:rPr>
              <w:t xml:space="preserve">e-mail: </w:t>
            </w:r>
            <w:hyperlink r:id="rId28" w:history="1">
              <w:r w:rsidRPr="002C2CF6">
                <w:rPr>
                  <w:rStyle w:val="af"/>
                  <w:lang w:val="en-US"/>
                </w:rPr>
                <w:t>krymenergo_info@mail.ru</w:t>
              </w:r>
            </w:hyperlink>
          </w:p>
          <w:p w14:paraId="1FB69966" w14:textId="77777777" w:rsidR="00AD3879" w:rsidRPr="00DA2143" w:rsidRDefault="00AD3879" w:rsidP="00DA2143">
            <w:pPr>
              <w:rPr>
                <w:lang w:val="en-US"/>
              </w:rPr>
            </w:pPr>
          </w:p>
          <w:p w14:paraId="7BCF947E" w14:textId="77777777" w:rsidR="00AD3879" w:rsidRPr="00DA2143" w:rsidRDefault="00AD3879" w:rsidP="00DA2143">
            <w:r w:rsidRPr="00DA2143">
              <w:t>Генеральный директор</w:t>
            </w:r>
          </w:p>
          <w:p w14:paraId="65809DCE" w14:textId="77777777" w:rsidR="00AD3879" w:rsidRPr="00DA2143" w:rsidRDefault="00AD3879" w:rsidP="00DA2143"/>
          <w:p w14:paraId="1232E7BE" w14:textId="77777777" w:rsidR="00AD3879" w:rsidRPr="00DA2143" w:rsidRDefault="00AD3879" w:rsidP="00DA2143">
            <w:r w:rsidRPr="00DA2143">
              <w:t>_______________________/А.Н. Воробьев/</w:t>
            </w:r>
          </w:p>
          <w:p w14:paraId="422FB0CA" w14:textId="794D0A71" w:rsidR="008843BF" w:rsidRPr="00DA2143" w:rsidRDefault="008843BF" w:rsidP="00DA2143"/>
        </w:tc>
        <w:tc>
          <w:tcPr>
            <w:tcW w:w="4394" w:type="dxa"/>
            <w:shd w:val="clear" w:color="auto" w:fill="auto"/>
          </w:tcPr>
          <w:p w14:paraId="5C555BFC" w14:textId="77777777" w:rsidR="008843BF" w:rsidRPr="00DA2143" w:rsidRDefault="008843BF" w:rsidP="00DA2143"/>
          <w:p w14:paraId="51B6B0F5" w14:textId="77777777" w:rsidR="008843BF" w:rsidRPr="00DA2143" w:rsidRDefault="008843BF" w:rsidP="00DA2143"/>
          <w:p w14:paraId="57AF9D03" w14:textId="77777777" w:rsidR="00DA2143" w:rsidRDefault="00DA2143" w:rsidP="00DA2143"/>
          <w:p w14:paraId="07275855" w14:textId="77777777" w:rsidR="00DA2143" w:rsidRDefault="00DA2143" w:rsidP="00DA2143"/>
          <w:p w14:paraId="0B7458FF" w14:textId="77777777" w:rsidR="00DA2143" w:rsidRDefault="00DA2143" w:rsidP="00DA2143"/>
          <w:p w14:paraId="0986F73F" w14:textId="77777777" w:rsidR="00DA2143" w:rsidRDefault="00DA2143" w:rsidP="00DA2143"/>
          <w:p w14:paraId="19C7DFBD" w14:textId="77777777" w:rsidR="00DA2143" w:rsidRDefault="00DA2143" w:rsidP="00DA2143"/>
          <w:p w14:paraId="23DF23D0" w14:textId="77777777" w:rsidR="00DA2143" w:rsidRDefault="00DA2143" w:rsidP="00DA2143"/>
          <w:p w14:paraId="426DA759" w14:textId="77777777" w:rsidR="00DA2143" w:rsidRDefault="00DA2143" w:rsidP="00DA2143"/>
          <w:p w14:paraId="03B9D16F" w14:textId="77777777" w:rsidR="00DA2143" w:rsidRDefault="00DA2143" w:rsidP="00DA2143"/>
          <w:p w14:paraId="0AA44979" w14:textId="77777777" w:rsidR="00DA2143" w:rsidRDefault="00DA2143" w:rsidP="00DA2143"/>
          <w:p w14:paraId="5BA358A2" w14:textId="77777777" w:rsidR="00DA2143" w:rsidRDefault="00DA2143" w:rsidP="00DA2143"/>
          <w:p w14:paraId="248C291A" w14:textId="77777777" w:rsidR="00DA2143" w:rsidRDefault="00DA2143" w:rsidP="00DA2143"/>
          <w:p w14:paraId="301193A7" w14:textId="77777777" w:rsidR="00DA2143" w:rsidRDefault="00DA2143" w:rsidP="00DA2143"/>
          <w:p w14:paraId="2D5A32E7" w14:textId="77777777" w:rsidR="00DA2143" w:rsidRDefault="00DA2143" w:rsidP="00DA2143"/>
          <w:p w14:paraId="785F9B76" w14:textId="77777777" w:rsidR="00DA2143" w:rsidRDefault="00DA2143" w:rsidP="00DA2143"/>
          <w:p w14:paraId="06DBEC04" w14:textId="77777777" w:rsidR="00DA2143" w:rsidRDefault="00DA2143" w:rsidP="00DA2143"/>
          <w:p w14:paraId="3DFA0987" w14:textId="77777777" w:rsidR="00DA2143" w:rsidRDefault="00DA2143" w:rsidP="00DA2143"/>
          <w:p w14:paraId="3C4C6319" w14:textId="77777777" w:rsidR="00DA2143" w:rsidRDefault="00DA2143" w:rsidP="00DA2143"/>
          <w:p w14:paraId="598294DD" w14:textId="77777777" w:rsidR="00DA2143" w:rsidRDefault="00DA2143" w:rsidP="00DA2143"/>
          <w:p w14:paraId="0195D9E0" w14:textId="77777777" w:rsidR="00DA2143" w:rsidRDefault="00DA2143" w:rsidP="00DA2143"/>
          <w:p w14:paraId="6CD415F4" w14:textId="77777777" w:rsidR="00DA2143" w:rsidRDefault="00DA2143" w:rsidP="00DA2143"/>
          <w:p w14:paraId="1F5B1898" w14:textId="77777777" w:rsidR="00DA2143" w:rsidRDefault="00DA2143" w:rsidP="00DA2143"/>
          <w:p w14:paraId="04CB5444" w14:textId="77777777" w:rsidR="00DA2143" w:rsidRDefault="00DA2143" w:rsidP="00DA2143"/>
          <w:p w14:paraId="076C6E67" w14:textId="77777777" w:rsidR="00DA2143" w:rsidRDefault="00DA2143" w:rsidP="00DA2143"/>
          <w:p w14:paraId="65D413A6" w14:textId="77777777" w:rsidR="00DA2143" w:rsidRDefault="00DA2143" w:rsidP="00DA2143"/>
          <w:p w14:paraId="1402A3EB" w14:textId="77777777" w:rsidR="00DA2143" w:rsidRDefault="00DA2143" w:rsidP="00DA2143"/>
          <w:p w14:paraId="44573554" w14:textId="77777777" w:rsidR="00DA2143" w:rsidRDefault="00DA2143" w:rsidP="00DA2143"/>
          <w:p w14:paraId="60A5B1E1" w14:textId="77777777" w:rsidR="00DA2143" w:rsidRDefault="00DA2143" w:rsidP="00DA2143"/>
          <w:p w14:paraId="4FA5E0D3" w14:textId="77777777" w:rsidR="00DA2143" w:rsidRDefault="00DA2143" w:rsidP="00DA2143"/>
          <w:p w14:paraId="29AEE18F" w14:textId="77777777" w:rsidR="00DA2143" w:rsidRDefault="00DA2143" w:rsidP="00DA2143"/>
          <w:p w14:paraId="350FFBCC" w14:textId="77777777" w:rsidR="00DA2143" w:rsidRDefault="00DA2143" w:rsidP="00DA2143"/>
          <w:p w14:paraId="37308955" w14:textId="77777777" w:rsidR="00DA2143" w:rsidRDefault="00DA2143" w:rsidP="00DA2143"/>
          <w:p w14:paraId="5C115F3D" w14:textId="77777777" w:rsidR="00DA2143" w:rsidRDefault="00DA2143" w:rsidP="00DA2143"/>
          <w:p w14:paraId="217F8D71" w14:textId="77777777" w:rsidR="00DA2143" w:rsidRDefault="00DA2143" w:rsidP="00DA2143"/>
          <w:p w14:paraId="3561D934" w14:textId="77777777" w:rsidR="00DA2143" w:rsidRDefault="00DA2143" w:rsidP="00DA2143"/>
          <w:p w14:paraId="2F2B38F0" w14:textId="34D2E18A" w:rsidR="008843BF" w:rsidRPr="00DA2143" w:rsidRDefault="008843BF" w:rsidP="00DA2143">
            <w:r w:rsidRPr="00DA2143">
              <w:t>_____</w:t>
            </w:r>
            <w:r w:rsidR="00B31FF6" w:rsidRPr="00DA2143">
              <w:t>______________/ ____________/</w:t>
            </w:r>
          </w:p>
          <w:p w14:paraId="3A9E1A16" w14:textId="28340DE7" w:rsidR="008843BF" w:rsidRPr="00DA2143" w:rsidRDefault="008843BF" w:rsidP="00DA2143">
            <w:proofErr w:type="spellStart"/>
            <w:r w:rsidRPr="00DA2143">
              <w:lastRenderedPageBreak/>
              <w:t>мп</w:t>
            </w:r>
            <w:proofErr w:type="spellEnd"/>
          </w:p>
        </w:tc>
      </w:tr>
      <w:tr w:rsidR="008843BF" w:rsidRPr="00610DD9" w14:paraId="0E2D3142" w14:textId="77777777" w:rsidTr="00FF02E9">
        <w:tc>
          <w:tcPr>
            <w:tcW w:w="4962" w:type="dxa"/>
            <w:shd w:val="clear" w:color="auto" w:fill="auto"/>
          </w:tcPr>
          <w:p w14:paraId="0BAC4B82" w14:textId="77777777" w:rsidR="008843BF" w:rsidRPr="00610DD9" w:rsidRDefault="008843BF" w:rsidP="00FF02E9"/>
        </w:tc>
        <w:tc>
          <w:tcPr>
            <w:tcW w:w="4394" w:type="dxa"/>
            <w:shd w:val="clear" w:color="auto" w:fill="auto"/>
          </w:tcPr>
          <w:p w14:paraId="6BD9660F" w14:textId="77777777" w:rsidR="008843BF" w:rsidRPr="00610DD9" w:rsidRDefault="008843BF" w:rsidP="00FF02E9"/>
        </w:tc>
      </w:tr>
      <w:tr w:rsidR="008843BF" w:rsidRPr="00610DD9" w14:paraId="46BCC208" w14:textId="77777777" w:rsidTr="00FF02E9">
        <w:tc>
          <w:tcPr>
            <w:tcW w:w="4962" w:type="dxa"/>
            <w:shd w:val="clear" w:color="auto" w:fill="auto"/>
          </w:tcPr>
          <w:p w14:paraId="1800332A" w14:textId="38C2410F" w:rsidR="008843BF" w:rsidRPr="00610DD9" w:rsidRDefault="008843BF" w:rsidP="00B31FF6">
            <w:pPr>
              <w:tabs>
                <w:tab w:val="left" w:pos="1050"/>
              </w:tabs>
            </w:pPr>
            <w:bookmarkStart w:id="148" w:name="_Hlk3720860"/>
          </w:p>
        </w:tc>
        <w:tc>
          <w:tcPr>
            <w:tcW w:w="4394" w:type="dxa"/>
            <w:shd w:val="clear" w:color="auto" w:fill="auto"/>
          </w:tcPr>
          <w:p w14:paraId="46EB2A26" w14:textId="38A0A3F8" w:rsidR="008843BF" w:rsidRPr="00610DD9" w:rsidRDefault="008843BF" w:rsidP="00FF02E9"/>
        </w:tc>
      </w:tr>
      <w:bookmarkEnd w:id="148"/>
    </w:tbl>
    <w:p w14:paraId="5FA010AB" w14:textId="7C0D8D48" w:rsidR="009C5B72" w:rsidRDefault="009C5B72" w:rsidP="00976A0C">
      <w:pPr>
        <w:rPr>
          <w:b/>
        </w:rPr>
      </w:pPr>
    </w:p>
    <w:sectPr w:rsidR="009C5B72" w:rsidSect="00DA2143">
      <w:headerReference w:type="default" r:id="rId29"/>
      <w:pgSz w:w="11906" w:h="16838"/>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424C5" w14:textId="77777777" w:rsidR="00D07173" w:rsidRDefault="00D07173" w:rsidP="00E56462">
      <w:r>
        <w:separator/>
      </w:r>
    </w:p>
  </w:endnote>
  <w:endnote w:type="continuationSeparator" w:id="0">
    <w:p w14:paraId="0A03899D" w14:textId="77777777" w:rsidR="00D07173" w:rsidRDefault="00D0717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Times New Roman"/>
    <w:charset w:val="01"/>
    <w:family w:val="auto"/>
    <w:pitch w:val="variable"/>
  </w:font>
  <w:font w:name="OpenSymbol">
    <w:altName w:val="Times New Roman"/>
    <w:charset w:val="00"/>
    <w:family w:val="auto"/>
    <w:pitch w:val="variable"/>
    <w:sig w:usb0="00000001" w:usb1="1001ECEA" w:usb2="00000000" w:usb3="00000000" w:csb0="80000001" w:csb1="00000000"/>
  </w:font>
  <w:font w:name="Liberation Serif">
    <w:altName w:val="Times New Roman"/>
    <w:charset w:val="01"/>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charset w:val="01"/>
    <w:family w:val="roman"/>
    <w:pitch w:val="variable"/>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CC"/>
    <w:family w:val="auto"/>
    <w:notTrueType/>
    <w:pitch w:val="default"/>
    <w:sig w:usb0="00000001"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5E70F" w14:textId="77777777" w:rsidR="00D07173" w:rsidRDefault="00D07173" w:rsidP="00E56462">
      <w:r>
        <w:separator/>
      </w:r>
    </w:p>
  </w:footnote>
  <w:footnote w:type="continuationSeparator" w:id="0">
    <w:p w14:paraId="5B5482D5" w14:textId="77777777" w:rsidR="00D07173" w:rsidRDefault="00D07173" w:rsidP="00E5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191440"/>
      <w:docPartObj>
        <w:docPartGallery w:val="Page Numbers (Top of Page)"/>
        <w:docPartUnique/>
      </w:docPartObj>
    </w:sdtPr>
    <w:sdtEndPr/>
    <w:sdtContent>
      <w:p w14:paraId="4101F742" w14:textId="162F8075" w:rsidR="003F4555" w:rsidRDefault="003F4555">
        <w:pPr>
          <w:pStyle w:val="affa"/>
          <w:jc w:val="center"/>
        </w:pPr>
        <w:r>
          <w:fldChar w:fldCharType="begin"/>
        </w:r>
        <w:r>
          <w:instrText>PAGE   \* MERGEFORMAT</w:instrText>
        </w:r>
        <w:r>
          <w:fldChar w:fldCharType="separate"/>
        </w:r>
        <w:r w:rsidR="00DE49B0">
          <w:rPr>
            <w:noProof/>
          </w:rPr>
          <w:t>2</w:t>
        </w:r>
        <w:r>
          <w:fldChar w:fldCharType="end"/>
        </w:r>
      </w:p>
    </w:sdtContent>
  </w:sdt>
  <w:p w14:paraId="63F3B857" w14:textId="77777777" w:rsidR="003F4555" w:rsidRPr="00647BD7" w:rsidRDefault="003F4555" w:rsidP="00647B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B433EA"/>
    <w:multiLevelType w:val="multilevel"/>
    <w:tmpl w:val="46BE758E"/>
    <w:lvl w:ilvl="0">
      <w:start w:val="5"/>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80"/>
      <w:numFmt w:val="decimal"/>
      <w:lvlText w:val="%1.%2.%3."/>
      <w:lvlJc w:val="left"/>
      <w:pPr>
        <w:ind w:left="1996" w:hanging="720"/>
      </w:pPr>
      <w:rPr>
        <w:rFonts w:hint="default"/>
        <w:color w:val="auto"/>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AC2BDA"/>
    <w:multiLevelType w:val="multilevel"/>
    <w:tmpl w:val="0342324A"/>
    <w:lvl w:ilvl="0">
      <w:start w:val="2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B6C40"/>
    <w:multiLevelType w:val="multilevel"/>
    <w:tmpl w:val="3ED0406C"/>
    <w:lvl w:ilvl="0">
      <w:start w:val="5"/>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9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0CA53BED"/>
    <w:multiLevelType w:val="multilevel"/>
    <w:tmpl w:val="6FBCDE2A"/>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ascii="Times New Roman" w:hAnsi="Times New Roman" w:cs="Times New Roman" w:hint="default"/>
        <w:b w:val="0"/>
        <w:strike w:val="0"/>
        <w:color w:val="000000" w:themeColor="text1"/>
      </w:rPr>
    </w:lvl>
    <w:lvl w:ilvl="2">
      <w:start w:val="1"/>
      <w:numFmt w:val="decimal"/>
      <w:lvlText w:val="%1.%2.%3."/>
      <w:lvlJc w:val="left"/>
      <w:pPr>
        <w:ind w:left="1146" w:hanging="720"/>
      </w:pPr>
      <w:rPr>
        <w:rFonts w:hint="default"/>
        <w:b w:val="0"/>
        <w:i w:val="0"/>
        <w:strike w:val="0"/>
        <w:color w:val="auto"/>
      </w:rPr>
    </w:lvl>
    <w:lvl w:ilvl="3">
      <w:start w:val="1"/>
      <w:numFmt w:val="decimal"/>
      <w:lvlText w:val="%1.%2.%3.%4."/>
      <w:lvlJc w:val="left"/>
      <w:pPr>
        <w:ind w:left="3838"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21F5A63"/>
    <w:multiLevelType w:val="multilevel"/>
    <w:tmpl w:val="96CEEEF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7B3BBD"/>
    <w:multiLevelType w:val="multilevel"/>
    <w:tmpl w:val="8A16D172"/>
    <w:lvl w:ilvl="0">
      <w:start w:val="6"/>
      <w:numFmt w:val="decimal"/>
      <w:lvlText w:val="%1."/>
      <w:lvlJc w:val="left"/>
      <w:pPr>
        <w:ind w:left="360" w:hanging="360"/>
      </w:pPr>
      <w:rPr>
        <w:rFonts w:hint="default"/>
      </w:rPr>
    </w:lvl>
    <w:lvl w:ilvl="1">
      <w:start w:val="1"/>
      <w:numFmt w:val="decimal"/>
      <w:lvlText w:val="%1.%2."/>
      <w:lvlJc w:val="left"/>
      <w:pPr>
        <w:ind w:left="998" w:hanging="360"/>
      </w:pPr>
      <w:rPr>
        <w:rFonts w:ascii="Times New Roman" w:hAnsi="Times New Roman" w:cs="Times New Roman" w:hint="default"/>
        <w:color w:val="auto"/>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0"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1"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56776C"/>
    <w:multiLevelType w:val="multilevel"/>
    <w:tmpl w:val="6EE23494"/>
    <w:lvl w:ilvl="0">
      <w:start w:val="2"/>
      <w:numFmt w:val="decimal"/>
      <w:lvlText w:val="%1."/>
      <w:lvlJc w:val="left"/>
      <w:pPr>
        <w:ind w:left="360" w:hanging="360"/>
      </w:pPr>
      <w:rPr>
        <w:rFonts w:hint="default"/>
      </w:rPr>
    </w:lvl>
    <w:lvl w:ilvl="1">
      <w:start w:val="1"/>
      <w:numFmt w:val="decimal"/>
      <w:lvlText w:val="%1.%2."/>
      <w:lvlJc w:val="left"/>
      <w:pPr>
        <w:ind w:left="914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1A83ED3"/>
    <w:multiLevelType w:val="multilevel"/>
    <w:tmpl w:val="C63A2AF8"/>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8456CA4"/>
    <w:multiLevelType w:val="multilevel"/>
    <w:tmpl w:val="9C829C00"/>
    <w:lvl w:ilvl="0">
      <w:start w:val="18"/>
      <w:numFmt w:val="decimal"/>
      <w:lvlText w:val="%1"/>
      <w:lvlJc w:val="left"/>
      <w:pPr>
        <w:ind w:left="540" w:hanging="540"/>
      </w:pPr>
      <w:rPr>
        <w:rFonts w:hint="default"/>
      </w:rPr>
    </w:lvl>
    <w:lvl w:ilvl="1">
      <w:start w:val="15"/>
      <w:numFmt w:val="decimal"/>
      <w:lvlText w:val="%1.%2"/>
      <w:lvlJc w:val="left"/>
      <w:pPr>
        <w:ind w:left="1391" w:hanging="54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3C1B0B80"/>
    <w:multiLevelType w:val="multilevel"/>
    <w:tmpl w:val="E80CB038"/>
    <w:lvl w:ilvl="0">
      <w:start w:val="5"/>
      <w:numFmt w:val="decimal"/>
      <w:lvlText w:val="%1."/>
      <w:lvlJc w:val="left"/>
      <w:pPr>
        <w:ind w:left="540" w:hanging="540"/>
      </w:pPr>
      <w:rPr>
        <w:rFonts w:hint="default"/>
      </w:rPr>
    </w:lvl>
    <w:lvl w:ilvl="1">
      <w:start w:val="5"/>
      <w:numFmt w:val="decimal"/>
      <w:lvlText w:val="%1.%2."/>
      <w:lvlJc w:val="left"/>
      <w:pPr>
        <w:ind w:left="1178"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2"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3"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FE93A96"/>
    <w:multiLevelType w:val="multilevel"/>
    <w:tmpl w:val="8A16D172"/>
    <w:lvl w:ilvl="0">
      <w:start w:val="6"/>
      <w:numFmt w:val="decimal"/>
      <w:lvlText w:val="%1."/>
      <w:lvlJc w:val="left"/>
      <w:pPr>
        <w:ind w:left="360" w:hanging="360"/>
      </w:pPr>
      <w:rPr>
        <w:rFonts w:hint="default"/>
      </w:rPr>
    </w:lvl>
    <w:lvl w:ilvl="1">
      <w:start w:val="1"/>
      <w:numFmt w:val="decimal"/>
      <w:lvlText w:val="%1.%2."/>
      <w:lvlJc w:val="left"/>
      <w:pPr>
        <w:ind w:left="998" w:hanging="360"/>
      </w:pPr>
      <w:rPr>
        <w:rFonts w:ascii="Times New Roman" w:hAnsi="Times New Roman" w:cs="Times New Roman" w:hint="default"/>
        <w:color w:val="auto"/>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7" w15:restartNumberingAfterBreak="0">
    <w:nsid w:val="632C51B6"/>
    <w:multiLevelType w:val="multilevel"/>
    <w:tmpl w:val="10F628D6"/>
    <w:lvl w:ilvl="0">
      <w:start w:val="2"/>
      <w:numFmt w:val="decimal"/>
      <w:lvlText w:val="%1."/>
      <w:lvlJc w:val="left"/>
      <w:pPr>
        <w:ind w:left="390" w:hanging="390"/>
      </w:pPr>
      <w:rPr>
        <w:rFonts w:hint="default"/>
        <w:b/>
      </w:rPr>
    </w:lvl>
    <w:lvl w:ilvl="1">
      <w:start w:val="1"/>
      <w:numFmt w:val="decimal"/>
      <w:lvlText w:val="%1.%2."/>
      <w:lvlJc w:val="left"/>
      <w:pPr>
        <w:ind w:left="3556" w:hanging="720"/>
      </w:pPr>
      <w:rPr>
        <w:rFonts w:hint="default"/>
        <w:b w:val="0"/>
      </w:rPr>
    </w:lvl>
    <w:lvl w:ilvl="2">
      <w:start w:val="1"/>
      <w:numFmt w:val="decimal"/>
      <w:pStyle w:val="a5"/>
      <w:lvlText w:val="%1.%2.%3."/>
      <w:lvlJc w:val="left"/>
      <w:pPr>
        <w:ind w:left="1430" w:hanging="720"/>
      </w:pPr>
      <w:rPr>
        <w:rFonts w:hint="default"/>
        <w:b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9"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6"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D074820"/>
    <w:multiLevelType w:val="multilevel"/>
    <w:tmpl w:val="7AF22C8A"/>
    <w:lvl w:ilvl="0">
      <w:start w:val="5"/>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7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8" w15:restartNumberingAfterBreak="0">
    <w:nsid w:val="7EBD7148"/>
    <w:multiLevelType w:val="multilevel"/>
    <w:tmpl w:val="18D05354"/>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54"/>
  </w:num>
  <w:num w:numId="8">
    <w:abstractNumId w:val="21"/>
  </w:num>
  <w:num w:numId="9">
    <w:abstractNumId w:val="45"/>
  </w:num>
  <w:num w:numId="10">
    <w:abstractNumId w:val="25"/>
  </w:num>
  <w:num w:numId="1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6"/>
  </w:num>
  <w:num w:numId="15">
    <w:abstractNumId w:val="42"/>
  </w:num>
  <w:num w:numId="16">
    <w:abstractNumId w:val="40"/>
  </w:num>
  <w:num w:numId="17">
    <w:abstractNumId w:val="38"/>
  </w:num>
  <w:num w:numId="18">
    <w:abstractNumId w:val="46"/>
  </w:num>
  <w:num w:numId="19">
    <w:abstractNumId w:val="55"/>
  </w:num>
  <w:num w:numId="20">
    <w:abstractNumId w:val="33"/>
  </w:num>
  <w:num w:numId="21">
    <w:abstractNumId w:val="35"/>
  </w:num>
  <w:num w:numId="22">
    <w:abstractNumId w:val="52"/>
  </w:num>
  <w:num w:numId="23">
    <w:abstractNumId w:val="8"/>
  </w:num>
  <w:num w:numId="24">
    <w:abstractNumId w:val="36"/>
  </w:num>
  <w:num w:numId="25">
    <w:abstractNumId w:val="32"/>
  </w:num>
  <w:num w:numId="26">
    <w:abstractNumId w:val="28"/>
  </w:num>
  <w:num w:numId="27">
    <w:abstractNumId w:val="19"/>
  </w:num>
  <w:num w:numId="28">
    <w:abstractNumId w:val="53"/>
  </w:num>
  <w:num w:numId="29">
    <w:abstractNumId w:val="34"/>
  </w:num>
  <w:num w:numId="30">
    <w:abstractNumId w:val="14"/>
  </w:num>
  <w:num w:numId="31">
    <w:abstractNumId w:val="48"/>
  </w:num>
  <w:num w:numId="32">
    <w:abstractNumId w:val="16"/>
  </w:num>
  <w:num w:numId="33">
    <w:abstractNumId w:val="50"/>
  </w:num>
  <w:num w:numId="34">
    <w:abstractNumId w:val="37"/>
  </w:num>
  <w:num w:numId="35">
    <w:abstractNumId w:val="22"/>
  </w:num>
  <w:num w:numId="36">
    <w:abstractNumId w:val="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1"/>
  </w:num>
  <w:num w:numId="42">
    <w:abstractNumId w:val="43"/>
  </w:num>
  <w:num w:numId="43">
    <w:abstractNumId w:val="56"/>
  </w:num>
  <w:num w:numId="44">
    <w:abstractNumId w:val="13"/>
  </w:num>
  <w:num w:numId="45">
    <w:abstractNumId w:val="58"/>
  </w:num>
  <w:num w:numId="46">
    <w:abstractNumId w:val="17"/>
  </w:num>
  <w:num w:numId="47">
    <w:abstractNumId w:val="59"/>
  </w:num>
  <w:num w:numId="48">
    <w:abstractNumId w:val="15"/>
  </w:num>
  <w:num w:numId="49">
    <w:abstractNumId w:val="29"/>
  </w:num>
  <w:num w:numId="50">
    <w:abstractNumId w:val="27"/>
  </w:num>
  <w:num w:numId="51">
    <w:abstractNumId w:val="26"/>
  </w:num>
  <w:num w:numId="52">
    <w:abstractNumId w:val="10"/>
  </w:num>
  <w:num w:numId="53">
    <w:abstractNumId w:val="24"/>
  </w:num>
  <w:num w:numId="54">
    <w:abstractNumId w:val="12"/>
  </w:num>
  <w:num w:numId="55">
    <w:abstractNumId w:val="30"/>
  </w:num>
  <w:num w:numId="56">
    <w:abstractNumId w:val="18"/>
  </w:num>
  <w:num w:numId="57">
    <w:abstractNumId w:val="57"/>
  </w:num>
  <w:num w:numId="58">
    <w:abstractNumId w:val="31"/>
  </w:num>
  <w:num w:numId="59">
    <w:abstractNumId w:val="44"/>
  </w:num>
  <w:num w:numId="60">
    <w:abstractNumId w:val="47"/>
  </w:num>
  <w:num w:numId="61">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16B3"/>
    <w:rsid w:val="00002349"/>
    <w:rsid w:val="00002565"/>
    <w:rsid w:val="000025BB"/>
    <w:rsid w:val="00002F1A"/>
    <w:rsid w:val="00002F74"/>
    <w:rsid w:val="00003A8E"/>
    <w:rsid w:val="00003C0A"/>
    <w:rsid w:val="000045A1"/>
    <w:rsid w:val="00004E96"/>
    <w:rsid w:val="00006348"/>
    <w:rsid w:val="000076CC"/>
    <w:rsid w:val="00007E12"/>
    <w:rsid w:val="00011F8F"/>
    <w:rsid w:val="00012789"/>
    <w:rsid w:val="00012AB2"/>
    <w:rsid w:val="00012DDF"/>
    <w:rsid w:val="00014FFB"/>
    <w:rsid w:val="000154E5"/>
    <w:rsid w:val="00015B24"/>
    <w:rsid w:val="00020CC9"/>
    <w:rsid w:val="00021F37"/>
    <w:rsid w:val="00022DC6"/>
    <w:rsid w:val="00023AD1"/>
    <w:rsid w:val="00026159"/>
    <w:rsid w:val="00027336"/>
    <w:rsid w:val="000275D9"/>
    <w:rsid w:val="00027F49"/>
    <w:rsid w:val="000310EF"/>
    <w:rsid w:val="000326B5"/>
    <w:rsid w:val="00033317"/>
    <w:rsid w:val="0003428E"/>
    <w:rsid w:val="00035066"/>
    <w:rsid w:val="00035BB4"/>
    <w:rsid w:val="00036520"/>
    <w:rsid w:val="00036E44"/>
    <w:rsid w:val="0004153D"/>
    <w:rsid w:val="00042DCA"/>
    <w:rsid w:val="00046C70"/>
    <w:rsid w:val="00050BAB"/>
    <w:rsid w:val="00051B54"/>
    <w:rsid w:val="000523EC"/>
    <w:rsid w:val="00053F8D"/>
    <w:rsid w:val="000547C6"/>
    <w:rsid w:val="00056BAD"/>
    <w:rsid w:val="00057A1C"/>
    <w:rsid w:val="00060705"/>
    <w:rsid w:val="00060F2E"/>
    <w:rsid w:val="000645F2"/>
    <w:rsid w:val="00064915"/>
    <w:rsid w:val="00066031"/>
    <w:rsid w:val="00070B39"/>
    <w:rsid w:val="000721A6"/>
    <w:rsid w:val="000723F4"/>
    <w:rsid w:val="00072929"/>
    <w:rsid w:val="00072B52"/>
    <w:rsid w:val="000754C4"/>
    <w:rsid w:val="00076645"/>
    <w:rsid w:val="00076663"/>
    <w:rsid w:val="000766D5"/>
    <w:rsid w:val="00076DA6"/>
    <w:rsid w:val="00077AE6"/>
    <w:rsid w:val="00077C8B"/>
    <w:rsid w:val="00086223"/>
    <w:rsid w:val="00086519"/>
    <w:rsid w:val="00087CF8"/>
    <w:rsid w:val="00090E90"/>
    <w:rsid w:val="00090F78"/>
    <w:rsid w:val="00091305"/>
    <w:rsid w:val="00093301"/>
    <w:rsid w:val="00094551"/>
    <w:rsid w:val="00095D16"/>
    <w:rsid w:val="00095DD9"/>
    <w:rsid w:val="00097AC8"/>
    <w:rsid w:val="000A1423"/>
    <w:rsid w:val="000A146E"/>
    <w:rsid w:val="000A360A"/>
    <w:rsid w:val="000A4F95"/>
    <w:rsid w:val="000A52A8"/>
    <w:rsid w:val="000A60D2"/>
    <w:rsid w:val="000A6821"/>
    <w:rsid w:val="000A7991"/>
    <w:rsid w:val="000A7C37"/>
    <w:rsid w:val="000A7C50"/>
    <w:rsid w:val="000B1C6F"/>
    <w:rsid w:val="000B3B77"/>
    <w:rsid w:val="000B3BB2"/>
    <w:rsid w:val="000B461A"/>
    <w:rsid w:val="000B66D3"/>
    <w:rsid w:val="000B7AF6"/>
    <w:rsid w:val="000C1128"/>
    <w:rsid w:val="000C143A"/>
    <w:rsid w:val="000C1458"/>
    <w:rsid w:val="000C2B85"/>
    <w:rsid w:val="000C367A"/>
    <w:rsid w:val="000C4509"/>
    <w:rsid w:val="000C55F2"/>
    <w:rsid w:val="000C57EE"/>
    <w:rsid w:val="000C607D"/>
    <w:rsid w:val="000C61F5"/>
    <w:rsid w:val="000C7AD2"/>
    <w:rsid w:val="000C7FD5"/>
    <w:rsid w:val="000D025F"/>
    <w:rsid w:val="000D0EB2"/>
    <w:rsid w:val="000D1058"/>
    <w:rsid w:val="000D197D"/>
    <w:rsid w:val="000D28B0"/>
    <w:rsid w:val="000D37F7"/>
    <w:rsid w:val="000D4C38"/>
    <w:rsid w:val="000E33FF"/>
    <w:rsid w:val="000E37E0"/>
    <w:rsid w:val="000E4B22"/>
    <w:rsid w:val="000E5473"/>
    <w:rsid w:val="000E6F70"/>
    <w:rsid w:val="000E7234"/>
    <w:rsid w:val="000E752E"/>
    <w:rsid w:val="000F0A69"/>
    <w:rsid w:val="000F0AB4"/>
    <w:rsid w:val="000F0D4E"/>
    <w:rsid w:val="000F2037"/>
    <w:rsid w:val="000F290C"/>
    <w:rsid w:val="000F4858"/>
    <w:rsid w:val="000F6950"/>
    <w:rsid w:val="001028F2"/>
    <w:rsid w:val="00103622"/>
    <w:rsid w:val="00103D6F"/>
    <w:rsid w:val="001058EC"/>
    <w:rsid w:val="00106845"/>
    <w:rsid w:val="00106B26"/>
    <w:rsid w:val="00107009"/>
    <w:rsid w:val="001079B3"/>
    <w:rsid w:val="00110AE8"/>
    <w:rsid w:val="00111BC7"/>
    <w:rsid w:val="0011244D"/>
    <w:rsid w:val="0011280C"/>
    <w:rsid w:val="001149FD"/>
    <w:rsid w:val="00114CCA"/>
    <w:rsid w:val="00114FC1"/>
    <w:rsid w:val="001154F6"/>
    <w:rsid w:val="00116FD1"/>
    <w:rsid w:val="00120DB1"/>
    <w:rsid w:val="001215E9"/>
    <w:rsid w:val="00121C92"/>
    <w:rsid w:val="00121F99"/>
    <w:rsid w:val="00122B70"/>
    <w:rsid w:val="00123717"/>
    <w:rsid w:val="0013007D"/>
    <w:rsid w:val="001312CE"/>
    <w:rsid w:val="00131782"/>
    <w:rsid w:val="00133E49"/>
    <w:rsid w:val="001341D9"/>
    <w:rsid w:val="00134F2D"/>
    <w:rsid w:val="0013535F"/>
    <w:rsid w:val="001359C5"/>
    <w:rsid w:val="00137EA1"/>
    <w:rsid w:val="00140A48"/>
    <w:rsid w:val="0014573E"/>
    <w:rsid w:val="00145E93"/>
    <w:rsid w:val="001464AF"/>
    <w:rsid w:val="00152643"/>
    <w:rsid w:val="00154A0B"/>
    <w:rsid w:val="0015556C"/>
    <w:rsid w:val="00157BF3"/>
    <w:rsid w:val="00157DDA"/>
    <w:rsid w:val="001604D9"/>
    <w:rsid w:val="00162BCC"/>
    <w:rsid w:val="001635DF"/>
    <w:rsid w:val="0016416C"/>
    <w:rsid w:val="0016517E"/>
    <w:rsid w:val="00165487"/>
    <w:rsid w:val="0016747F"/>
    <w:rsid w:val="0016788C"/>
    <w:rsid w:val="00170653"/>
    <w:rsid w:val="00170FC9"/>
    <w:rsid w:val="001712AF"/>
    <w:rsid w:val="00171B76"/>
    <w:rsid w:val="001723F1"/>
    <w:rsid w:val="00172E50"/>
    <w:rsid w:val="001735D1"/>
    <w:rsid w:val="00173CDB"/>
    <w:rsid w:val="00173DFE"/>
    <w:rsid w:val="00174CF3"/>
    <w:rsid w:val="00175964"/>
    <w:rsid w:val="00176EEB"/>
    <w:rsid w:val="00177612"/>
    <w:rsid w:val="00177C0E"/>
    <w:rsid w:val="001805D0"/>
    <w:rsid w:val="00180FB4"/>
    <w:rsid w:val="00181468"/>
    <w:rsid w:val="00182FA2"/>
    <w:rsid w:val="00183B82"/>
    <w:rsid w:val="00185662"/>
    <w:rsid w:val="001858EF"/>
    <w:rsid w:val="0018612F"/>
    <w:rsid w:val="00186562"/>
    <w:rsid w:val="00186FD7"/>
    <w:rsid w:val="00187D3C"/>
    <w:rsid w:val="00191BFE"/>
    <w:rsid w:val="00191F79"/>
    <w:rsid w:val="0019333B"/>
    <w:rsid w:val="001941C4"/>
    <w:rsid w:val="00194918"/>
    <w:rsid w:val="00194BC9"/>
    <w:rsid w:val="00195323"/>
    <w:rsid w:val="001972FB"/>
    <w:rsid w:val="001A0655"/>
    <w:rsid w:val="001A0AAD"/>
    <w:rsid w:val="001A1012"/>
    <w:rsid w:val="001A121B"/>
    <w:rsid w:val="001A2BAA"/>
    <w:rsid w:val="001A4956"/>
    <w:rsid w:val="001A4C58"/>
    <w:rsid w:val="001A7FE5"/>
    <w:rsid w:val="001B0041"/>
    <w:rsid w:val="001B1411"/>
    <w:rsid w:val="001B209A"/>
    <w:rsid w:val="001B3878"/>
    <w:rsid w:val="001B3A36"/>
    <w:rsid w:val="001B41DD"/>
    <w:rsid w:val="001B4623"/>
    <w:rsid w:val="001B576D"/>
    <w:rsid w:val="001B5B30"/>
    <w:rsid w:val="001B61A8"/>
    <w:rsid w:val="001B7AF7"/>
    <w:rsid w:val="001B7D8F"/>
    <w:rsid w:val="001C1E0F"/>
    <w:rsid w:val="001C2275"/>
    <w:rsid w:val="001C45FF"/>
    <w:rsid w:val="001C521B"/>
    <w:rsid w:val="001C6F63"/>
    <w:rsid w:val="001C71AD"/>
    <w:rsid w:val="001C78A1"/>
    <w:rsid w:val="001C7D9A"/>
    <w:rsid w:val="001D214C"/>
    <w:rsid w:val="001D3D0D"/>
    <w:rsid w:val="001D3D63"/>
    <w:rsid w:val="001D4911"/>
    <w:rsid w:val="001D7363"/>
    <w:rsid w:val="001D7623"/>
    <w:rsid w:val="001E0CB0"/>
    <w:rsid w:val="001E0E91"/>
    <w:rsid w:val="001E217E"/>
    <w:rsid w:val="001E30CB"/>
    <w:rsid w:val="001E32D1"/>
    <w:rsid w:val="001E3DFF"/>
    <w:rsid w:val="001E40AC"/>
    <w:rsid w:val="001E4547"/>
    <w:rsid w:val="001E4BE3"/>
    <w:rsid w:val="001E5742"/>
    <w:rsid w:val="001E7044"/>
    <w:rsid w:val="001F0A7C"/>
    <w:rsid w:val="001F0C59"/>
    <w:rsid w:val="001F5562"/>
    <w:rsid w:val="001F5F27"/>
    <w:rsid w:val="002017E3"/>
    <w:rsid w:val="002030A4"/>
    <w:rsid w:val="00203B2A"/>
    <w:rsid w:val="00203FDF"/>
    <w:rsid w:val="0020523B"/>
    <w:rsid w:val="00205440"/>
    <w:rsid w:val="0021174F"/>
    <w:rsid w:val="00212FB0"/>
    <w:rsid w:val="00215460"/>
    <w:rsid w:val="00215E11"/>
    <w:rsid w:val="0022174C"/>
    <w:rsid w:val="002217E6"/>
    <w:rsid w:val="002229E7"/>
    <w:rsid w:val="0022544D"/>
    <w:rsid w:val="00225965"/>
    <w:rsid w:val="00226B36"/>
    <w:rsid w:val="00226C9D"/>
    <w:rsid w:val="00226FD2"/>
    <w:rsid w:val="00230862"/>
    <w:rsid w:val="00231A2E"/>
    <w:rsid w:val="00232324"/>
    <w:rsid w:val="00232BDE"/>
    <w:rsid w:val="0023359A"/>
    <w:rsid w:val="002336F4"/>
    <w:rsid w:val="00234F2C"/>
    <w:rsid w:val="00236223"/>
    <w:rsid w:val="002372BB"/>
    <w:rsid w:val="00237F6B"/>
    <w:rsid w:val="0024124E"/>
    <w:rsid w:val="0024178F"/>
    <w:rsid w:val="00242A5B"/>
    <w:rsid w:val="00242F8C"/>
    <w:rsid w:val="00244598"/>
    <w:rsid w:val="00244614"/>
    <w:rsid w:val="00244B3F"/>
    <w:rsid w:val="002450FD"/>
    <w:rsid w:val="00250B4C"/>
    <w:rsid w:val="002512DD"/>
    <w:rsid w:val="00252D37"/>
    <w:rsid w:val="00252ECD"/>
    <w:rsid w:val="00253101"/>
    <w:rsid w:val="0025315A"/>
    <w:rsid w:val="002541C8"/>
    <w:rsid w:val="00257857"/>
    <w:rsid w:val="00262F51"/>
    <w:rsid w:val="002638C9"/>
    <w:rsid w:val="002661F6"/>
    <w:rsid w:val="00266ED0"/>
    <w:rsid w:val="00271A2F"/>
    <w:rsid w:val="002726F7"/>
    <w:rsid w:val="0027275B"/>
    <w:rsid w:val="0027686B"/>
    <w:rsid w:val="00276F47"/>
    <w:rsid w:val="002773A7"/>
    <w:rsid w:val="00281474"/>
    <w:rsid w:val="00281CE3"/>
    <w:rsid w:val="00282A18"/>
    <w:rsid w:val="002857CC"/>
    <w:rsid w:val="00285BD6"/>
    <w:rsid w:val="002869F2"/>
    <w:rsid w:val="00286AAC"/>
    <w:rsid w:val="00286F76"/>
    <w:rsid w:val="00290B36"/>
    <w:rsid w:val="002918F2"/>
    <w:rsid w:val="002923A7"/>
    <w:rsid w:val="00293275"/>
    <w:rsid w:val="0029374F"/>
    <w:rsid w:val="00293CBB"/>
    <w:rsid w:val="002959B8"/>
    <w:rsid w:val="00296018"/>
    <w:rsid w:val="002967BE"/>
    <w:rsid w:val="002977AA"/>
    <w:rsid w:val="00297AFF"/>
    <w:rsid w:val="002A0243"/>
    <w:rsid w:val="002A08F8"/>
    <w:rsid w:val="002A1AD0"/>
    <w:rsid w:val="002A1B37"/>
    <w:rsid w:val="002A4942"/>
    <w:rsid w:val="002A55CD"/>
    <w:rsid w:val="002A5B14"/>
    <w:rsid w:val="002A6F4E"/>
    <w:rsid w:val="002A73BD"/>
    <w:rsid w:val="002A7832"/>
    <w:rsid w:val="002A7E11"/>
    <w:rsid w:val="002B0247"/>
    <w:rsid w:val="002B210F"/>
    <w:rsid w:val="002B31E2"/>
    <w:rsid w:val="002B46D0"/>
    <w:rsid w:val="002B5B9C"/>
    <w:rsid w:val="002B6FF5"/>
    <w:rsid w:val="002C03BA"/>
    <w:rsid w:val="002C04D8"/>
    <w:rsid w:val="002C0764"/>
    <w:rsid w:val="002C0A23"/>
    <w:rsid w:val="002C2215"/>
    <w:rsid w:val="002C2860"/>
    <w:rsid w:val="002C3058"/>
    <w:rsid w:val="002C3B42"/>
    <w:rsid w:val="002C4C69"/>
    <w:rsid w:val="002C5882"/>
    <w:rsid w:val="002C5E34"/>
    <w:rsid w:val="002C6B70"/>
    <w:rsid w:val="002C79C1"/>
    <w:rsid w:val="002C7A43"/>
    <w:rsid w:val="002C7EFA"/>
    <w:rsid w:val="002D0077"/>
    <w:rsid w:val="002D1801"/>
    <w:rsid w:val="002D1DB7"/>
    <w:rsid w:val="002D2878"/>
    <w:rsid w:val="002D2997"/>
    <w:rsid w:val="002D32C7"/>
    <w:rsid w:val="002D761C"/>
    <w:rsid w:val="002E3E0D"/>
    <w:rsid w:val="002E4183"/>
    <w:rsid w:val="002E4E6F"/>
    <w:rsid w:val="002E62CE"/>
    <w:rsid w:val="002E63BC"/>
    <w:rsid w:val="002E742A"/>
    <w:rsid w:val="002E7437"/>
    <w:rsid w:val="002F56DA"/>
    <w:rsid w:val="002F7094"/>
    <w:rsid w:val="00301AF4"/>
    <w:rsid w:val="00303BB1"/>
    <w:rsid w:val="003042D0"/>
    <w:rsid w:val="00304851"/>
    <w:rsid w:val="003054A7"/>
    <w:rsid w:val="003059E6"/>
    <w:rsid w:val="00306A28"/>
    <w:rsid w:val="003079BD"/>
    <w:rsid w:val="00310012"/>
    <w:rsid w:val="00311C58"/>
    <w:rsid w:val="00312FED"/>
    <w:rsid w:val="00313F84"/>
    <w:rsid w:val="003149F7"/>
    <w:rsid w:val="003158BE"/>
    <w:rsid w:val="00316082"/>
    <w:rsid w:val="003206F0"/>
    <w:rsid w:val="00323F37"/>
    <w:rsid w:val="00324B18"/>
    <w:rsid w:val="003311C4"/>
    <w:rsid w:val="00334C37"/>
    <w:rsid w:val="003350AA"/>
    <w:rsid w:val="00335973"/>
    <w:rsid w:val="00337607"/>
    <w:rsid w:val="00343700"/>
    <w:rsid w:val="00343C78"/>
    <w:rsid w:val="00347391"/>
    <w:rsid w:val="00350BD6"/>
    <w:rsid w:val="00351F77"/>
    <w:rsid w:val="00352B7C"/>
    <w:rsid w:val="00360772"/>
    <w:rsid w:val="00360D01"/>
    <w:rsid w:val="00361E0D"/>
    <w:rsid w:val="00362F72"/>
    <w:rsid w:val="00363460"/>
    <w:rsid w:val="00364D18"/>
    <w:rsid w:val="00364D97"/>
    <w:rsid w:val="00366C1E"/>
    <w:rsid w:val="0036713C"/>
    <w:rsid w:val="00370306"/>
    <w:rsid w:val="00371274"/>
    <w:rsid w:val="00371FB8"/>
    <w:rsid w:val="00371FEC"/>
    <w:rsid w:val="00372439"/>
    <w:rsid w:val="003747CE"/>
    <w:rsid w:val="0037487A"/>
    <w:rsid w:val="0037780E"/>
    <w:rsid w:val="00380FA6"/>
    <w:rsid w:val="003810B9"/>
    <w:rsid w:val="00382493"/>
    <w:rsid w:val="00383799"/>
    <w:rsid w:val="003844C9"/>
    <w:rsid w:val="00384870"/>
    <w:rsid w:val="00386847"/>
    <w:rsid w:val="00387D19"/>
    <w:rsid w:val="00390D59"/>
    <w:rsid w:val="00392888"/>
    <w:rsid w:val="00394068"/>
    <w:rsid w:val="003941E8"/>
    <w:rsid w:val="00394A68"/>
    <w:rsid w:val="00394ACE"/>
    <w:rsid w:val="00396C72"/>
    <w:rsid w:val="003975D3"/>
    <w:rsid w:val="00397C50"/>
    <w:rsid w:val="003A46E5"/>
    <w:rsid w:val="003A4ACC"/>
    <w:rsid w:val="003A619E"/>
    <w:rsid w:val="003A6BF0"/>
    <w:rsid w:val="003B0367"/>
    <w:rsid w:val="003B14F8"/>
    <w:rsid w:val="003B1F02"/>
    <w:rsid w:val="003B2020"/>
    <w:rsid w:val="003B2919"/>
    <w:rsid w:val="003B57E6"/>
    <w:rsid w:val="003B6D02"/>
    <w:rsid w:val="003C1394"/>
    <w:rsid w:val="003C483D"/>
    <w:rsid w:val="003C490A"/>
    <w:rsid w:val="003C69AC"/>
    <w:rsid w:val="003C724C"/>
    <w:rsid w:val="003D00C5"/>
    <w:rsid w:val="003D0DB4"/>
    <w:rsid w:val="003D17F3"/>
    <w:rsid w:val="003D1DC1"/>
    <w:rsid w:val="003D24AA"/>
    <w:rsid w:val="003D2CB5"/>
    <w:rsid w:val="003D3D30"/>
    <w:rsid w:val="003D4108"/>
    <w:rsid w:val="003D521E"/>
    <w:rsid w:val="003D697A"/>
    <w:rsid w:val="003E0B0B"/>
    <w:rsid w:val="003E0B37"/>
    <w:rsid w:val="003E1531"/>
    <w:rsid w:val="003E1564"/>
    <w:rsid w:val="003E18F9"/>
    <w:rsid w:val="003E260C"/>
    <w:rsid w:val="003E42F8"/>
    <w:rsid w:val="003E5035"/>
    <w:rsid w:val="003E5447"/>
    <w:rsid w:val="003E5596"/>
    <w:rsid w:val="003E666D"/>
    <w:rsid w:val="003E7CF9"/>
    <w:rsid w:val="003F375C"/>
    <w:rsid w:val="003F4555"/>
    <w:rsid w:val="003F6B90"/>
    <w:rsid w:val="00400031"/>
    <w:rsid w:val="00401B2B"/>
    <w:rsid w:val="00401B62"/>
    <w:rsid w:val="00403EF9"/>
    <w:rsid w:val="0040538D"/>
    <w:rsid w:val="0040569C"/>
    <w:rsid w:val="00407F83"/>
    <w:rsid w:val="00411DA1"/>
    <w:rsid w:val="00420A9C"/>
    <w:rsid w:val="00420DBD"/>
    <w:rsid w:val="00420EB3"/>
    <w:rsid w:val="00423E00"/>
    <w:rsid w:val="004246F8"/>
    <w:rsid w:val="00425973"/>
    <w:rsid w:val="00426014"/>
    <w:rsid w:val="004262FA"/>
    <w:rsid w:val="004271F3"/>
    <w:rsid w:val="004274D0"/>
    <w:rsid w:val="00427897"/>
    <w:rsid w:val="00430643"/>
    <w:rsid w:val="00433924"/>
    <w:rsid w:val="004348CA"/>
    <w:rsid w:val="004368CC"/>
    <w:rsid w:val="0043745F"/>
    <w:rsid w:val="00440A8B"/>
    <w:rsid w:val="00440DFD"/>
    <w:rsid w:val="00441934"/>
    <w:rsid w:val="00441FEC"/>
    <w:rsid w:val="00442317"/>
    <w:rsid w:val="00443B7A"/>
    <w:rsid w:val="0045012E"/>
    <w:rsid w:val="004509AD"/>
    <w:rsid w:val="004523A2"/>
    <w:rsid w:val="00454A3A"/>
    <w:rsid w:val="00455914"/>
    <w:rsid w:val="00457196"/>
    <w:rsid w:val="00457690"/>
    <w:rsid w:val="004604C1"/>
    <w:rsid w:val="0046086B"/>
    <w:rsid w:val="0046204A"/>
    <w:rsid w:val="0046239E"/>
    <w:rsid w:val="00465F70"/>
    <w:rsid w:val="004662A5"/>
    <w:rsid w:val="00467725"/>
    <w:rsid w:val="0047013A"/>
    <w:rsid w:val="00470DA4"/>
    <w:rsid w:val="004712F4"/>
    <w:rsid w:val="004754E2"/>
    <w:rsid w:val="00475AD8"/>
    <w:rsid w:val="004770E0"/>
    <w:rsid w:val="00477D50"/>
    <w:rsid w:val="0048056B"/>
    <w:rsid w:val="00480FAC"/>
    <w:rsid w:val="00482DA4"/>
    <w:rsid w:val="00483479"/>
    <w:rsid w:val="00483E3D"/>
    <w:rsid w:val="00484D8D"/>
    <w:rsid w:val="00485974"/>
    <w:rsid w:val="0049072A"/>
    <w:rsid w:val="004924B9"/>
    <w:rsid w:val="00493923"/>
    <w:rsid w:val="00494974"/>
    <w:rsid w:val="00496526"/>
    <w:rsid w:val="00497234"/>
    <w:rsid w:val="004A12DA"/>
    <w:rsid w:val="004A1EE3"/>
    <w:rsid w:val="004A3F79"/>
    <w:rsid w:val="004A4396"/>
    <w:rsid w:val="004A4526"/>
    <w:rsid w:val="004A4A2F"/>
    <w:rsid w:val="004A4DA8"/>
    <w:rsid w:val="004A4F8F"/>
    <w:rsid w:val="004A6AE5"/>
    <w:rsid w:val="004A7B80"/>
    <w:rsid w:val="004B0E98"/>
    <w:rsid w:val="004B0F49"/>
    <w:rsid w:val="004B1B45"/>
    <w:rsid w:val="004B48C1"/>
    <w:rsid w:val="004B4F3C"/>
    <w:rsid w:val="004B6905"/>
    <w:rsid w:val="004C09DE"/>
    <w:rsid w:val="004C0B6A"/>
    <w:rsid w:val="004C2024"/>
    <w:rsid w:val="004C50FA"/>
    <w:rsid w:val="004C6A07"/>
    <w:rsid w:val="004D08FC"/>
    <w:rsid w:val="004D1131"/>
    <w:rsid w:val="004D19E7"/>
    <w:rsid w:val="004D1CC9"/>
    <w:rsid w:val="004D49EE"/>
    <w:rsid w:val="004D568D"/>
    <w:rsid w:val="004D5B23"/>
    <w:rsid w:val="004D7D8C"/>
    <w:rsid w:val="004D7DA6"/>
    <w:rsid w:val="004D7FD0"/>
    <w:rsid w:val="004E0EB4"/>
    <w:rsid w:val="004E462E"/>
    <w:rsid w:val="004E46B4"/>
    <w:rsid w:val="004E49B4"/>
    <w:rsid w:val="004E647D"/>
    <w:rsid w:val="004F012D"/>
    <w:rsid w:val="004F05D3"/>
    <w:rsid w:val="004F05F6"/>
    <w:rsid w:val="004F0A06"/>
    <w:rsid w:val="004F3ECE"/>
    <w:rsid w:val="004F4992"/>
    <w:rsid w:val="004F57C8"/>
    <w:rsid w:val="004F5E6C"/>
    <w:rsid w:val="0050002D"/>
    <w:rsid w:val="00500FCD"/>
    <w:rsid w:val="005013EE"/>
    <w:rsid w:val="005019EB"/>
    <w:rsid w:val="00502739"/>
    <w:rsid w:val="005037E6"/>
    <w:rsid w:val="00503C5C"/>
    <w:rsid w:val="00504FDE"/>
    <w:rsid w:val="00505395"/>
    <w:rsid w:val="00506357"/>
    <w:rsid w:val="00506C55"/>
    <w:rsid w:val="0050730C"/>
    <w:rsid w:val="00513670"/>
    <w:rsid w:val="005139DD"/>
    <w:rsid w:val="00513F35"/>
    <w:rsid w:val="00520A7D"/>
    <w:rsid w:val="00520D9F"/>
    <w:rsid w:val="0052132B"/>
    <w:rsid w:val="0052132F"/>
    <w:rsid w:val="00521681"/>
    <w:rsid w:val="00522FDE"/>
    <w:rsid w:val="00523939"/>
    <w:rsid w:val="005252A0"/>
    <w:rsid w:val="0052590C"/>
    <w:rsid w:val="00525DF8"/>
    <w:rsid w:val="005317D5"/>
    <w:rsid w:val="005325C8"/>
    <w:rsid w:val="00533B26"/>
    <w:rsid w:val="00534F58"/>
    <w:rsid w:val="00534F66"/>
    <w:rsid w:val="0053542F"/>
    <w:rsid w:val="00536DAB"/>
    <w:rsid w:val="00541DA5"/>
    <w:rsid w:val="00544392"/>
    <w:rsid w:val="00544E0A"/>
    <w:rsid w:val="00545345"/>
    <w:rsid w:val="0054619C"/>
    <w:rsid w:val="00552D32"/>
    <w:rsid w:val="005536EE"/>
    <w:rsid w:val="00553755"/>
    <w:rsid w:val="00555336"/>
    <w:rsid w:val="005557F4"/>
    <w:rsid w:val="0055782D"/>
    <w:rsid w:val="00561219"/>
    <w:rsid w:val="00561BB5"/>
    <w:rsid w:val="00562DA6"/>
    <w:rsid w:val="00562F5A"/>
    <w:rsid w:val="00564E12"/>
    <w:rsid w:val="00566B3E"/>
    <w:rsid w:val="005674E8"/>
    <w:rsid w:val="00570DC2"/>
    <w:rsid w:val="0057216D"/>
    <w:rsid w:val="00572248"/>
    <w:rsid w:val="00574C9D"/>
    <w:rsid w:val="005751C1"/>
    <w:rsid w:val="005753E9"/>
    <w:rsid w:val="00576A4B"/>
    <w:rsid w:val="005800EC"/>
    <w:rsid w:val="005803F8"/>
    <w:rsid w:val="005813B5"/>
    <w:rsid w:val="00582D66"/>
    <w:rsid w:val="005837AB"/>
    <w:rsid w:val="00583FBC"/>
    <w:rsid w:val="005850D8"/>
    <w:rsid w:val="00587359"/>
    <w:rsid w:val="005876F9"/>
    <w:rsid w:val="00587E76"/>
    <w:rsid w:val="00590168"/>
    <w:rsid w:val="00590CEE"/>
    <w:rsid w:val="00590E00"/>
    <w:rsid w:val="005913C4"/>
    <w:rsid w:val="00591A6B"/>
    <w:rsid w:val="005929D9"/>
    <w:rsid w:val="00593A77"/>
    <w:rsid w:val="00593E51"/>
    <w:rsid w:val="00594C61"/>
    <w:rsid w:val="005956F6"/>
    <w:rsid w:val="0059596D"/>
    <w:rsid w:val="00595BEF"/>
    <w:rsid w:val="005960AA"/>
    <w:rsid w:val="0059621A"/>
    <w:rsid w:val="00597807"/>
    <w:rsid w:val="00597E7F"/>
    <w:rsid w:val="005A0815"/>
    <w:rsid w:val="005A30FE"/>
    <w:rsid w:val="005A4575"/>
    <w:rsid w:val="005A4F06"/>
    <w:rsid w:val="005A782C"/>
    <w:rsid w:val="005B44F9"/>
    <w:rsid w:val="005B562B"/>
    <w:rsid w:val="005B5D93"/>
    <w:rsid w:val="005B76D4"/>
    <w:rsid w:val="005C00BD"/>
    <w:rsid w:val="005C2B4E"/>
    <w:rsid w:val="005C4074"/>
    <w:rsid w:val="005C4149"/>
    <w:rsid w:val="005C4823"/>
    <w:rsid w:val="005C4C96"/>
    <w:rsid w:val="005C6D75"/>
    <w:rsid w:val="005C75A3"/>
    <w:rsid w:val="005C7DF1"/>
    <w:rsid w:val="005D20DB"/>
    <w:rsid w:val="005D3E35"/>
    <w:rsid w:val="005D5F69"/>
    <w:rsid w:val="005E1000"/>
    <w:rsid w:val="005E2A98"/>
    <w:rsid w:val="005E600E"/>
    <w:rsid w:val="005E73EF"/>
    <w:rsid w:val="005E78F3"/>
    <w:rsid w:val="005F29BC"/>
    <w:rsid w:val="005F3BF9"/>
    <w:rsid w:val="005F50D1"/>
    <w:rsid w:val="005F5D62"/>
    <w:rsid w:val="005F716F"/>
    <w:rsid w:val="005F7600"/>
    <w:rsid w:val="00601E7E"/>
    <w:rsid w:val="006035F6"/>
    <w:rsid w:val="00603F1B"/>
    <w:rsid w:val="006043A7"/>
    <w:rsid w:val="00604534"/>
    <w:rsid w:val="00604781"/>
    <w:rsid w:val="006075F0"/>
    <w:rsid w:val="00607699"/>
    <w:rsid w:val="006078D2"/>
    <w:rsid w:val="00607E20"/>
    <w:rsid w:val="006109F2"/>
    <w:rsid w:val="00610B6F"/>
    <w:rsid w:val="00611DE3"/>
    <w:rsid w:val="006163BD"/>
    <w:rsid w:val="00616639"/>
    <w:rsid w:val="00617726"/>
    <w:rsid w:val="00617789"/>
    <w:rsid w:val="00617B5C"/>
    <w:rsid w:val="00617FFD"/>
    <w:rsid w:val="00620285"/>
    <w:rsid w:val="00620924"/>
    <w:rsid w:val="00621332"/>
    <w:rsid w:val="006219D5"/>
    <w:rsid w:val="0062202C"/>
    <w:rsid w:val="0062355F"/>
    <w:rsid w:val="00623B08"/>
    <w:rsid w:val="0062472E"/>
    <w:rsid w:val="006265DB"/>
    <w:rsid w:val="006308B4"/>
    <w:rsid w:val="00632589"/>
    <w:rsid w:val="00632D16"/>
    <w:rsid w:val="006331A2"/>
    <w:rsid w:val="00633649"/>
    <w:rsid w:val="00633FD2"/>
    <w:rsid w:val="00634038"/>
    <w:rsid w:val="0063728C"/>
    <w:rsid w:val="00637FAC"/>
    <w:rsid w:val="006400A7"/>
    <w:rsid w:val="0064132F"/>
    <w:rsid w:val="00641653"/>
    <w:rsid w:val="00641747"/>
    <w:rsid w:val="00644614"/>
    <w:rsid w:val="00644C0B"/>
    <w:rsid w:val="00645FA4"/>
    <w:rsid w:val="00646569"/>
    <w:rsid w:val="006477BC"/>
    <w:rsid w:val="00647BD7"/>
    <w:rsid w:val="006507BC"/>
    <w:rsid w:val="00650A69"/>
    <w:rsid w:val="00652644"/>
    <w:rsid w:val="0065332C"/>
    <w:rsid w:val="00654015"/>
    <w:rsid w:val="006566E5"/>
    <w:rsid w:val="0066088D"/>
    <w:rsid w:val="00660C5C"/>
    <w:rsid w:val="006616D8"/>
    <w:rsid w:val="00661AB6"/>
    <w:rsid w:val="00662042"/>
    <w:rsid w:val="006624C6"/>
    <w:rsid w:val="00662EF0"/>
    <w:rsid w:val="0066316C"/>
    <w:rsid w:val="00665CB0"/>
    <w:rsid w:val="00666019"/>
    <w:rsid w:val="00666B18"/>
    <w:rsid w:val="00666D4D"/>
    <w:rsid w:val="006674F5"/>
    <w:rsid w:val="0066795F"/>
    <w:rsid w:val="00671480"/>
    <w:rsid w:val="0067160D"/>
    <w:rsid w:val="006729D1"/>
    <w:rsid w:val="006742FD"/>
    <w:rsid w:val="00677DE0"/>
    <w:rsid w:val="00681390"/>
    <w:rsid w:val="00681B2B"/>
    <w:rsid w:val="006829A0"/>
    <w:rsid w:val="006829B5"/>
    <w:rsid w:val="006838CC"/>
    <w:rsid w:val="0068420F"/>
    <w:rsid w:val="0068782C"/>
    <w:rsid w:val="00687A14"/>
    <w:rsid w:val="0069114A"/>
    <w:rsid w:val="00692BF7"/>
    <w:rsid w:val="006938E8"/>
    <w:rsid w:val="0069598A"/>
    <w:rsid w:val="00696592"/>
    <w:rsid w:val="0069714B"/>
    <w:rsid w:val="0069766E"/>
    <w:rsid w:val="00697D91"/>
    <w:rsid w:val="00697E76"/>
    <w:rsid w:val="006A1BAA"/>
    <w:rsid w:val="006A24D4"/>
    <w:rsid w:val="006A3A74"/>
    <w:rsid w:val="006A7092"/>
    <w:rsid w:val="006A7ED8"/>
    <w:rsid w:val="006B17B0"/>
    <w:rsid w:val="006B1BDC"/>
    <w:rsid w:val="006B1E9C"/>
    <w:rsid w:val="006B23C9"/>
    <w:rsid w:val="006B390E"/>
    <w:rsid w:val="006B3AB9"/>
    <w:rsid w:val="006B3E96"/>
    <w:rsid w:val="006B52C1"/>
    <w:rsid w:val="006B5DC6"/>
    <w:rsid w:val="006B6AA9"/>
    <w:rsid w:val="006B6B00"/>
    <w:rsid w:val="006B7CE0"/>
    <w:rsid w:val="006C06FF"/>
    <w:rsid w:val="006C0AE0"/>
    <w:rsid w:val="006C19CE"/>
    <w:rsid w:val="006C1C11"/>
    <w:rsid w:val="006C1CEA"/>
    <w:rsid w:val="006C20C9"/>
    <w:rsid w:val="006C5BB6"/>
    <w:rsid w:val="006C6C7E"/>
    <w:rsid w:val="006D096A"/>
    <w:rsid w:val="006D117F"/>
    <w:rsid w:val="006D3982"/>
    <w:rsid w:val="006D55D0"/>
    <w:rsid w:val="006D76FE"/>
    <w:rsid w:val="006E0068"/>
    <w:rsid w:val="006E0881"/>
    <w:rsid w:val="006E17B4"/>
    <w:rsid w:val="006E3E62"/>
    <w:rsid w:val="006E5655"/>
    <w:rsid w:val="006F0776"/>
    <w:rsid w:val="006F1690"/>
    <w:rsid w:val="006F16A8"/>
    <w:rsid w:val="006F1B22"/>
    <w:rsid w:val="006F2E41"/>
    <w:rsid w:val="006F3426"/>
    <w:rsid w:val="006F360C"/>
    <w:rsid w:val="006F40FC"/>
    <w:rsid w:val="006F5A24"/>
    <w:rsid w:val="006F64AD"/>
    <w:rsid w:val="006F6862"/>
    <w:rsid w:val="006F6B59"/>
    <w:rsid w:val="006F6EB9"/>
    <w:rsid w:val="006F78F4"/>
    <w:rsid w:val="006F78F6"/>
    <w:rsid w:val="00703E3A"/>
    <w:rsid w:val="00704BDD"/>
    <w:rsid w:val="007062D3"/>
    <w:rsid w:val="007139B9"/>
    <w:rsid w:val="00714377"/>
    <w:rsid w:val="00716E35"/>
    <w:rsid w:val="007174F3"/>
    <w:rsid w:val="00717ADB"/>
    <w:rsid w:val="00720BE6"/>
    <w:rsid w:val="007217BE"/>
    <w:rsid w:val="007223AB"/>
    <w:rsid w:val="00724226"/>
    <w:rsid w:val="00730682"/>
    <w:rsid w:val="0073115C"/>
    <w:rsid w:val="007325A4"/>
    <w:rsid w:val="00732D44"/>
    <w:rsid w:val="00733A5F"/>
    <w:rsid w:val="00734556"/>
    <w:rsid w:val="00734EA6"/>
    <w:rsid w:val="0074028D"/>
    <w:rsid w:val="00741003"/>
    <w:rsid w:val="007420D8"/>
    <w:rsid w:val="00743A28"/>
    <w:rsid w:val="0074402A"/>
    <w:rsid w:val="007450B7"/>
    <w:rsid w:val="00745410"/>
    <w:rsid w:val="00746377"/>
    <w:rsid w:val="00746959"/>
    <w:rsid w:val="007501EE"/>
    <w:rsid w:val="00751CEF"/>
    <w:rsid w:val="0075249D"/>
    <w:rsid w:val="007537A6"/>
    <w:rsid w:val="007552DC"/>
    <w:rsid w:val="00756269"/>
    <w:rsid w:val="007609F0"/>
    <w:rsid w:val="007701AA"/>
    <w:rsid w:val="0077099E"/>
    <w:rsid w:val="00772B18"/>
    <w:rsid w:val="007731A4"/>
    <w:rsid w:val="00773C7F"/>
    <w:rsid w:val="00774064"/>
    <w:rsid w:val="0077563E"/>
    <w:rsid w:val="007756EE"/>
    <w:rsid w:val="00775AD7"/>
    <w:rsid w:val="00776440"/>
    <w:rsid w:val="007776C8"/>
    <w:rsid w:val="00780EDE"/>
    <w:rsid w:val="00781181"/>
    <w:rsid w:val="00781293"/>
    <w:rsid w:val="007818A2"/>
    <w:rsid w:val="0078357C"/>
    <w:rsid w:val="007835A6"/>
    <w:rsid w:val="007835B6"/>
    <w:rsid w:val="007876D8"/>
    <w:rsid w:val="00787901"/>
    <w:rsid w:val="0079037B"/>
    <w:rsid w:val="00790B39"/>
    <w:rsid w:val="00791824"/>
    <w:rsid w:val="00792670"/>
    <w:rsid w:val="0079377F"/>
    <w:rsid w:val="00796035"/>
    <w:rsid w:val="007A080F"/>
    <w:rsid w:val="007A0E0B"/>
    <w:rsid w:val="007A1123"/>
    <w:rsid w:val="007A1D3B"/>
    <w:rsid w:val="007A1FB5"/>
    <w:rsid w:val="007A21CC"/>
    <w:rsid w:val="007A352B"/>
    <w:rsid w:val="007A5A8C"/>
    <w:rsid w:val="007A5D11"/>
    <w:rsid w:val="007A7170"/>
    <w:rsid w:val="007A7FF7"/>
    <w:rsid w:val="007B2381"/>
    <w:rsid w:val="007B34F8"/>
    <w:rsid w:val="007B5557"/>
    <w:rsid w:val="007B6B04"/>
    <w:rsid w:val="007B7DFD"/>
    <w:rsid w:val="007C1332"/>
    <w:rsid w:val="007C4DC5"/>
    <w:rsid w:val="007C6E8E"/>
    <w:rsid w:val="007D013F"/>
    <w:rsid w:val="007D027A"/>
    <w:rsid w:val="007D0BE4"/>
    <w:rsid w:val="007D1596"/>
    <w:rsid w:val="007D2450"/>
    <w:rsid w:val="007D2950"/>
    <w:rsid w:val="007D3516"/>
    <w:rsid w:val="007D467A"/>
    <w:rsid w:val="007D5B45"/>
    <w:rsid w:val="007D5BC0"/>
    <w:rsid w:val="007D650E"/>
    <w:rsid w:val="007D6BEC"/>
    <w:rsid w:val="007E130E"/>
    <w:rsid w:val="007E29D3"/>
    <w:rsid w:val="007E4210"/>
    <w:rsid w:val="007E49B9"/>
    <w:rsid w:val="007E4A20"/>
    <w:rsid w:val="007E548E"/>
    <w:rsid w:val="007E7AD8"/>
    <w:rsid w:val="007F23EE"/>
    <w:rsid w:val="007F2637"/>
    <w:rsid w:val="007F2ACE"/>
    <w:rsid w:val="007F3A1E"/>
    <w:rsid w:val="007F42C1"/>
    <w:rsid w:val="007F4526"/>
    <w:rsid w:val="007F59FB"/>
    <w:rsid w:val="007F7780"/>
    <w:rsid w:val="008004AA"/>
    <w:rsid w:val="00800C00"/>
    <w:rsid w:val="008029A2"/>
    <w:rsid w:val="008055D6"/>
    <w:rsid w:val="008071D9"/>
    <w:rsid w:val="008073D0"/>
    <w:rsid w:val="00807B71"/>
    <w:rsid w:val="008101AF"/>
    <w:rsid w:val="00810763"/>
    <w:rsid w:val="008120E4"/>
    <w:rsid w:val="00812823"/>
    <w:rsid w:val="00812AB8"/>
    <w:rsid w:val="00814F33"/>
    <w:rsid w:val="00816546"/>
    <w:rsid w:val="008165D7"/>
    <w:rsid w:val="00816C44"/>
    <w:rsid w:val="00820846"/>
    <w:rsid w:val="00821741"/>
    <w:rsid w:val="00822FF8"/>
    <w:rsid w:val="00824DFC"/>
    <w:rsid w:val="008254A9"/>
    <w:rsid w:val="00830769"/>
    <w:rsid w:val="00832113"/>
    <w:rsid w:val="00834D41"/>
    <w:rsid w:val="00835F20"/>
    <w:rsid w:val="00837262"/>
    <w:rsid w:val="00837A2D"/>
    <w:rsid w:val="00842306"/>
    <w:rsid w:val="00843BBA"/>
    <w:rsid w:val="00844EB0"/>
    <w:rsid w:val="00845C9C"/>
    <w:rsid w:val="00850267"/>
    <w:rsid w:val="00851FB1"/>
    <w:rsid w:val="00852334"/>
    <w:rsid w:val="0085402B"/>
    <w:rsid w:val="00854AEC"/>
    <w:rsid w:val="00856884"/>
    <w:rsid w:val="00857BF1"/>
    <w:rsid w:val="00863FD5"/>
    <w:rsid w:val="00864324"/>
    <w:rsid w:val="00864457"/>
    <w:rsid w:val="008647E0"/>
    <w:rsid w:val="0086705D"/>
    <w:rsid w:val="00867372"/>
    <w:rsid w:val="008678DD"/>
    <w:rsid w:val="0087073E"/>
    <w:rsid w:val="008756F5"/>
    <w:rsid w:val="00876204"/>
    <w:rsid w:val="00881D2F"/>
    <w:rsid w:val="00881DF9"/>
    <w:rsid w:val="00881F6A"/>
    <w:rsid w:val="008843BF"/>
    <w:rsid w:val="0088624E"/>
    <w:rsid w:val="00886401"/>
    <w:rsid w:val="00886EAE"/>
    <w:rsid w:val="00890373"/>
    <w:rsid w:val="008916A7"/>
    <w:rsid w:val="008941AD"/>
    <w:rsid w:val="008943A7"/>
    <w:rsid w:val="0089519A"/>
    <w:rsid w:val="00895F74"/>
    <w:rsid w:val="008961E0"/>
    <w:rsid w:val="00896395"/>
    <w:rsid w:val="00896D42"/>
    <w:rsid w:val="00897A78"/>
    <w:rsid w:val="008A1D72"/>
    <w:rsid w:val="008A3C85"/>
    <w:rsid w:val="008A51B8"/>
    <w:rsid w:val="008A62E0"/>
    <w:rsid w:val="008A6601"/>
    <w:rsid w:val="008A6687"/>
    <w:rsid w:val="008B0197"/>
    <w:rsid w:val="008B1D15"/>
    <w:rsid w:val="008B3CDC"/>
    <w:rsid w:val="008B54E4"/>
    <w:rsid w:val="008C3EA7"/>
    <w:rsid w:val="008D19C9"/>
    <w:rsid w:val="008D3576"/>
    <w:rsid w:val="008D42C8"/>
    <w:rsid w:val="008D42EF"/>
    <w:rsid w:val="008D4C32"/>
    <w:rsid w:val="008D61A9"/>
    <w:rsid w:val="008D6C1E"/>
    <w:rsid w:val="008D7D64"/>
    <w:rsid w:val="008E196A"/>
    <w:rsid w:val="008E1C0F"/>
    <w:rsid w:val="008E2C18"/>
    <w:rsid w:val="008E362D"/>
    <w:rsid w:val="008E3ED6"/>
    <w:rsid w:val="008E4768"/>
    <w:rsid w:val="008E486F"/>
    <w:rsid w:val="008E61E1"/>
    <w:rsid w:val="008E64B5"/>
    <w:rsid w:val="008F1705"/>
    <w:rsid w:val="008F18F1"/>
    <w:rsid w:val="008F1E8C"/>
    <w:rsid w:val="008F2846"/>
    <w:rsid w:val="008F2ED3"/>
    <w:rsid w:val="008F3E77"/>
    <w:rsid w:val="008F4D5E"/>
    <w:rsid w:val="008F4DD3"/>
    <w:rsid w:val="008F628B"/>
    <w:rsid w:val="008F781E"/>
    <w:rsid w:val="008F7C30"/>
    <w:rsid w:val="00900BA0"/>
    <w:rsid w:val="009011AA"/>
    <w:rsid w:val="00904037"/>
    <w:rsid w:val="0090552F"/>
    <w:rsid w:val="00906834"/>
    <w:rsid w:val="009069F1"/>
    <w:rsid w:val="0091043E"/>
    <w:rsid w:val="00911191"/>
    <w:rsid w:val="009116D5"/>
    <w:rsid w:val="0091259A"/>
    <w:rsid w:val="00914EDB"/>
    <w:rsid w:val="0092291B"/>
    <w:rsid w:val="009241E8"/>
    <w:rsid w:val="00925A74"/>
    <w:rsid w:val="00927286"/>
    <w:rsid w:val="00927513"/>
    <w:rsid w:val="0092784F"/>
    <w:rsid w:val="00927B0C"/>
    <w:rsid w:val="0093014D"/>
    <w:rsid w:val="0093024E"/>
    <w:rsid w:val="0093190E"/>
    <w:rsid w:val="00933B19"/>
    <w:rsid w:val="00933EE6"/>
    <w:rsid w:val="00934380"/>
    <w:rsid w:val="009374EF"/>
    <w:rsid w:val="0094025D"/>
    <w:rsid w:val="00940E17"/>
    <w:rsid w:val="009425BA"/>
    <w:rsid w:val="00942B3B"/>
    <w:rsid w:val="0094379D"/>
    <w:rsid w:val="0094409D"/>
    <w:rsid w:val="00945622"/>
    <w:rsid w:val="00945918"/>
    <w:rsid w:val="00946C5E"/>
    <w:rsid w:val="00947883"/>
    <w:rsid w:val="00947D7D"/>
    <w:rsid w:val="00951A4B"/>
    <w:rsid w:val="00951CF6"/>
    <w:rsid w:val="009526DF"/>
    <w:rsid w:val="00955373"/>
    <w:rsid w:val="0095572F"/>
    <w:rsid w:val="00955C7B"/>
    <w:rsid w:val="00957D3D"/>
    <w:rsid w:val="00960884"/>
    <w:rsid w:val="0096232F"/>
    <w:rsid w:val="00962812"/>
    <w:rsid w:val="009650C2"/>
    <w:rsid w:val="00965383"/>
    <w:rsid w:val="00965401"/>
    <w:rsid w:val="00966C72"/>
    <w:rsid w:val="009676A3"/>
    <w:rsid w:val="009676B2"/>
    <w:rsid w:val="009679A8"/>
    <w:rsid w:val="00970574"/>
    <w:rsid w:val="00972835"/>
    <w:rsid w:val="00975CA2"/>
    <w:rsid w:val="00975F74"/>
    <w:rsid w:val="00976A0C"/>
    <w:rsid w:val="00977198"/>
    <w:rsid w:val="00980350"/>
    <w:rsid w:val="009803AB"/>
    <w:rsid w:val="00980675"/>
    <w:rsid w:val="009806FE"/>
    <w:rsid w:val="009808EB"/>
    <w:rsid w:val="009836B8"/>
    <w:rsid w:val="00983DBE"/>
    <w:rsid w:val="009846DF"/>
    <w:rsid w:val="00985C73"/>
    <w:rsid w:val="00991AD6"/>
    <w:rsid w:val="00991E30"/>
    <w:rsid w:val="00994367"/>
    <w:rsid w:val="009944F7"/>
    <w:rsid w:val="00994BF5"/>
    <w:rsid w:val="00995D71"/>
    <w:rsid w:val="00996145"/>
    <w:rsid w:val="009A11CD"/>
    <w:rsid w:val="009A18F0"/>
    <w:rsid w:val="009A1C7C"/>
    <w:rsid w:val="009A1D58"/>
    <w:rsid w:val="009A2881"/>
    <w:rsid w:val="009A406C"/>
    <w:rsid w:val="009A431E"/>
    <w:rsid w:val="009A531A"/>
    <w:rsid w:val="009A6094"/>
    <w:rsid w:val="009B0588"/>
    <w:rsid w:val="009B143C"/>
    <w:rsid w:val="009B242A"/>
    <w:rsid w:val="009B4569"/>
    <w:rsid w:val="009B576E"/>
    <w:rsid w:val="009B5BAD"/>
    <w:rsid w:val="009B5D42"/>
    <w:rsid w:val="009B5D62"/>
    <w:rsid w:val="009B70B5"/>
    <w:rsid w:val="009B7B19"/>
    <w:rsid w:val="009C0381"/>
    <w:rsid w:val="009C0459"/>
    <w:rsid w:val="009C04C5"/>
    <w:rsid w:val="009C089C"/>
    <w:rsid w:val="009C1C72"/>
    <w:rsid w:val="009C4526"/>
    <w:rsid w:val="009C4D90"/>
    <w:rsid w:val="009C5B72"/>
    <w:rsid w:val="009C6A98"/>
    <w:rsid w:val="009C7981"/>
    <w:rsid w:val="009C7C98"/>
    <w:rsid w:val="009D0948"/>
    <w:rsid w:val="009D1341"/>
    <w:rsid w:val="009D2CD0"/>
    <w:rsid w:val="009D3313"/>
    <w:rsid w:val="009D4855"/>
    <w:rsid w:val="009D52EB"/>
    <w:rsid w:val="009D5D58"/>
    <w:rsid w:val="009D5E12"/>
    <w:rsid w:val="009D6EFF"/>
    <w:rsid w:val="009D7861"/>
    <w:rsid w:val="009E264F"/>
    <w:rsid w:val="009E31A8"/>
    <w:rsid w:val="009E4B12"/>
    <w:rsid w:val="009E6944"/>
    <w:rsid w:val="009E6B6F"/>
    <w:rsid w:val="009F065C"/>
    <w:rsid w:val="009F2B6A"/>
    <w:rsid w:val="009F3123"/>
    <w:rsid w:val="009F35F0"/>
    <w:rsid w:val="009F553C"/>
    <w:rsid w:val="009F634D"/>
    <w:rsid w:val="009F639F"/>
    <w:rsid w:val="009F63E5"/>
    <w:rsid w:val="009F7CA6"/>
    <w:rsid w:val="009F7EE7"/>
    <w:rsid w:val="00A04F79"/>
    <w:rsid w:val="00A06154"/>
    <w:rsid w:val="00A068FD"/>
    <w:rsid w:val="00A069D6"/>
    <w:rsid w:val="00A079F0"/>
    <w:rsid w:val="00A07F8A"/>
    <w:rsid w:val="00A10C84"/>
    <w:rsid w:val="00A1140F"/>
    <w:rsid w:val="00A1349F"/>
    <w:rsid w:val="00A136CC"/>
    <w:rsid w:val="00A1451E"/>
    <w:rsid w:val="00A15CA9"/>
    <w:rsid w:val="00A1601B"/>
    <w:rsid w:val="00A16080"/>
    <w:rsid w:val="00A176EF"/>
    <w:rsid w:val="00A2308A"/>
    <w:rsid w:val="00A238ED"/>
    <w:rsid w:val="00A24E3D"/>
    <w:rsid w:val="00A25C1D"/>
    <w:rsid w:val="00A2692B"/>
    <w:rsid w:val="00A30773"/>
    <w:rsid w:val="00A31108"/>
    <w:rsid w:val="00A339E1"/>
    <w:rsid w:val="00A34BCC"/>
    <w:rsid w:val="00A350D6"/>
    <w:rsid w:val="00A356BA"/>
    <w:rsid w:val="00A35B23"/>
    <w:rsid w:val="00A37815"/>
    <w:rsid w:val="00A40F7B"/>
    <w:rsid w:val="00A4226B"/>
    <w:rsid w:val="00A430E6"/>
    <w:rsid w:val="00A43E2B"/>
    <w:rsid w:val="00A45C8E"/>
    <w:rsid w:val="00A47EB3"/>
    <w:rsid w:val="00A547DD"/>
    <w:rsid w:val="00A55DBE"/>
    <w:rsid w:val="00A56C03"/>
    <w:rsid w:val="00A56C6F"/>
    <w:rsid w:val="00A56D4B"/>
    <w:rsid w:val="00A571CD"/>
    <w:rsid w:val="00A57548"/>
    <w:rsid w:val="00A57863"/>
    <w:rsid w:val="00A60FE8"/>
    <w:rsid w:val="00A623DC"/>
    <w:rsid w:val="00A62608"/>
    <w:rsid w:val="00A62982"/>
    <w:rsid w:val="00A63A0E"/>
    <w:rsid w:val="00A644C8"/>
    <w:rsid w:val="00A64802"/>
    <w:rsid w:val="00A650A7"/>
    <w:rsid w:val="00A65619"/>
    <w:rsid w:val="00A65C29"/>
    <w:rsid w:val="00A6748F"/>
    <w:rsid w:val="00A677B1"/>
    <w:rsid w:val="00A67B54"/>
    <w:rsid w:val="00A7097A"/>
    <w:rsid w:val="00A7271E"/>
    <w:rsid w:val="00A731D3"/>
    <w:rsid w:val="00A744C7"/>
    <w:rsid w:val="00A75A12"/>
    <w:rsid w:val="00A777B2"/>
    <w:rsid w:val="00A82A91"/>
    <w:rsid w:val="00A834F9"/>
    <w:rsid w:val="00A84CD9"/>
    <w:rsid w:val="00A85430"/>
    <w:rsid w:val="00A85B92"/>
    <w:rsid w:val="00A85C54"/>
    <w:rsid w:val="00A8731E"/>
    <w:rsid w:val="00A91EB8"/>
    <w:rsid w:val="00A91F88"/>
    <w:rsid w:val="00A92558"/>
    <w:rsid w:val="00A94D93"/>
    <w:rsid w:val="00A95AD9"/>
    <w:rsid w:val="00A9608A"/>
    <w:rsid w:val="00AA1D9D"/>
    <w:rsid w:val="00AA1F7D"/>
    <w:rsid w:val="00AA25CE"/>
    <w:rsid w:val="00AA314C"/>
    <w:rsid w:val="00AA36CB"/>
    <w:rsid w:val="00AA50AF"/>
    <w:rsid w:val="00AA7240"/>
    <w:rsid w:val="00AA78A2"/>
    <w:rsid w:val="00AB0684"/>
    <w:rsid w:val="00AB1DA0"/>
    <w:rsid w:val="00AB2D79"/>
    <w:rsid w:val="00AB35CA"/>
    <w:rsid w:val="00AB4FEA"/>
    <w:rsid w:val="00AB511D"/>
    <w:rsid w:val="00AB5AB1"/>
    <w:rsid w:val="00AC0548"/>
    <w:rsid w:val="00AC1DEB"/>
    <w:rsid w:val="00AC24BF"/>
    <w:rsid w:val="00AC479E"/>
    <w:rsid w:val="00AC6097"/>
    <w:rsid w:val="00AD1A9F"/>
    <w:rsid w:val="00AD30EC"/>
    <w:rsid w:val="00AD3427"/>
    <w:rsid w:val="00AD3879"/>
    <w:rsid w:val="00AD73CD"/>
    <w:rsid w:val="00AD7BBA"/>
    <w:rsid w:val="00AE03F2"/>
    <w:rsid w:val="00AE0A3C"/>
    <w:rsid w:val="00AE119A"/>
    <w:rsid w:val="00AE18F1"/>
    <w:rsid w:val="00AE2175"/>
    <w:rsid w:val="00AE28A1"/>
    <w:rsid w:val="00AE2AF4"/>
    <w:rsid w:val="00AE2F21"/>
    <w:rsid w:val="00AE3736"/>
    <w:rsid w:val="00AE40D1"/>
    <w:rsid w:val="00AE425F"/>
    <w:rsid w:val="00AE43EC"/>
    <w:rsid w:val="00AE63AC"/>
    <w:rsid w:val="00AE79F4"/>
    <w:rsid w:val="00AF00B7"/>
    <w:rsid w:val="00AF1FFC"/>
    <w:rsid w:val="00AF26E8"/>
    <w:rsid w:val="00AF2C7A"/>
    <w:rsid w:val="00AF60D9"/>
    <w:rsid w:val="00AF6F0B"/>
    <w:rsid w:val="00B009A6"/>
    <w:rsid w:val="00B01226"/>
    <w:rsid w:val="00B052A2"/>
    <w:rsid w:val="00B054B6"/>
    <w:rsid w:val="00B12B8D"/>
    <w:rsid w:val="00B12F34"/>
    <w:rsid w:val="00B1374A"/>
    <w:rsid w:val="00B13B47"/>
    <w:rsid w:val="00B16159"/>
    <w:rsid w:val="00B17A72"/>
    <w:rsid w:val="00B204ED"/>
    <w:rsid w:val="00B20906"/>
    <w:rsid w:val="00B20A36"/>
    <w:rsid w:val="00B21829"/>
    <w:rsid w:val="00B22E8A"/>
    <w:rsid w:val="00B249F3"/>
    <w:rsid w:val="00B25C32"/>
    <w:rsid w:val="00B2612C"/>
    <w:rsid w:val="00B26204"/>
    <w:rsid w:val="00B3057C"/>
    <w:rsid w:val="00B3087E"/>
    <w:rsid w:val="00B3106B"/>
    <w:rsid w:val="00B31FF6"/>
    <w:rsid w:val="00B32BAE"/>
    <w:rsid w:val="00B3330E"/>
    <w:rsid w:val="00B34C4B"/>
    <w:rsid w:val="00B35012"/>
    <w:rsid w:val="00B36234"/>
    <w:rsid w:val="00B4077A"/>
    <w:rsid w:val="00B42320"/>
    <w:rsid w:val="00B442B0"/>
    <w:rsid w:val="00B451CC"/>
    <w:rsid w:val="00B459FA"/>
    <w:rsid w:val="00B460D1"/>
    <w:rsid w:val="00B4786F"/>
    <w:rsid w:val="00B47AC9"/>
    <w:rsid w:val="00B51C8D"/>
    <w:rsid w:val="00B5215B"/>
    <w:rsid w:val="00B53AEF"/>
    <w:rsid w:val="00B55AE9"/>
    <w:rsid w:val="00B56A3B"/>
    <w:rsid w:val="00B6004C"/>
    <w:rsid w:val="00B6180D"/>
    <w:rsid w:val="00B61C2F"/>
    <w:rsid w:val="00B65D22"/>
    <w:rsid w:val="00B66D0A"/>
    <w:rsid w:val="00B671B6"/>
    <w:rsid w:val="00B678D1"/>
    <w:rsid w:val="00B678ED"/>
    <w:rsid w:val="00B70051"/>
    <w:rsid w:val="00B702CF"/>
    <w:rsid w:val="00B72E5C"/>
    <w:rsid w:val="00B73E34"/>
    <w:rsid w:val="00B7452E"/>
    <w:rsid w:val="00B768CB"/>
    <w:rsid w:val="00B81FF0"/>
    <w:rsid w:val="00B82778"/>
    <w:rsid w:val="00B82BDB"/>
    <w:rsid w:val="00B8406C"/>
    <w:rsid w:val="00B84571"/>
    <w:rsid w:val="00B84F1D"/>
    <w:rsid w:val="00B870FA"/>
    <w:rsid w:val="00B87C14"/>
    <w:rsid w:val="00B908B7"/>
    <w:rsid w:val="00B93845"/>
    <w:rsid w:val="00B94447"/>
    <w:rsid w:val="00B94F4B"/>
    <w:rsid w:val="00B951C8"/>
    <w:rsid w:val="00B95DFF"/>
    <w:rsid w:val="00BA1764"/>
    <w:rsid w:val="00BA2B0C"/>
    <w:rsid w:val="00BA3171"/>
    <w:rsid w:val="00BA3F8E"/>
    <w:rsid w:val="00BA4244"/>
    <w:rsid w:val="00BA4E52"/>
    <w:rsid w:val="00BA517E"/>
    <w:rsid w:val="00BA7F0D"/>
    <w:rsid w:val="00BA7F4B"/>
    <w:rsid w:val="00BB02B6"/>
    <w:rsid w:val="00BB03DE"/>
    <w:rsid w:val="00BB045D"/>
    <w:rsid w:val="00BB442D"/>
    <w:rsid w:val="00BB52F8"/>
    <w:rsid w:val="00BB62AB"/>
    <w:rsid w:val="00BB69AB"/>
    <w:rsid w:val="00BB6F4D"/>
    <w:rsid w:val="00BB70EC"/>
    <w:rsid w:val="00BC1901"/>
    <w:rsid w:val="00BC22E9"/>
    <w:rsid w:val="00BC35BA"/>
    <w:rsid w:val="00BC3732"/>
    <w:rsid w:val="00BC4B50"/>
    <w:rsid w:val="00BC5911"/>
    <w:rsid w:val="00BC6B90"/>
    <w:rsid w:val="00BC6DC1"/>
    <w:rsid w:val="00BC755C"/>
    <w:rsid w:val="00BC76A1"/>
    <w:rsid w:val="00BD067A"/>
    <w:rsid w:val="00BD08E6"/>
    <w:rsid w:val="00BD0A05"/>
    <w:rsid w:val="00BD138D"/>
    <w:rsid w:val="00BD2A55"/>
    <w:rsid w:val="00BD2F26"/>
    <w:rsid w:val="00BD305D"/>
    <w:rsid w:val="00BD35EC"/>
    <w:rsid w:val="00BD3671"/>
    <w:rsid w:val="00BD64F0"/>
    <w:rsid w:val="00BE0412"/>
    <w:rsid w:val="00BE09C3"/>
    <w:rsid w:val="00BE142A"/>
    <w:rsid w:val="00BE1FC9"/>
    <w:rsid w:val="00BE2B89"/>
    <w:rsid w:val="00BE3CAD"/>
    <w:rsid w:val="00BE3F4C"/>
    <w:rsid w:val="00BE55E8"/>
    <w:rsid w:val="00BE561E"/>
    <w:rsid w:val="00BE5620"/>
    <w:rsid w:val="00BE61FF"/>
    <w:rsid w:val="00BE6B6D"/>
    <w:rsid w:val="00BF2201"/>
    <w:rsid w:val="00BF4F73"/>
    <w:rsid w:val="00BF788C"/>
    <w:rsid w:val="00C0122F"/>
    <w:rsid w:val="00C03D2D"/>
    <w:rsid w:val="00C04FDB"/>
    <w:rsid w:val="00C05D8D"/>
    <w:rsid w:val="00C066E9"/>
    <w:rsid w:val="00C100DB"/>
    <w:rsid w:val="00C143DE"/>
    <w:rsid w:val="00C21921"/>
    <w:rsid w:val="00C21DC5"/>
    <w:rsid w:val="00C231A2"/>
    <w:rsid w:val="00C231CD"/>
    <w:rsid w:val="00C23C6B"/>
    <w:rsid w:val="00C26242"/>
    <w:rsid w:val="00C27C86"/>
    <w:rsid w:val="00C31217"/>
    <w:rsid w:val="00C31B54"/>
    <w:rsid w:val="00C32124"/>
    <w:rsid w:val="00C3416B"/>
    <w:rsid w:val="00C345B9"/>
    <w:rsid w:val="00C37184"/>
    <w:rsid w:val="00C37C34"/>
    <w:rsid w:val="00C407AE"/>
    <w:rsid w:val="00C42D0D"/>
    <w:rsid w:val="00C4382C"/>
    <w:rsid w:val="00C43A2B"/>
    <w:rsid w:val="00C43BFD"/>
    <w:rsid w:val="00C43F89"/>
    <w:rsid w:val="00C45BD6"/>
    <w:rsid w:val="00C4710F"/>
    <w:rsid w:val="00C5395C"/>
    <w:rsid w:val="00C5553E"/>
    <w:rsid w:val="00C559D2"/>
    <w:rsid w:val="00C57020"/>
    <w:rsid w:val="00C6101A"/>
    <w:rsid w:val="00C66495"/>
    <w:rsid w:val="00C7024C"/>
    <w:rsid w:val="00C715F3"/>
    <w:rsid w:val="00C718F0"/>
    <w:rsid w:val="00C71E3A"/>
    <w:rsid w:val="00C722A8"/>
    <w:rsid w:val="00C72B2A"/>
    <w:rsid w:val="00C7349E"/>
    <w:rsid w:val="00C73B66"/>
    <w:rsid w:val="00C80E6B"/>
    <w:rsid w:val="00C83452"/>
    <w:rsid w:val="00C83718"/>
    <w:rsid w:val="00C8372E"/>
    <w:rsid w:val="00C849DF"/>
    <w:rsid w:val="00C854E5"/>
    <w:rsid w:val="00C854E8"/>
    <w:rsid w:val="00C9008C"/>
    <w:rsid w:val="00C91524"/>
    <w:rsid w:val="00C91A8F"/>
    <w:rsid w:val="00C91DCD"/>
    <w:rsid w:val="00C9228A"/>
    <w:rsid w:val="00C92527"/>
    <w:rsid w:val="00C92761"/>
    <w:rsid w:val="00CA0648"/>
    <w:rsid w:val="00CA2E59"/>
    <w:rsid w:val="00CA32F4"/>
    <w:rsid w:val="00CA4C3C"/>
    <w:rsid w:val="00CA5139"/>
    <w:rsid w:val="00CA53E9"/>
    <w:rsid w:val="00CA6395"/>
    <w:rsid w:val="00CA7C00"/>
    <w:rsid w:val="00CA7CFD"/>
    <w:rsid w:val="00CB14BF"/>
    <w:rsid w:val="00CB1637"/>
    <w:rsid w:val="00CB458D"/>
    <w:rsid w:val="00CB513D"/>
    <w:rsid w:val="00CB7C5A"/>
    <w:rsid w:val="00CC0402"/>
    <w:rsid w:val="00CC0E8A"/>
    <w:rsid w:val="00CC1F0B"/>
    <w:rsid w:val="00CC2317"/>
    <w:rsid w:val="00CC2D65"/>
    <w:rsid w:val="00CC306E"/>
    <w:rsid w:val="00CC3194"/>
    <w:rsid w:val="00CC31EA"/>
    <w:rsid w:val="00CC3368"/>
    <w:rsid w:val="00CC367F"/>
    <w:rsid w:val="00CC3FF5"/>
    <w:rsid w:val="00CC4DE2"/>
    <w:rsid w:val="00CC591C"/>
    <w:rsid w:val="00CC5920"/>
    <w:rsid w:val="00CC68AA"/>
    <w:rsid w:val="00CC6C6E"/>
    <w:rsid w:val="00CD10D0"/>
    <w:rsid w:val="00CD1961"/>
    <w:rsid w:val="00CD28A2"/>
    <w:rsid w:val="00CD2C6D"/>
    <w:rsid w:val="00CD5A65"/>
    <w:rsid w:val="00CD5ED4"/>
    <w:rsid w:val="00CD6323"/>
    <w:rsid w:val="00CD6E3F"/>
    <w:rsid w:val="00CE11D3"/>
    <w:rsid w:val="00CE1F48"/>
    <w:rsid w:val="00CE23E1"/>
    <w:rsid w:val="00CE45B9"/>
    <w:rsid w:val="00CE4A7B"/>
    <w:rsid w:val="00CE6C8E"/>
    <w:rsid w:val="00CF0241"/>
    <w:rsid w:val="00CF04EF"/>
    <w:rsid w:val="00CF05CA"/>
    <w:rsid w:val="00CF0B9B"/>
    <w:rsid w:val="00CF0F05"/>
    <w:rsid w:val="00CF18D0"/>
    <w:rsid w:val="00CF267D"/>
    <w:rsid w:val="00CF2C46"/>
    <w:rsid w:val="00CF2E09"/>
    <w:rsid w:val="00CF33DE"/>
    <w:rsid w:val="00CF43E6"/>
    <w:rsid w:val="00CF4886"/>
    <w:rsid w:val="00CF65A3"/>
    <w:rsid w:val="00CF6CF5"/>
    <w:rsid w:val="00CF7D46"/>
    <w:rsid w:val="00D00716"/>
    <w:rsid w:val="00D029CE"/>
    <w:rsid w:val="00D02CAC"/>
    <w:rsid w:val="00D02E7F"/>
    <w:rsid w:val="00D03026"/>
    <w:rsid w:val="00D064C4"/>
    <w:rsid w:val="00D07173"/>
    <w:rsid w:val="00D071D0"/>
    <w:rsid w:val="00D079B0"/>
    <w:rsid w:val="00D10A52"/>
    <w:rsid w:val="00D11ECD"/>
    <w:rsid w:val="00D12E8D"/>
    <w:rsid w:val="00D14843"/>
    <w:rsid w:val="00D2138B"/>
    <w:rsid w:val="00D22CB4"/>
    <w:rsid w:val="00D23730"/>
    <w:rsid w:val="00D23AD9"/>
    <w:rsid w:val="00D25CD7"/>
    <w:rsid w:val="00D262FB"/>
    <w:rsid w:val="00D26DD4"/>
    <w:rsid w:val="00D270E3"/>
    <w:rsid w:val="00D27422"/>
    <w:rsid w:val="00D3078F"/>
    <w:rsid w:val="00D3226C"/>
    <w:rsid w:val="00D3278C"/>
    <w:rsid w:val="00D347E9"/>
    <w:rsid w:val="00D3489D"/>
    <w:rsid w:val="00D35194"/>
    <w:rsid w:val="00D3565D"/>
    <w:rsid w:val="00D36D1D"/>
    <w:rsid w:val="00D37250"/>
    <w:rsid w:val="00D41718"/>
    <w:rsid w:val="00D431ED"/>
    <w:rsid w:val="00D44328"/>
    <w:rsid w:val="00D44CD6"/>
    <w:rsid w:val="00D4543A"/>
    <w:rsid w:val="00D460F1"/>
    <w:rsid w:val="00D463DB"/>
    <w:rsid w:val="00D478F6"/>
    <w:rsid w:val="00D500AB"/>
    <w:rsid w:val="00D515B4"/>
    <w:rsid w:val="00D52473"/>
    <w:rsid w:val="00D53020"/>
    <w:rsid w:val="00D536A3"/>
    <w:rsid w:val="00D53711"/>
    <w:rsid w:val="00D612E5"/>
    <w:rsid w:val="00D61747"/>
    <w:rsid w:val="00D71221"/>
    <w:rsid w:val="00D7160D"/>
    <w:rsid w:val="00D72E0B"/>
    <w:rsid w:val="00D7325E"/>
    <w:rsid w:val="00D743DF"/>
    <w:rsid w:val="00D76404"/>
    <w:rsid w:val="00D77375"/>
    <w:rsid w:val="00D80B6F"/>
    <w:rsid w:val="00D80F76"/>
    <w:rsid w:val="00D830EB"/>
    <w:rsid w:val="00D847EB"/>
    <w:rsid w:val="00D84EA3"/>
    <w:rsid w:val="00D84EE2"/>
    <w:rsid w:val="00D856A0"/>
    <w:rsid w:val="00D9063E"/>
    <w:rsid w:val="00D91A61"/>
    <w:rsid w:val="00D92CAE"/>
    <w:rsid w:val="00D9313E"/>
    <w:rsid w:val="00D93AC6"/>
    <w:rsid w:val="00D947CA"/>
    <w:rsid w:val="00D95EA6"/>
    <w:rsid w:val="00D96D51"/>
    <w:rsid w:val="00D97E41"/>
    <w:rsid w:val="00D97E65"/>
    <w:rsid w:val="00DA0C60"/>
    <w:rsid w:val="00DA2143"/>
    <w:rsid w:val="00DA2802"/>
    <w:rsid w:val="00DA32C5"/>
    <w:rsid w:val="00DA4736"/>
    <w:rsid w:val="00DA651A"/>
    <w:rsid w:val="00DA759A"/>
    <w:rsid w:val="00DB2426"/>
    <w:rsid w:val="00DB259C"/>
    <w:rsid w:val="00DB3597"/>
    <w:rsid w:val="00DB3B0C"/>
    <w:rsid w:val="00DB5D7C"/>
    <w:rsid w:val="00DB65F6"/>
    <w:rsid w:val="00DC1EBE"/>
    <w:rsid w:val="00DC2430"/>
    <w:rsid w:val="00DC4E6C"/>
    <w:rsid w:val="00DD011A"/>
    <w:rsid w:val="00DD1C4E"/>
    <w:rsid w:val="00DD2C09"/>
    <w:rsid w:val="00DD2D9A"/>
    <w:rsid w:val="00DD31AE"/>
    <w:rsid w:val="00DD613B"/>
    <w:rsid w:val="00DD7186"/>
    <w:rsid w:val="00DD784E"/>
    <w:rsid w:val="00DD7FF3"/>
    <w:rsid w:val="00DE0C62"/>
    <w:rsid w:val="00DE14FF"/>
    <w:rsid w:val="00DE49B0"/>
    <w:rsid w:val="00DE5506"/>
    <w:rsid w:val="00DE6E8D"/>
    <w:rsid w:val="00DE73B6"/>
    <w:rsid w:val="00DE7CAB"/>
    <w:rsid w:val="00DF2B7F"/>
    <w:rsid w:val="00DF390F"/>
    <w:rsid w:val="00DF5B9C"/>
    <w:rsid w:val="00DF67A7"/>
    <w:rsid w:val="00DF7D78"/>
    <w:rsid w:val="00E000E3"/>
    <w:rsid w:val="00E007CB"/>
    <w:rsid w:val="00E066F3"/>
    <w:rsid w:val="00E07071"/>
    <w:rsid w:val="00E10868"/>
    <w:rsid w:val="00E11AD6"/>
    <w:rsid w:val="00E13F75"/>
    <w:rsid w:val="00E145E2"/>
    <w:rsid w:val="00E149DD"/>
    <w:rsid w:val="00E14EFE"/>
    <w:rsid w:val="00E20865"/>
    <w:rsid w:val="00E20C21"/>
    <w:rsid w:val="00E217D9"/>
    <w:rsid w:val="00E21B6A"/>
    <w:rsid w:val="00E21BD0"/>
    <w:rsid w:val="00E22CB1"/>
    <w:rsid w:val="00E22DEC"/>
    <w:rsid w:val="00E23E34"/>
    <w:rsid w:val="00E264DE"/>
    <w:rsid w:val="00E2736F"/>
    <w:rsid w:val="00E27B72"/>
    <w:rsid w:val="00E304B4"/>
    <w:rsid w:val="00E30ABF"/>
    <w:rsid w:val="00E30F5C"/>
    <w:rsid w:val="00E34366"/>
    <w:rsid w:val="00E362C7"/>
    <w:rsid w:val="00E374B4"/>
    <w:rsid w:val="00E408C5"/>
    <w:rsid w:val="00E40A12"/>
    <w:rsid w:val="00E40A72"/>
    <w:rsid w:val="00E41D41"/>
    <w:rsid w:val="00E4334C"/>
    <w:rsid w:val="00E445DB"/>
    <w:rsid w:val="00E449CC"/>
    <w:rsid w:val="00E44C2E"/>
    <w:rsid w:val="00E4623B"/>
    <w:rsid w:val="00E4654B"/>
    <w:rsid w:val="00E46DA5"/>
    <w:rsid w:val="00E472F6"/>
    <w:rsid w:val="00E50186"/>
    <w:rsid w:val="00E5084F"/>
    <w:rsid w:val="00E53103"/>
    <w:rsid w:val="00E54BB8"/>
    <w:rsid w:val="00E54D34"/>
    <w:rsid w:val="00E54F4E"/>
    <w:rsid w:val="00E56462"/>
    <w:rsid w:val="00E5789C"/>
    <w:rsid w:val="00E61070"/>
    <w:rsid w:val="00E61E94"/>
    <w:rsid w:val="00E6383E"/>
    <w:rsid w:val="00E63C89"/>
    <w:rsid w:val="00E63DB3"/>
    <w:rsid w:val="00E64FDF"/>
    <w:rsid w:val="00E65360"/>
    <w:rsid w:val="00E65FB7"/>
    <w:rsid w:val="00E67282"/>
    <w:rsid w:val="00E70093"/>
    <w:rsid w:val="00E72731"/>
    <w:rsid w:val="00E73084"/>
    <w:rsid w:val="00E73352"/>
    <w:rsid w:val="00E73AC3"/>
    <w:rsid w:val="00E7530E"/>
    <w:rsid w:val="00E770F2"/>
    <w:rsid w:val="00E77157"/>
    <w:rsid w:val="00E77D41"/>
    <w:rsid w:val="00E83A98"/>
    <w:rsid w:val="00E845A6"/>
    <w:rsid w:val="00E85C4B"/>
    <w:rsid w:val="00E86F86"/>
    <w:rsid w:val="00E905F2"/>
    <w:rsid w:val="00E9349B"/>
    <w:rsid w:val="00E947D8"/>
    <w:rsid w:val="00E949FE"/>
    <w:rsid w:val="00E955A9"/>
    <w:rsid w:val="00E95CF5"/>
    <w:rsid w:val="00E975F4"/>
    <w:rsid w:val="00EA11C0"/>
    <w:rsid w:val="00EA1479"/>
    <w:rsid w:val="00EA1567"/>
    <w:rsid w:val="00EA1600"/>
    <w:rsid w:val="00EA270D"/>
    <w:rsid w:val="00EB15BF"/>
    <w:rsid w:val="00EB35CA"/>
    <w:rsid w:val="00EB3638"/>
    <w:rsid w:val="00EB4F39"/>
    <w:rsid w:val="00EB517F"/>
    <w:rsid w:val="00EB5C98"/>
    <w:rsid w:val="00EB62B1"/>
    <w:rsid w:val="00EB673C"/>
    <w:rsid w:val="00EB787C"/>
    <w:rsid w:val="00EC0208"/>
    <w:rsid w:val="00EC1E1E"/>
    <w:rsid w:val="00EC39A7"/>
    <w:rsid w:val="00EC39D9"/>
    <w:rsid w:val="00EC4002"/>
    <w:rsid w:val="00EC4FE7"/>
    <w:rsid w:val="00EC65B0"/>
    <w:rsid w:val="00EC7BC7"/>
    <w:rsid w:val="00EC7DBD"/>
    <w:rsid w:val="00ED0B87"/>
    <w:rsid w:val="00ED360B"/>
    <w:rsid w:val="00ED47AA"/>
    <w:rsid w:val="00ED4DEF"/>
    <w:rsid w:val="00ED5A4E"/>
    <w:rsid w:val="00ED65CF"/>
    <w:rsid w:val="00ED7027"/>
    <w:rsid w:val="00EE024C"/>
    <w:rsid w:val="00EE097B"/>
    <w:rsid w:val="00EE38B0"/>
    <w:rsid w:val="00EE3A32"/>
    <w:rsid w:val="00EE5530"/>
    <w:rsid w:val="00EE5932"/>
    <w:rsid w:val="00EE59F8"/>
    <w:rsid w:val="00EE698D"/>
    <w:rsid w:val="00EE7DF7"/>
    <w:rsid w:val="00EF19EB"/>
    <w:rsid w:val="00EF305C"/>
    <w:rsid w:val="00EF3F06"/>
    <w:rsid w:val="00EF4EE9"/>
    <w:rsid w:val="00EF5AF9"/>
    <w:rsid w:val="00EF77CF"/>
    <w:rsid w:val="00F00E03"/>
    <w:rsid w:val="00F01D27"/>
    <w:rsid w:val="00F01D8C"/>
    <w:rsid w:val="00F047B0"/>
    <w:rsid w:val="00F048B5"/>
    <w:rsid w:val="00F06D7D"/>
    <w:rsid w:val="00F070FB"/>
    <w:rsid w:val="00F0710B"/>
    <w:rsid w:val="00F1003E"/>
    <w:rsid w:val="00F117FE"/>
    <w:rsid w:val="00F141E6"/>
    <w:rsid w:val="00F1594E"/>
    <w:rsid w:val="00F16470"/>
    <w:rsid w:val="00F16F1E"/>
    <w:rsid w:val="00F17D75"/>
    <w:rsid w:val="00F20F8B"/>
    <w:rsid w:val="00F213A0"/>
    <w:rsid w:val="00F222DF"/>
    <w:rsid w:val="00F233F3"/>
    <w:rsid w:val="00F25CA5"/>
    <w:rsid w:val="00F2657E"/>
    <w:rsid w:val="00F300A6"/>
    <w:rsid w:val="00F30CE4"/>
    <w:rsid w:val="00F311C1"/>
    <w:rsid w:val="00F31375"/>
    <w:rsid w:val="00F335BA"/>
    <w:rsid w:val="00F343CE"/>
    <w:rsid w:val="00F36C96"/>
    <w:rsid w:val="00F3712D"/>
    <w:rsid w:val="00F407A9"/>
    <w:rsid w:val="00F41E51"/>
    <w:rsid w:val="00F42E3F"/>
    <w:rsid w:val="00F446DE"/>
    <w:rsid w:val="00F44B83"/>
    <w:rsid w:val="00F45F93"/>
    <w:rsid w:val="00F50366"/>
    <w:rsid w:val="00F516CE"/>
    <w:rsid w:val="00F52661"/>
    <w:rsid w:val="00F53F2F"/>
    <w:rsid w:val="00F542C8"/>
    <w:rsid w:val="00F54C52"/>
    <w:rsid w:val="00F56D46"/>
    <w:rsid w:val="00F57229"/>
    <w:rsid w:val="00F57417"/>
    <w:rsid w:val="00F60977"/>
    <w:rsid w:val="00F62673"/>
    <w:rsid w:val="00F62D96"/>
    <w:rsid w:val="00F639F1"/>
    <w:rsid w:val="00F64059"/>
    <w:rsid w:val="00F64082"/>
    <w:rsid w:val="00F64C4E"/>
    <w:rsid w:val="00F6646C"/>
    <w:rsid w:val="00F66CBB"/>
    <w:rsid w:val="00F67558"/>
    <w:rsid w:val="00F67774"/>
    <w:rsid w:val="00F67B63"/>
    <w:rsid w:val="00F735E4"/>
    <w:rsid w:val="00F73A03"/>
    <w:rsid w:val="00F740B1"/>
    <w:rsid w:val="00F74745"/>
    <w:rsid w:val="00F76931"/>
    <w:rsid w:val="00F775A9"/>
    <w:rsid w:val="00F80289"/>
    <w:rsid w:val="00F81168"/>
    <w:rsid w:val="00F82A71"/>
    <w:rsid w:val="00F82EC4"/>
    <w:rsid w:val="00F83383"/>
    <w:rsid w:val="00F841C9"/>
    <w:rsid w:val="00F84BD2"/>
    <w:rsid w:val="00F851C6"/>
    <w:rsid w:val="00F8609D"/>
    <w:rsid w:val="00F90F9F"/>
    <w:rsid w:val="00F9300B"/>
    <w:rsid w:val="00F94223"/>
    <w:rsid w:val="00F948A0"/>
    <w:rsid w:val="00F953B9"/>
    <w:rsid w:val="00F9546B"/>
    <w:rsid w:val="00F95735"/>
    <w:rsid w:val="00F95C77"/>
    <w:rsid w:val="00F96286"/>
    <w:rsid w:val="00F96CAC"/>
    <w:rsid w:val="00FA0A0F"/>
    <w:rsid w:val="00FA1DDF"/>
    <w:rsid w:val="00FA3999"/>
    <w:rsid w:val="00FA3EBA"/>
    <w:rsid w:val="00FA4C4F"/>
    <w:rsid w:val="00FA4EF3"/>
    <w:rsid w:val="00FA725B"/>
    <w:rsid w:val="00FA73C1"/>
    <w:rsid w:val="00FA7B7C"/>
    <w:rsid w:val="00FB0896"/>
    <w:rsid w:val="00FB1E0E"/>
    <w:rsid w:val="00FB1FD3"/>
    <w:rsid w:val="00FB419E"/>
    <w:rsid w:val="00FB6FE7"/>
    <w:rsid w:val="00FB7285"/>
    <w:rsid w:val="00FB76CA"/>
    <w:rsid w:val="00FC010A"/>
    <w:rsid w:val="00FC0BAF"/>
    <w:rsid w:val="00FC2494"/>
    <w:rsid w:val="00FC4764"/>
    <w:rsid w:val="00FC4C29"/>
    <w:rsid w:val="00FC57CC"/>
    <w:rsid w:val="00FC5C0A"/>
    <w:rsid w:val="00FD0220"/>
    <w:rsid w:val="00FD1A60"/>
    <w:rsid w:val="00FD1F3C"/>
    <w:rsid w:val="00FD29A5"/>
    <w:rsid w:val="00FD3D68"/>
    <w:rsid w:val="00FE132E"/>
    <w:rsid w:val="00FE2A19"/>
    <w:rsid w:val="00FE3006"/>
    <w:rsid w:val="00FE58C5"/>
    <w:rsid w:val="00FE7956"/>
    <w:rsid w:val="00FE7F4D"/>
    <w:rsid w:val="00FF02E9"/>
    <w:rsid w:val="00FF1792"/>
    <w:rsid w:val="00FF31F0"/>
    <w:rsid w:val="00FF3886"/>
    <w:rsid w:val="00FF47F1"/>
    <w:rsid w:val="00FF4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9"/>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9"/>
    <w:link w:val="22"/>
    <w:uiPriority w:val="9"/>
    <w:qFormat/>
    <w:rsid w:val="00E56462"/>
    <w:pPr>
      <w:numPr>
        <w:ilvl w:val="1"/>
        <w:numId w:val="13"/>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9"/>
    <w:link w:val="33"/>
    <w:qFormat/>
    <w:rsid w:val="00E56462"/>
    <w:pPr>
      <w:numPr>
        <w:ilvl w:val="2"/>
        <w:numId w:val="13"/>
      </w:numPr>
      <w:spacing w:before="100" w:beforeAutospacing="1" w:after="100" w:afterAutospacing="1"/>
      <w:outlineLvl w:val="2"/>
    </w:pPr>
    <w:rPr>
      <w:b/>
      <w:bCs/>
      <w:sz w:val="27"/>
      <w:szCs w:val="27"/>
    </w:rPr>
  </w:style>
  <w:style w:type="paragraph" w:styleId="40">
    <w:name w:val="heading 4"/>
    <w:aliases w:val="H4"/>
    <w:basedOn w:val="a9"/>
    <w:link w:val="43"/>
    <w:qFormat/>
    <w:rsid w:val="00E56462"/>
    <w:pPr>
      <w:numPr>
        <w:ilvl w:val="3"/>
        <w:numId w:val="13"/>
      </w:numPr>
      <w:outlineLvl w:val="3"/>
    </w:pPr>
    <w:rPr>
      <w:b/>
      <w:bCs/>
    </w:rPr>
  </w:style>
  <w:style w:type="paragraph" w:styleId="50">
    <w:name w:val="heading 5"/>
    <w:aliases w:val="H5"/>
    <w:basedOn w:val="a9"/>
    <w:next w:val="a9"/>
    <w:link w:val="51"/>
    <w:qFormat/>
    <w:rsid w:val="00E56462"/>
    <w:pPr>
      <w:numPr>
        <w:ilvl w:val="4"/>
        <w:numId w:val="13"/>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9"/>
    <w:next w:val="a9"/>
    <w:link w:val="60"/>
    <w:uiPriority w:val="99"/>
    <w:qFormat/>
    <w:rsid w:val="00E56462"/>
    <w:pPr>
      <w:numPr>
        <w:ilvl w:val="5"/>
        <w:numId w:val="13"/>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9"/>
    <w:next w:val="a9"/>
    <w:link w:val="70"/>
    <w:uiPriority w:val="99"/>
    <w:qFormat/>
    <w:rsid w:val="00E56462"/>
    <w:pPr>
      <w:numPr>
        <w:ilvl w:val="6"/>
        <w:numId w:val="13"/>
      </w:numPr>
      <w:spacing w:before="240" w:after="60"/>
      <w:outlineLvl w:val="6"/>
    </w:pPr>
    <w:rPr>
      <w:rFonts w:ascii="Calibri" w:hAnsi="Calibri"/>
      <w:lang w:eastAsia="ar-SA"/>
    </w:rPr>
  </w:style>
  <w:style w:type="paragraph" w:styleId="8">
    <w:name w:val="heading 8"/>
    <w:basedOn w:val="a9"/>
    <w:next w:val="a9"/>
    <w:link w:val="80"/>
    <w:uiPriority w:val="99"/>
    <w:qFormat/>
    <w:rsid w:val="00E56462"/>
    <w:pPr>
      <w:numPr>
        <w:ilvl w:val="7"/>
        <w:numId w:val="13"/>
      </w:numPr>
      <w:spacing w:before="240" w:after="60"/>
      <w:outlineLvl w:val="7"/>
    </w:pPr>
    <w:rPr>
      <w:rFonts w:ascii="Calibri" w:hAnsi="Calibri"/>
      <w:i/>
      <w:iCs/>
      <w:lang w:eastAsia="ar-SA"/>
    </w:rPr>
  </w:style>
  <w:style w:type="paragraph" w:styleId="9">
    <w:name w:val="heading 9"/>
    <w:basedOn w:val="a9"/>
    <w:next w:val="a9"/>
    <w:link w:val="90"/>
    <w:qFormat/>
    <w:rsid w:val="00E56462"/>
    <w:pPr>
      <w:keepNext/>
      <w:widowControl w:val="0"/>
      <w:numPr>
        <w:ilvl w:val="8"/>
        <w:numId w:val="13"/>
      </w:numPr>
      <w:autoSpaceDE w:val="0"/>
      <w:autoSpaceDN w:val="0"/>
      <w:adjustRightInd w:val="0"/>
      <w:jc w:val="center"/>
      <w:outlineLvl w:val="8"/>
    </w:pPr>
    <w:rPr>
      <w:rFonts w:ascii="Calibri" w:hAnsi="Calibri"/>
      <w:b/>
      <w:bCs/>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a"/>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a"/>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a"/>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a"/>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a"/>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a"/>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a"/>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a"/>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a"/>
    <w:link w:val="9"/>
    <w:rsid w:val="00E56462"/>
    <w:rPr>
      <w:rFonts w:ascii="Calibri" w:eastAsia="Times New Roman" w:hAnsi="Calibri" w:cs="Times New Roman"/>
      <w:b/>
      <w:bCs/>
      <w:sz w:val="24"/>
      <w:szCs w:val="24"/>
      <w:lang w:eastAsia="ar-SA"/>
    </w:rPr>
  </w:style>
  <w:style w:type="paragraph" w:styleId="ad">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9"/>
    <w:link w:val="ae"/>
    <w:uiPriority w:val="99"/>
    <w:qFormat/>
    <w:rsid w:val="00E56462"/>
    <w:pPr>
      <w:spacing w:before="100" w:beforeAutospacing="1" w:after="100" w:afterAutospacing="1"/>
      <w:ind w:firstLine="709"/>
      <w:jc w:val="both"/>
    </w:pPr>
  </w:style>
  <w:style w:type="paragraph" w:customStyle="1" w:styleId="right">
    <w:name w:val="right"/>
    <w:basedOn w:val="a9"/>
    <w:uiPriority w:val="99"/>
    <w:rsid w:val="00E56462"/>
    <w:pPr>
      <w:spacing w:before="100" w:beforeAutospacing="1" w:after="100" w:afterAutospacing="1"/>
      <w:ind w:firstLine="709"/>
      <w:jc w:val="right"/>
    </w:pPr>
  </w:style>
  <w:style w:type="paragraph" w:customStyle="1" w:styleId="center">
    <w:name w:val="center"/>
    <w:basedOn w:val="a9"/>
    <w:uiPriority w:val="99"/>
    <w:rsid w:val="00E56462"/>
    <w:pPr>
      <w:spacing w:before="100" w:beforeAutospacing="1" w:after="100" w:afterAutospacing="1"/>
      <w:ind w:firstLine="709"/>
      <w:jc w:val="center"/>
    </w:pPr>
  </w:style>
  <w:style w:type="paragraph" w:customStyle="1" w:styleId="insertion">
    <w:name w:val="insertion"/>
    <w:basedOn w:val="a9"/>
    <w:uiPriority w:val="99"/>
    <w:rsid w:val="00E56462"/>
    <w:pPr>
      <w:spacing w:before="100" w:beforeAutospacing="1" w:after="100" w:afterAutospacing="1"/>
      <w:ind w:firstLine="709"/>
      <w:jc w:val="both"/>
    </w:pPr>
    <w:rPr>
      <w:color w:val="006600"/>
    </w:rPr>
  </w:style>
  <w:style w:type="paragraph" w:customStyle="1" w:styleId="deletion">
    <w:name w:val="deletion"/>
    <w:basedOn w:val="a9"/>
    <w:uiPriority w:val="99"/>
    <w:rsid w:val="00E56462"/>
    <w:pPr>
      <w:spacing w:before="100" w:beforeAutospacing="1" w:after="100" w:afterAutospacing="1"/>
      <w:ind w:firstLine="709"/>
      <w:jc w:val="both"/>
    </w:pPr>
    <w:rPr>
      <w:color w:val="FF0000"/>
    </w:rPr>
  </w:style>
  <w:style w:type="character" w:styleId="af">
    <w:name w:val="Hyperlink"/>
    <w:uiPriority w:val="99"/>
    <w:rsid w:val="00E56462"/>
    <w:rPr>
      <w:rFonts w:cs="Times New Roman"/>
      <w:color w:val="0000FF"/>
      <w:u w:val="single"/>
    </w:rPr>
  </w:style>
  <w:style w:type="character" w:styleId="af0">
    <w:name w:val="FollowedHyperlink"/>
    <w:uiPriority w:val="99"/>
    <w:rsid w:val="00E56462"/>
    <w:rPr>
      <w:rFonts w:cs="Times New Roman"/>
      <w:color w:val="0000FF"/>
      <w:u w:val="single"/>
    </w:rPr>
  </w:style>
  <w:style w:type="character" w:styleId="af1">
    <w:name w:val="Strong"/>
    <w:uiPriority w:val="22"/>
    <w:qFormat/>
    <w:rsid w:val="00E56462"/>
    <w:rPr>
      <w:rFonts w:cs="Times New Roman"/>
      <w:b/>
    </w:rPr>
  </w:style>
  <w:style w:type="character" w:styleId="af2">
    <w:name w:val="Emphasis"/>
    <w:qFormat/>
    <w:rsid w:val="00E56462"/>
    <w:rPr>
      <w:rFonts w:cs="Times New Roman"/>
      <w:i/>
    </w:rPr>
  </w:style>
  <w:style w:type="paragraph" w:styleId="a">
    <w:name w:val="List Bullet"/>
    <w:basedOn w:val="a9"/>
    <w:rsid w:val="00E56462"/>
    <w:pPr>
      <w:numPr>
        <w:numId w:val="1"/>
      </w:numPr>
    </w:pPr>
  </w:style>
  <w:style w:type="paragraph" w:styleId="2">
    <w:name w:val="List Bullet 2"/>
    <w:basedOn w:val="a9"/>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9"/>
    <w:rsid w:val="00E56462"/>
    <w:pPr>
      <w:numPr>
        <w:numId w:val="3"/>
      </w:numPr>
    </w:pPr>
  </w:style>
  <w:style w:type="paragraph" w:styleId="4">
    <w:name w:val="List Bullet 4"/>
    <w:basedOn w:val="a9"/>
    <w:rsid w:val="00E56462"/>
    <w:pPr>
      <w:numPr>
        <w:numId w:val="4"/>
      </w:numPr>
    </w:pPr>
  </w:style>
  <w:style w:type="paragraph" w:styleId="5">
    <w:name w:val="List Bullet 5"/>
    <w:basedOn w:val="a9"/>
    <w:rsid w:val="00E56462"/>
    <w:pPr>
      <w:numPr>
        <w:numId w:val="5"/>
      </w:numPr>
    </w:pPr>
  </w:style>
  <w:style w:type="paragraph" w:styleId="af3">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9"/>
    <w:link w:val="af4"/>
    <w:qFormat/>
    <w:rsid w:val="00E56462"/>
    <w:rPr>
      <w:sz w:val="20"/>
      <w:szCs w:val="20"/>
    </w:rPr>
  </w:style>
  <w:style w:type="character" w:customStyle="1" w:styleId="af4">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a"/>
    <w:link w:val="af3"/>
    <w:uiPriority w:val="99"/>
    <w:rsid w:val="00E56462"/>
    <w:rPr>
      <w:rFonts w:ascii="Times New Roman" w:eastAsia="Times New Roman" w:hAnsi="Times New Roman" w:cs="Times New Roman"/>
      <w:sz w:val="20"/>
      <w:szCs w:val="20"/>
      <w:lang w:eastAsia="ru-RU"/>
    </w:rPr>
  </w:style>
  <w:style w:type="character" w:styleId="af5">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9"/>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a"/>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9"/>
    <w:uiPriority w:val="99"/>
    <w:rsid w:val="00E56462"/>
    <w:pPr>
      <w:shd w:val="clear" w:color="auto" w:fill="C0C0C0"/>
      <w:ind w:firstLine="709"/>
      <w:jc w:val="both"/>
    </w:pPr>
  </w:style>
  <w:style w:type="paragraph" w:customStyle="1" w:styleId="required">
    <w:name w:val="required"/>
    <w:basedOn w:val="a9"/>
    <w:uiPriority w:val="99"/>
    <w:rsid w:val="00E56462"/>
    <w:pPr>
      <w:shd w:val="clear" w:color="auto" w:fill="FFFF80"/>
      <w:ind w:firstLine="709"/>
      <w:jc w:val="both"/>
    </w:pPr>
  </w:style>
  <w:style w:type="paragraph" w:customStyle="1" w:styleId="computable">
    <w:name w:val="computable"/>
    <w:basedOn w:val="a9"/>
    <w:uiPriority w:val="99"/>
    <w:rsid w:val="00E56462"/>
    <w:pPr>
      <w:shd w:val="clear" w:color="auto" w:fill="C0C0C0"/>
      <w:ind w:firstLine="709"/>
      <w:jc w:val="both"/>
    </w:pPr>
  </w:style>
  <w:style w:type="character" w:styleId="af6">
    <w:name w:val="annotation reference"/>
    <w:uiPriority w:val="99"/>
    <w:rsid w:val="00E56462"/>
    <w:rPr>
      <w:rFonts w:cs="Times New Roman"/>
      <w:sz w:val="16"/>
    </w:rPr>
  </w:style>
  <w:style w:type="paragraph" w:styleId="af7">
    <w:name w:val="annotation text"/>
    <w:basedOn w:val="a9"/>
    <w:link w:val="af8"/>
    <w:uiPriority w:val="99"/>
    <w:rsid w:val="00E56462"/>
    <w:pPr>
      <w:spacing w:after="200"/>
    </w:pPr>
    <w:rPr>
      <w:rFonts w:ascii="Calibri" w:hAnsi="Calibri"/>
      <w:sz w:val="20"/>
      <w:szCs w:val="20"/>
      <w:lang w:eastAsia="en-US"/>
    </w:rPr>
  </w:style>
  <w:style w:type="character" w:customStyle="1" w:styleId="af8">
    <w:name w:val="Текст примечания Знак"/>
    <w:basedOn w:val="aa"/>
    <w:link w:val="af7"/>
    <w:uiPriority w:val="99"/>
    <w:rsid w:val="00E56462"/>
    <w:rPr>
      <w:rFonts w:ascii="Calibri" w:eastAsia="Times New Roman" w:hAnsi="Calibri" w:cs="Times New Roman"/>
      <w:sz w:val="20"/>
      <w:szCs w:val="20"/>
    </w:rPr>
  </w:style>
  <w:style w:type="paragraph" w:styleId="af9">
    <w:name w:val="Balloon Text"/>
    <w:basedOn w:val="a9"/>
    <w:link w:val="afa"/>
    <w:uiPriority w:val="99"/>
    <w:qFormat/>
    <w:rsid w:val="00E56462"/>
    <w:rPr>
      <w:rFonts w:ascii="Tahoma" w:hAnsi="Tahoma"/>
      <w:sz w:val="16"/>
      <w:szCs w:val="16"/>
    </w:rPr>
  </w:style>
  <w:style w:type="character" w:customStyle="1" w:styleId="afa">
    <w:name w:val="Текст выноски Знак"/>
    <w:basedOn w:val="aa"/>
    <w:link w:val="af9"/>
    <w:uiPriority w:val="99"/>
    <w:qFormat/>
    <w:rsid w:val="00E56462"/>
    <w:rPr>
      <w:rFonts w:ascii="Tahoma" w:eastAsia="Times New Roman" w:hAnsi="Tahoma" w:cs="Times New Roman"/>
      <w:sz w:val="16"/>
      <w:szCs w:val="16"/>
      <w:lang w:eastAsia="ru-RU"/>
    </w:rPr>
  </w:style>
  <w:style w:type="table" w:styleId="afb">
    <w:name w:val="Table Grid"/>
    <w:basedOn w:val="ab"/>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c">
    <w:name w:val="Normal Indent"/>
    <w:basedOn w:val="a9"/>
    <w:qFormat/>
    <w:rsid w:val="00E56462"/>
    <w:pPr>
      <w:ind w:left="708"/>
    </w:pPr>
  </w:style>
  <w:style w:type="paragraph" w:customStyle="1" w:styleId="130">
    <w:name w:val="Стиль Первая строка:  13 см Эд"/>
    <w:basedOn w:val="a9"/>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9"/>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a"/>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9"/>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a"/>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9"/>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a"/>
    <w:link w:val="24"/>
    <w:rsid w:val="00E56462"/>
    <w:rPr>
      <w:rFonts w:ascii="Times New Roman" w:eastAsia="Times New Roman" w:hAnsi="Times New Roman" w:cs="Times New Roman"/>
      <w:sz w:val="28"/>
      <w:szCs w:val="28"/>
      <w:lang w:eastAsia="ru-RU"/>
    </w:rPr>
  </w:style>
  <w:style w:type="paragraph" w:styleId="aff2">
    <w:name w:val="Title"/>
    <w:basedOn w:val="a9"/>
    <w:link w:val="26"/>
    <w:qFormat/>
    <w:rsid w:val="00E56462"/>
    <w:pPr>
      <w:spacing w:before="240" w:after="60"/>
      <w:jc w:val="center"/>
      <w:outlineLvl w:val="0"/>
    </w:pPr>
    <w:rPr>
      <w:rFonts w:ascii="Cambria" w:hAnsi="Cambria"/>
      <w:b/>
      <w:bCs/>
      <w:kern w:val="28"/>
      <w:sz w:val="32"/>
      <w:szCs w:val="32"/>
    </w:rPr>
  </w:style>
  <w:style w:type="character" w:customStyle="1" w:styleId="26">
    <w:name w:val="Название Знак2"/>
    <w:basedOn w:val="aa"/>
    <w:link w:val="aff2"/>
    <w:rsid w:val="00E56462"/>
    <w:rPr>
      <w:rFonts w:ascii="Cambria" w:eastAsia="Times New Roman" w:hAnsi="Cambria" w:cs="Times New Roman"/>
      <w:b/>
      <w:bCs/>
      <w:kern w:val="28"/>
      <w:sz w:val="32"/>
      <w:szCs w:val="32"/>
      <w:lang w:eastAsia="ru-RU"/>
    </w:rPr>
  </w:style>
  <w:style w:type="paragraph" w:customStyle="1" w:styleId="aff3">
    <w:name w:val="Пункт"/>
    <w:basedOn w:val="a9"/>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Нумерованый список,Абзац маркированнный,ПАРАГРАФ,Table-Normal,Маркер"/>
    <w:basedOn w:val="a9"/>
    <w:uiPriority w:val="1"/>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9"/>
    <w:link w:val="aff6"/>
    <w:uiPriority w:val="99"/>
    <w:unhideWhenUsed/>
    <w:rsid w:val="00E56462"/>
    <w:pPr>
      <w:tabs>
        <w:tab w:val="center" w:pos="4677"/>
        <w:tab w:val="right" w:pos="9355"/>
      </w:tabs>
    </w:pPr>
  </w:style>
  <w:style w:type="character" w:customStyle="1" w:styleId="aff6">
    <w:name w:val="Нижний колонтитул Знак"/>
    <w:basedOn w:val="aa"/>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c"/>
    <w:uiPriority w:val="99"/>
    <w:semiHidden/>
    <w:unhideWhenUsed/>
    <w:rsid w:val="00E56462"/>
  </w:style>
  <w:style w:type="paragraph" w:customStyle="1" w:styleId="27">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9"/>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a"/>
    <w:link w:val="affa"/>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c"/>
    <w:uiPriority w:val="99"/>
    <w:semiHidden/>
    <w:unhideWhenUsed/>
    <w:rsid w:val="00E56462"/>
  </w:style>
  <w:style w:type="numbering" w:customStyle="1" w:styleId="111">
    <w:name w:val="Нет списка11"/>
    <w:next w:val="ac"/>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a"/>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9"/>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9"/>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9"/>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9"/>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a"/>
    <w:link w:val="2a"/>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a"/>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9"/>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a"/>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9"/>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9"/>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9"/>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7"/>
    <w:next w:val="af7"/>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8"/>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9"/>
    <w:rsid w:val="00E56462"/>
    <w:pPr>
      <w:spacing w:before="100" w:beforeAutospacing="1" w:after="100" w:afterAutospacing="1"/>
    </w:pPr>
    <w:rPr>
      <w:rFonts w:ascii="Tahoma" w:hAnsi="Tahoma"/>
      <w:sz w:val="20"/>
      <w:szCs w:val="20"/>
      <w:lang w:val="en-US" w:eastAsia="en-US"/>
    </w:rPr>
  </w:style>
  <w:style w:type="paragraph" w:styleId="afff5">
    <w:name w:val="Document Map"/>
    <w:basedOn w:val="a9"/>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a"/>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9"/>
    <w:uiPriority w:val="99"/>
    <w:qFormat/>
    <w:rsid w:val="00E56462"/>
    <w:pPr>
      <w:spacing w:before="100" w:beforeAutospacing="1" w:after="100" w:afterAutospacing="1"/>
    </w:pPr>
  </w:style>
  <w:style w:type="paragraph" w:customStyle="1" w:styleId="afff7">
    <w:name w:val="обычн БО"/>
    <w:basedOn w:val="a9"/>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9"/>
    <w:uiPriority w:val="99"/>
    <w:qFormat/>
    <w:rsid w:val="00E56462"/>
    <w:pPr>
      <w:widowControl w:val="0"/>
      <w:autoSpaceDE w:val="0"/>
      <w:autoSpaceDN w:val="0"/>
      <w:adjustRightInd w:val="0"/>
      <w:spacing w:line="274" w:lineRule="exact"/>
      <w:jc w:val="center"/>
    </w:pPr>
  </w:style>
  <w:style w:type="paragraph" w:customStyle="1" w:styleId="Style34">
    <w:name w:val="Style34"/>
    <w:basedOn w:val="a9"/>
    <w:rsid w:val="00E56462"/>
    <w:pPr>
      <w:widowControl w:val="0"/>
      <w:autoSpaceDE w:val="0"/>
      <w:autoSpaceDN w:val="0"/>
      <w:adjustRightInd w:val="0"/>
      <w:spacing w:line="281" w:lineRule="exact"/>
      <w:ind w:firstLine="742"/>
      <w:jc w:val="both"/>
    </w:pPr>
  </w:style>
  <w:style w:type="paragraph" w:customStyle="1" w:styleId="Style35">
    <w:name w:val="Style35"/>
    <w:basedOn w:val="a9"/>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9"/>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9"/>
    <w:uiPriority w:val="99"/>
    <w:rsid w:val="00E56462"/>
    <w:pPr>
      <w:widowControl w:val="0"/>
      <w:autoSpaceDE w:val="0"/>
      <w:autoSpaceDN w:val="0"/>
      <w:adjustRightInd w:val="0"/>
      <w:spacing w:line="266" w:lineRule="exact"/>
      <w:jc w:val="both"/>
    </w:pPr>
  </w:style>
  <w:style w:type="paragraph" w:customStyle="1" w:styleId="Style19">
    <w:name w:val="Style19"/>
    <w:basedOn w:val="a9"/>
    <w:rsid w:val="00E56462"/>
    <w:pPr>
      <w:widowControl w:val="0"/>
      <w:autoSpaceDE w:val="0"/>
      <w:autoSpaceDN w:val="0"/>
      <w:adjustRightInd w:val="0"/>
    </w:pPr>
  </w:style>
  <w:style w:type="paragraph" w:customStyle="1" w:styleId="Style24">
    <w:name w:val="Style24"/>
    <w:basedOn w:val="a9"/>
    <w:rsid w:val="00E56462"/>
    <w:pPr>
      <w:widowControl w:val="0"/>
      <w:autoSpaceDE w:val="0"/>
      <w:autoSpaceDN w:val="0"/>
      <w:adjustRightInd w:val="0"/>
      <w:spacing w:line="281" w:lineRule="exact"/>
      <w:jc w:val="both"/>
    </w:pPr>
  </w:style>
  <w:style w:type="paragraph" w:customStyle="1" w:styleId="Style45">
    <w:name w:val="Style45"/>
    <w:basedOn w:val="a9"/>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9"/>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a"/>
    <w:link w:val="38"/>
    <w:rsid w:val="00E56462"/>
    <w:rPr>
      <w:rFonts w:ascii="Calibri" w:eastAsia="Times New Roman" w:hAnsi="Calibri" w:cs="Times New Roman"/>
      <w:kern w:val="1"/>
      <w:sz w:val="16"/>
      <w:szCs w:val="16"/>
      <w:lang w:eastAsia="ar-SA"/>
    </w:rPr>
  </w:style>
  <w:style w:type="table" w:styleId="19">
    <w:name w:val="Table Grid 1"/>
    <w:basedOn w:val="ab"/>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9"/>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9"/>
    <w:link w:val="afffa"/>
    <w:uiPriority w:val="99"/>
    <w:rsid w:val="00E56462"/>
    <w:rPr>
      <w:rFonts w:ascii="Courier New" w:hAnsi="Courier New"/>
      <w:sz w:val="20"/>
      <w:szCs w:val="20"/>
      <w:lang w:eastAsia="ar-SA"/>
    </w:rPr>
  </w:style>
  <w:style w:type="character" w:customStyle="1" w:styleId="afffa">
    <w:name w:val="Текст Знак"/>
    <w:basedOn w:val="aa"/>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9"/>
    <w:rsid w:val="00E56462"/>
    <w:pPr>
      <w:ind w:left="-24" w:right="-1"/>
    </w:pPr>
    <w:rPr>
      <w:rFonts w:ascii="Times New Roman CYR" w:hAnsi="Times New Roman CYR"/>
      <w:sz w:val="20"/>
      <w:szCs w:val="20"/>
    </w:rPr>
  </w:style>
  <w:style w:type="paragraph" w:customStyle="1" w:styleId="Nonformat">
    <w:name w:val="Nonformat"/>
    <w:basedOn w:val="a9"/>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9"/>
    <w:uiPriority w:val="99"/>
    <w:qFormat/>
    <w:rsid w:val="00E56462"/>
    <w:pPr>
      <w:autoSpaceDE w:val="0"/>
      <w:autoSpaceDN w:val="0"/>
      <w:spacing w:after="120"/>
      <w:ind w:left="283"/>
    </w:pPr>
  </w:style>
  <w:style w:type="paragraph" w:styleId="afffc">
    <w:name w:val="Subtitle"/>
    <w:basedOn w:val="a9"/>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a"/>
    <w:link w:val="afffc"/>
    <w:rsid w:val="00E56462"/>
    <w:rPr>
      <w:rFonts w:ascii="Calibri" w:eastAsia="Times New Roman" w:hAnsi="Calibri" w:cs="Times New Roman"/>
      <w:sz w:val="24"/>
      <w:szCs w:val="24"/>
      <w:lang w:eastAsia="ar-SA"/>
    </w:rPr>
  </w:style>
  <w:style w:type="paragraph" w:styleId="afffe">
    <w:name w:val="Date"/>
    <w:basedOn w:val="a9"/>
    <w:next w:val="a9"/>
    <w:link w:val="affff"/>
    <w:qFormat/>
    <w:rsid w:val="00E56462"/>
    <w:pPr>
      <w:spacing w:after="60"/>
      <w:jc w:val="both"/>
    </w:pPr>
    <w:rPr>
      <w:rFonts w:ascii="Calibri" w:hAnsi="Calibri"/>
      <w:szCs w:val="20"/>
      <w:lang w:eastAsia="ar-SA"/>
    </w:rPr>
  </w:style>
  <w:style w:type="character" w:customStyle="1" w:styleId="affff">
    <w:name w:val="Дата Знак"/>
    <w:basedOn w:val="aa"/>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9"/>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9"/>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9"/>
    <w:uiPriority w:val="99"/>
    <w:qFormat/>
    <w:rsid w:val="00E56462"/>
    <w:pPr>
      <w:widowControl w:val="0"/>
      <w:spacing w:before="280" w:line="280" w:lineRule="exact"/>
      <w:ind w:firstLine="540"/>
      <w:jc w:val="both"/>
    </w:pPr>
    <w:rPr>
      <w:szCs w:val="20"/>
    </w:rPr>
  </w:style>
  <w:style w:type="paragraph" w:customStyle="1" w:styleId="font5">
    <w:name w:val="font5"/>
    <w:basedOn w:val="a9"/>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9"/>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9"/>
    <w:rsid w:val="00E56462"/>
    <w:pPr>
      <w:spacing w:before="100" w:beforeAutospacing="1" w:after="100" w:afterAutospacing="1"/>
    </w:pPr>
    <w:rPr>
      <w:rFonts w:ascii="Arial" w:hAnsi="Arial" w:cs="Arial"/>
    </w:rPr>
  </w:style>
  <w:style w:type="paragraph" w:customStyle="1" w:styleId="xl27">
    <w:name w:val="xl27"/>
    <w:basedOn w:val="a9"/>
    <w:rsid w:val="00E56462"/>
    <w:pPr>
      <w:spacing w:before="100" w:beforeAutospacing="1" w:after="100" w:afterAutospacing="1"/>
      <w:jc w:val="center"/>
    </w:pPr>
  </w:style>
  <w:style w:type="paragraph" w:customStyle="1" w:styleId="xl28">
    <w:name w:val="xl2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9"/>
    <w:rsid w:val="00E56462"/>
    <w:pPr>
      <w:spacing w:before="100" w:beforeAutospacing="1" w:after="100" w:afterAutospacing="1"/>
    </w:pPr>
  </w:style>
  <w:style w:type="paragraph" w:customStyle="1" w:styleId="xl32">
    <w:name w:val="xl32"/>
    <w:basedOn w:val="a9"/>
    <w:rsid w:val="00E56462"/>
    <w:pPr>
      <w:spacing w:before="100" w:beforeAutospacing="1" w:after="100" w:afterAutospacing="1"/>
      <w:jc w:val="center"/>
    </w:pPr>
    <w:rPr>
      <w:b/>
      <w:bCs/>
    </w:rPr>
  </w:style>
  <w:style w:type="paragraph" w:customStyle="1" w:styleId="xl33">
    <w:name w:val="xl33"/>
    <w:basedOn w:val="a9"/>
    <w:rsid w:val="00E56462"/>
    <w:pPr>
      <w:spacing w:before="100" w:beforeAutospacing="1" w:after="100" w:afterAutospacing="1"/>
      <w:jc w:val="center"/>
    </w:pPr>
    <w:rPr>
      <w:sz w:val="18"/>
      <w:szCs w:val="18"/>
    </w:rPr>
  </w:style>
  <w:style w:type="paragraph" w:customStyle="1" w:styleId="xl34">
    <w:name w:val="xl34"/>
    <w:basedOn w:val="a9"/>
    <w:rsid w:val="00E56462"/>
    <w:pPr>
      <w:spacing w:before="100" w:beforeAutospacing="1" w:after="100" w:afterAutospacing="1"/>
    </w:pPr>
    <w:rPr>
      <w:b/>
      <w:bCs/>
      <w:color w:val="000000"/>
      <w:sz w:val="22"/>
      <w:szCs w:val="22"/>
    </w:rPr>
  </w:style>
  <w:style w:type="paragraph" w:customStyle="1" w:styleId="xl35">
    <w:name w:val="xl35"/>
    <w:basedOn w:val="a9"/>
    <w:rsid w:val="00E56462"/>
    <w:pPr>
      <w:spacing w:before="100" w:beforeAutospacing="1" w:after="100" w:afterAutospacing="1"/>
      <w:jc w:val="center"/>
    </w:pPr>
    <w:rPr>
      <w:sz w:val="16"/>
      <w:szCs w:val="16"/>
    </w:rPr>
  </w:style>
  <w:style w:type="paragraph" w:customStyle="1" w:styleId="xl36">
    <w:name w:val="xl36"/>
    <w:basedOn w:val="a9"/>
    <w:rsid w:val="00E56462"/>
    <w:pPr>
      <w:spacing w:before="100" w:beforeAutospacing="1" w:after="100" w:afterAutospacing="1"/>
    </w:pPr>
  </w:style>
  <w:style w:type="paragraph" w:customStyle="1" w:styleId="xl37">
    <w:name w:val="xl37"/>
    <w:basedOn w:val="a9"/>
    <w:rsid w:val="00E56462"/>
    <w:pPr>
      <w:spacing w:before="100" w:beforeAutospacing="1" w:after="100" w:afterAutospacing="1"/>
      <w:jc w:val="center"/>
    </w:pPr>
    <w:rPr>
      <w:rFonts w:ascii="Arial" w:hAnsi="Arial" w:cs="Arial"/>
      <w:b/>
      <w:bCs/>
    </w:rPr>
  </w:style>
  <w:style w:type="paragraph" w:customStyle="1" w:styleId="xl38">
    <w:name w:val="xl38"/>
    <w:basedOn w:val="a9"/>
    <w:rsid w:val="00E56462"/>
    <w:pPr>
      <w:spacing w:before="100" w:beforeAutospacing="1" w:after="100" w:afterAutospacing="1"/>
    </w:pPr>
    <w:rPr>
      <w:rFonts w:ascii="Arial" w:hAnsi="Arial" w:cs="Arial"/>
    </w:rPr>
  </w:style>
  <w:style w:type="paragraph" w:customStyle="1" w:styleId="xl39">
    <w:name w:val="xl3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9"/>
    <w:rsid w:val="00E56462"/>
    <w:pPr>
      <w:spacing w:before="100" w:beforeAutospacing="1" w:after="100" w:afterAutospacing="1"/>
    </w:pPr>
    <w:rPr>
      <w:rFonts w:ascii="Arial" w:hAnsi="Arial" w:cs="Arial"/>
    </w:rPr>
  </w:style>
  <w:style w:type="paragraph" w:customStyle="1" w:styleId="xl50">
    <w:name w:val="xl50"/>
    <w:basedOn w:val="a9"/>
    <w:rsid w:val="00E56462"/>
    <w:pPr>
      <w:spacing w:before="100" w:beforeAutospacing="1" w:after="100" w:afterAutospacing="1"/>
      <w:jc w:val="center"/>
    </w:pPr>
    <w:rPr>
      <w:rFonts w:ascii="Arial" w:hAnsi="Arial" w:cs="Arial"/>
    </w:rPr>
  </w:style>
  <w:style w:type="paragraph" w:customStyle="1" w:styleId="xl51">
    <w:name w:val="xl51"/>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9"/>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9"/>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9"/>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9"/>
    <w:rsid w:val="00E56462"/>
    <w:pPr>
      <w:spacing w:before="100" w:beforeAutospacing="1" w:after="100" w:afterAutospacing="1"/>
      <w:jc w:val="center"/>
    </w:pPr>
    <w:rPr>
      <w:b/>
      <w:bCs/>
      <w:sz w:val="16"/>
      <w:szCs w:val="16"/>
    </w:rPr>
  </w:style>
  <w:style w:type="paragraph" w:customStyle="1" w:styleId="xl59">
    <w:name w:val="xl59"/>
    <w:basedOn w:val="a9"/>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9"/>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9"/>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9"/>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9"/>
    <w:rsid w:val="00E56462"/>
    <w:pPr>
      <w:pBdr>
        <w:top w:val="single" w:sz="4" w:space="0" w:color="auto"/>
      </w:pBdr>
      <w:spacing w:before="100" w:beforeAutospacing="1" w:after="100" w:afterAutospacing="1"/>
      <w:jc w:val="center"/>
    </w:pPr>
  </w:style>
  <w:style w:type="paragraph" w:customStyle="1" w:styleId="xl64">
    <w:name w:val="xl64"/>
    <w:basedOn w:val="a9"/>
    <w:rsid w:val="00E56462"/>
    <w:pPr>
      <w:pBdr>
        <w:bottom w:val="single" w:sz="4" w:space="0" w:color="auto"/>
      </w:pBdr>
      <w:spacing w:before="100" w:beforeAutospacing="1" w:after="100" w:afterAutospacing="1"/>
      <w:jc w:val="center"/>
    </w:pPr>
  </w:style>
  <w:style w:type="paragraph" w:customStyle="1" w:styleId="xl65">
    <w:name w:val="xl65"/>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9"/>
    <w:qFormat/>
    <w:rsid w:val="00E56462"/>
    <w:pPr>
      <w:spacing w:before="100" w:beforeAutospacing="1" w:after="100" w:afterAutospacing="1"/>
    </w:pPr>
    <w:rPr>
      <w:rFonts w:ascii="Arial" w:hAnsi="Arial" w:cs="Arial"/>
    </w:rPr>
  </w:style>
  <w:style w:type="paragraph" w:customStyle="1" w:styleId="xl69">
    <w:name w:val="xl69"/>
    <w:basedOn w:val="a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9"/>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9"/>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9"/>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9"/>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9"/>
    <w:rsid w:val="00E56462"/>
    <w:pPr>
      <w:spacing w:before="100" w:beforeAutospacing="1" w:after="100" w:afterAutospacing="1"/>
    </w:pPr>
    <w:rPr>
      <w:rFonts w:eastAsia="Arial Unicode MS" w:cs="Arial Unicode MS"/>
    </w:rPr>
  </w:style>
  <w:style w:type="paragraph" w:customStyle="1" w:styleId="xl25">
    <w:name w:val="xl25"/>
    <w:basedOn w:val="a9"/>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9"/>
    <w:next w:val="a9"/>
    <w:rsid w:val="00E56462"/>
    <w:pPr>
      <w:keepNext/>
      <w:tabs>
        <w:tab w:val="left" w:pos="567"/>
      </w:tabs>
      <w:jc w:val="center"/>
    </w:pPr>
    <w:rPr>
      <w:rFonts w:ascii="Courier" w:hAnsi="Courier"/>
      <w:szCs w:val="20"/>
    </w:rPr>
  </w:style>
  <w:style w:type="paragraph" w:customStyle="1" w:styleId="xl76">
    <w:name w:val="xl76"/>
    <w:basedOn w:val="a9"/>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9"/>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9"/>
    <w:next w:val="a9"/>
    <w:rsid w:val="00E56462"/>
    <w:pPr>
      <w:keepNext/>
      <w:widowControl w:val="0"/>
      <w:autoSpaceDE w:val="0"/>
      <w:autoSpaceDN w:val="0"/>
      <w:jc w:val="both"/>
    </w:pPr>
  </w:style>
  <w:style w:type="paragraph" w:customStyle="1" w:styleId="affff1">
    <w:name w:val="Краткий обратный адрес"/>
    <w:basedOn w:val="a9"/>
    <w:rsid w:val="00E56462"/>
    <w:pPr>
      <w:snapToGrid w:val="0"/>
    </w:pPr>
    <w:rPr>
      <w:sz w:val="20"/>
      <w:szCs w:val="20"/>
    </w:rPr>
  </w:style>
  <w:style w:type="paragraph" w:customStyle="1" w:styleId="3b">
    <w:name w:val="заголовок 3"/>
    <w:basedOn w:val="a9"/>
    <w:next w:val="a9"/>
    <w:rsid w:val="00E56462"/>
    <w:pPr>
      <w:keepNext/>
      <w:autoSpaceDE w:val="0"/>
      <w:autoSpaceDN w:val="0"/>
      <w:spacing w:before="240" w:after="60"/>
      <w:outlineLvl w:val="2"/>
    </w:pPr>
    <w:rPr>
      <w:rFonts w:ascii="Arial" w:hAnsi="Arial" w:cs="Arial"/>
      <w:sz w:val="20"/>
    </w:rPr>
  </w:style>
  <w:style w:type="paragraph" w:customStyle="1" w:styleId="xl23">
    <w:name w:val="xl23"/>
    <w:basedOn w:val="a9"/>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9"/>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9"/>
    <w:next w:val="a9"/>
    <w:uiPriority w:val="99"/>
    <w:qFormat/>
    <w:rsid w:val="00E56462"/>
    <w:pPr>
      <w:ind w:firstLine="426"/>
      <w:jc w:val="both"/>
    </w:pPr>
    <w:rPr>
      <w:b/>
      <w:szCs w:val="20"/>
    </w:rPr>
  </w:style>
  <w:style w:type="paragraph" w:customStyle="1" w:styleId="1d">
    <w:name w:val="Стиль1"/>
    <w:basedOn w:val="a9"/>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9"/>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9"/>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9"/>
    <w:uiPriority w:val="99"/>
    <w:qFormat/>
    <w:rsid w:val="00E56462"/>
    <w:pPr>
      <w:widowControl w:val="0"/>
      <w:autoSpaceDE w:val="0"/>
      <w:autoSpaceDN w:val="0"/>
      <w:adjustRightInd w:val="0"/>
      <w:jc w:val="both"/>
    </w:pPr>
  </w:style>
  <w:style w:type="paragraph" w:customStyle="1" w:styleId="Style10">
    <w:name w:val="Style10"/>
    <w:basedOn w:val="a9"/>
    <w:rsid w:val="00E56462"/>
    <w:pPr>
      <w:widowControl w:val="0"/>
      <w:autoSpaceDE w:val="0"/>
      <w:autoSpaceDN w:val="0"/>
      <w:adjustRightInd w:val="0"/>
      <w:spacing w:line="276" w:lineRule="exact"/>
      <w:jc w:val="both"/>
    </w:pPr>
  </w:style>
  <w:style w:type="paragraph" w:customStyle="1" w:styleId="Style12">
    <w:name w:val="Style12"/>
    <w:basedOn w:val="a9"/>
    <w:rsid w:val="00E56462"/>
    <w:pPr>
      <w:widowControl w:val="0"/>
      <w:autoSpaceDE w:val="0"/>
      <w:autoSpaceDN w:val="0"/>
      <w:adjustRightInd w:val="0"/>
      <w:spacing w:line="210" w:lineRule="exact"/>
      <w:ind w:firstLine="1308"/>
    </w:pPr>
  </w:style>
  <w:style w:type="paragraph" w:customStyle="1" w:styleId="Style23">
    <w:name w:val="Style23"/>
    <w:basedOn w:val="a9"/>
    <w:rsid w:val="00E56462"/>
    <w:pPr>
      <w:widowControl w:val="0"/>
      <w:autoSpaceDE w:val="0"/>
      <w:autoSpaceDN w:val="0"/>
      <w:adjustRightInd w:val="0"/>
      <w:spacing w:line="252" w:lineRule="exact"/>
    </w:pPr>
  </w:style>
  <w:style w:type="paragraph" w:customStyle="1" w:styleId="Style28">
    <w:name w:val="Style28"/>
    <w:basedOn w:val="a9"/>
    <w:rsid w:val="00E56462"/>
    <w:pPr>
      <w:widowControl w:val="0"/>
      <w:autoSpaceDE w:val="0"/>
      <w:autoSpaceDN w:val="0"/>
      <w:adjustRightInd w:val="0"/>
      <w:spacing w:line="278" w:lineRule="exact"/>
      <w:jc w:val="both"/>
    </w:pPr>
  </w:style>
  <w:style w:type="paragraph" w:customStyle="1" w:styleId="Style38">
    <w:name w:val="Style38"/>
    <w:basedOn w:val="a9"/>
    <w:rsid w:val="00E56462"/>
    <w:pPr>
      <w:widowControl w:val="0"/>
      <w:autoSpaceDE w:val="0"/>
      <w:autoSpaceDN w:val="0"/>
      <w:adjustRightInd w:val="0"/>
    </w:pPr>
  </w:style>
  <w:style w:type="paragraph" w:customStyle="1" w:styleId="Style40">
    <w:name w:val="Style40"/>
    <w:basedOn w:val="a9"/>
    <w:rsid w:val="00E56462"/>
    <w:pPr>
      <w:widowControl w:val="0"/>
      <w:autoSpaceDE w:val="0"/>
      <w:autoSpaceDN w:val="0"/>
      <w:adjustRightInd w:val="0"/>
      <w:jc w:val="center"/>
    </w:pPr>
  </w:style>
  <w:style w:type="paragraph" w:customStyle="1" w:styleId="Style55">
    <w:name w:val="Style55"/>
    <w:basedOn w:val="a9"/>
    <w:rsid w:val="00E56462"/>
    <w:pPr>
      <w:widowControl w:val="0"/>
      <w:autoSpaceDE w:val="0"/>
      <w:autoSpaceDN w:val="0"/>
      <w:adjustRightInd w:val="0"/>
    </w:pPr>
  </w:style>
  <w:style w:type="paragraph" w:customStyle="1" w:styleId="Style57">
    <w:name w:val="Style57"/>
    <w:basedOn w:val="a9"/>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9"/>
    <w:rsid w:val="00E56462"/>
    <w:pPr>
      <w:widowControl w:val="0"/>
      <w:autoSpaceDE w:val="0"/>
      <w:autoSpaceDN w:val="0"/>
      <w:adjustRightInd w:val="0"/>
      <w:spacing w:line="270" w:lineRule="exact"/>
      <w:ind w:firstLine="1414"/>
    </w:pPr>
  </w:style>
  <w:style w:type="paragraph" w:customStyle="1" w:styleId="Style54">
    <w:name w:val="Style54"/>
    <w:basedOn w:val="a9"/>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9"/>
    <w:rsid w:val="00E56462"/>
    <w:pPr>
      <w:widowControl w:val="0"/>
      <w:autoSpaceDE w:val="0"/>
      <w:autoSpaceDN w:val="0"/>
      <w:adjustRightInd w:val="0"/>
    </w:pPr>
  </w:style>
  <w:style w:type="paragraph" w:customStyle="1" w:styleId="Style3">
    <w:name w:val="Style3"/>
    <w:basedOn w:val="a9"/>
    <w:uiPriority w:val="99"/>
    <w:qFormat/>
    <w:rsid w:val="00E56462"/>
    <w:pPr>
      <w:widowControl w:val="0"/>
      <w:autoSpaceDE w:val="0"/>
      <w:autoSpaceDN w:val="0"/>
      <w:adjustRightInd w:val="0"/>
      <w:spacing w:line="317" w:lineRule="exact"/>
      <w:ind w:hanging="905"/>
    </w:pPr>
  </w:style>
  <w:style w:type="paragraph" w:customStyle="1" w:styleId="Style16">
    <w:name w:val="Style16"/>
    <w:basedOn w:val="a9"/>
    <w:rsid w:val="00E56462"/>
    <w:pPr>
      <w:widowControl w:val="0"/>
      <w:autoSpaceDE w:val="0"/>
      <w:autoSpaceDN w:val="0"/>
      <w:adjustRightInd w:val="0"/>
    </w:pPr>
  </w:style>
  <w:style w:type="paragraph" w:customStyle="1" w:styleId="Style22">
    <w:name w:val="Style22"/>
    <w:basedOn w:val="a9"/>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9"/>
    <w:rsid w:val="00E56462"/>
    <w:pPr>
      <w:widowControl w:val="0"/>
      <w:autoSpaceDE w:val="0"/>
      <w:autoSpaceDN w:val="0"/>
      <w:adjustRightInd w:val="0"/>
    </w:pPr>
  </w:style>
  <w:style w:type="paragraph" w:customStyle="1" w:styleId="Style52">
    <w:name w:val="Style52"/>
    <w:basedOn w:val="a9"/>
    <w:rsid w:val="00E56462"/>
    <w:pPr>
      <w:widowControl w:val="0"/>
      <w:autoSpaceDE w:val="0"/>
      <w:autoSpaceDN w:val="0"/>
      <w:adjustRightInd w:val="0"/>
    </w:pPr>
  </w:style>
  <w:style w:type="paragraph" w:customStyle="1" w:styleId="Style53">
    <w:name w:val="Style53"/>
    <w:basedOn w:val="a9"/>
    <w:rsid w:val="00E56462"/>
    <w:pPr>
      <w:widowControl w:val="0"/>
      <w:autoSpaceDE w:val="0"/>
      <w:autoSpaceDN w:val="0"/>
      <w:adjustRightInd w:val="0"/>
      <w:spacing w:line="228" w:lineRule="exact"/>
    </w:pPr>
  </w:style>
  <w:style w:type="paragraph" w:customStyle="1" w:styleId="Style59">
    <w:name w:val="Style59"/>
    <w:basedOn w:val="a9"/>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9"/>
    <w:uiPriority w:val="99"/>
    <w:qFormat/>
    <w:rsid w:val="00E56462"/>
    <w:pPr>
      <w:widowControl w:val="0"/>
      <w:autoSpaceDE w:val="0"/>
      <w:autoSpaceDN w:val="0"/>
      <w:adjustRightInd w:val="0"/>
    </w:pPr>
  </w:style>
  <w:style w:type="paragraph" w:customStyle="1" w:styleId="Style20">
    <w:name w:val="Style20"/>
    <w:basedOn w:val="a9"/>
    <w:rsid w:val="00E56462"/>
    <w:pPr>
      <w:widowControl w:val="0"/>
      <w:autoSpaceDE w:val="0"/>
      <w:autoSpaceDN w:val="0"/>
      <w:adjustRightInd w:val="0"/>
    </w:pPr>
  </w:style>
  <w:style w:type="paragraph" w:customStyle="1" w:styleId="Style25">
    <w:name w:val="Style25"/>
    <w:basedOn w:val="a9"/>
    <w:rsid w:val="00E56462"/>
    <w:pPr>
      <w:widowControl w:val="0"/>
      <w:autoSpaceDE w:val="0"/>
      <w:autoSpaceDN w:val="0"/>
      <w:adjustRightInd w:val="0"/>
      <w:spacing w:line="278" w:lineRule="exact"/>
    </w:pPr>
  </w:style>
  <w:style w:type="paragraph" w:customStyle="1" w:styleId="Style26">
    <w:name w:val="Style26"/>
    <w:basedOn w:val="a9"/>
    <w:rsid w:val="00E56462"/>
    <w:pPr>
      <w:widowControl w:val="0"/>
      <w:autoSpaceDE w:val="0"/>
      <w:autoSpaceDN w:val="0"/>
      <w:adjustRightInd w:val="0"/>
      <w:spacing w:line="276" w:lineRule="exact"/>
      <w:jc w:val="right"/>
    </w:pPr>
  </w:style>
  <w:style w:type="paragraph" w:customStyle="1" w:styleId="Style43">
    <w:name w:val="Style43"/>
    <w:basedOn w:val="a9"/>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9"/>
    <w:rsid w:val="00E56462"/>
    <w:pPr>
      <w:widowControl w:val="0"/>
      <w:autoSpaceDE w:val="0"/>
      <w:autoSpaceDN w:val="0"/>
      <w:adjustRightInd w:val="0"/>
      <w:jc w:val="center"/>
    </w:pPr>
  </w:style>
  <w:style w:type="paragraph" w:customStyle="1" w:styleId="Style56">
    <w:name w:val="Style56"/>
    <w:basedOn w:val="a9"/>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9"/>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9"/>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9"/>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9"/>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9"/>
    <w:uiPriority w:val="99"/>
    <w:qFormat/>
    <w:rsid w:val="00E56462"/>
    <w:pPr>
      <w:spacing w:before="100" w:beforeAutospacing="1" w:after="100" w:afterAutospacing="1"/>
      <w:jc w:val="center"/>
    </w:pPr>
  </w:style>
  <w:style w:type="paragraph" w:customStyle="1" w:styleId="xl96">
    <w:name w:val="xl96"/>
    <w:basedOn w:val="a9"/>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9"/>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9"/>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9"/>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9"/>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9"/>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9"/>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9"/>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9"/>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9"/>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9"/>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9"/>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9"/>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9"/>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9"/>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9"/>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9"/>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9"/>
    <w:next w:val="a9"/>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9"/>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9"/>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9"/>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9"/>
    <w:rsid w:val="00E56462"/>
    <w:pPr>
      <w:autoSpaceDE w:val="0"/>
      <w:autoSpaceDN w:val="0"/>
      <w:spacing w:after="120"/>
      <w:ind w:left="283"/>
    </w:pPr>
  </w:style>
  <w:style w:type="paragraph" w:customStyle="1" w:styleId="240">
    <w:name w:val="Основной текст 24"/>
    <w:basedOn w:val="a9"/>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9"/>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9"/>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9"/>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9"/>
    <w:rsid w:val="00E56462"/>
    <w:pPr>
      <w:autoSpaceDE w:val="0"/>
      <w:autoSpaceDN w:val="0"/>
      <w:spacing w:after="120"/>
      <w:ind w:left="283"/>
    </w:pPr>
  </w:style>
  <w:style w:type="paragraph" w:customStyle="1" w:styleId="250">
    <w:name w:val="Основной текст 25"/>
    <w:basedOn w:val="a9"/>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9"/>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9"/>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9"/>
    <w:rsid w:val="00E56462"/>
    <w:pPr>
      <w:spacing w:before="120"/>
      <w:jc w:val="center"/>
    </w:pPr>
    <w:rPr>
      <w:szCs w:val="20"/>
    </w:rPr>
  </w:style>
  <w:style w:type="paragraph" w:customStyle="1" w:styleId="1f0">
    <w:name w:val="Знак Знак Знак 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9"/>
    <w:rsid w:val="00E56462"/>
    <w:pPr>
      <w:widowControl w:val="0"/>
      <w:autoSpaceDE w:val="0"/>
      <w:autoSpaceDN w:val="0"/>
      <w:adjustRightInd w:val="0"/>
      <w:spacing w:line="274" w:lineRule="exact"/>
      <w:ind w:firstLine="360"/>
      <w:jc w:val="both"/>
    </w:pPr>
  </w:style>
  <w:style w:type="paragraph" w:customStyle="1" w:styleId="Style39">
    <w:name w:val="Style39"/>
    <w:basedOn w:val="a9"/>
    <w:rsid w:val="00E56462"/>
    <w:pPr>
      <w:widowControl w:val="0"/>
      <w:autoSpaceDE w:val="0"/>
      <w:autoSpaceDN w:val="0"/>
      <w:adjustRightInd w:val="0"/>
      <w:jc w:val="both"/>
    </w:pPr>
  </w:style>
  <w:style w:type="paragraph" w:customStyle="1" w:styleId="1f1">
    <w:name w:val="Абзац списка1"/>
    <w:basedOn w:val="a9"/>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9"/>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9"/>
    <w:next w:val="a9"/>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9"/>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9"/>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9"/>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9"/>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9"/>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9"/>
    <w:next w:val="a9"/>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9"/>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9"/>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9"/>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9"/>
    <w:next w:val="a9"/>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9"/>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9"/>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a"/>
    <w:rsid w:val="00E56462"/>
    <w:rPr>
      <w:rFonts w:ascii="Arial" w:hAnsi="Arial" w:cs="Arial" w:hint="default"/>
      <w:color w:val="666666"/>
      <w:sz w:val="12"/>
      <w:szCs w:val="12"/>
    </w:rPr>
  </w:style>
  <w:style w:type="paragraph" w:customStyle="1" w:styleId="affffc">
    <w:name w:val="Прижатый влево"/>
    <w:basedOn w:val="a9"/>
    <w:next w:val="a9"/>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a"/>
    <w:uiPriority w:val="99"/>
    <w:rsid w:val="00E56462"/>
    <w:rPr>
      <w:rFonts w:ascii="Calibri" w:hAnsi="Calibri"/>
      <w:kern w:val="1"/>
      <w:sz w:val="22"/>
      <w:szCs w:val="22"/>
      <w:lang w:eastAsia="ar-SA"/>
    </w:rPr>
  </w:style>
  <w:style w:type="paragraph" w:customStyle="1" w:styleId="2f2">
    <w:name w:val="Название2"/>
    <w:basedOn w:val="a9"/>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9"/>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9"/>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9"/>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9"/>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a"/>
    <w:uiPriority w:val="99"/>
    <w:rsid w:val="00E56462"/>
    <w:rPr>
      <w:rFonts w:ascii="Calibri" w:hAnsi="Calibri"/>
      <w:kern w:val="1"/>
      <w:sz w:val="22"/>
      <w:szCs w:val="22"/>
      <w:lang w:eastAsia="ar-SA"/>
    </w:rPr>
  </w:style>
  <w:style w:type="paragraph" w:customStyle="1" w:styleId="215">
    <w:name w:val="Нумерованный список 21"/>
    <w:basedOn w:val="a9"/>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9"/>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a"/>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a"/>
    <w:uiPriority w:val="99"/>
    <w:rsid w:val="00E56462"/>
    <w:rPr>
      <w:rFonts w:ascii="Calibri" w:hAnsi="Calibri"/>
      <w:kern w:val="1"/>
      <w:sz w:val="22"/>
      <w:szCs w:val="22"/>
      <w:lang w:eastAsia="ar-SA"/>
    </w:rPr>
  </w:style>
  <w:style w:type="paragraph" w:customStyle="1" w:styleId="1fe">
    <w:name w:val="Маркированный список1"/>
    <w:basedOn w:val="a9"/>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9"/>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9"/>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a"/>
    <w:rsid w:val="00E56462"/>
    <w:rPr>
      <w:rFonts w:ascii="Calibri" w:hAnsi="Calibri"/>
      <w:b/>
      <w:bCs/>
      <w:color w:val="000000"/>
      <w:kern w:val="1"/>
      <w:sz w:val="24"/>
      <w:lang w:eastAsia="ar-SA"/>
    </w:rPr>
  </w:style>
  <w:style w:type="character" w:customStyle="1" w:styleId="1ff3">
    <w:name w:val="Подзаголовок Знак1"/>
    <w:basedOn w:val="aa"/>
    <w:rsid w:val="00E56462"/>
    <w:rPr>
      <w:rFonts w:ascii="Calibri" w:hAnsi="Calibri"/>
      <w:i/>
      <w:iCs/>
      <w:kern w:val="1"/>
      <w:sz w:val="24"/>
      <w:szCs w:val="24"/>
      <w:lang w:eastAsia="ar-SA"/>
    </w:rPr>
  </w:style>
  <w:style w:type="paragraph" w:customStyle="1" w:styleId="1ff4">
    <w:name w:val="Схема документа1"/>
    <w:basedOn w:val="a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9"/>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9"/>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9"/>
    <w:rsid w:val="00E56462"/>
    <w:pPr>
      <w:spacing w:line="100" w:lineRule="atLeast"/>
    </w:pPr>
    <w:rPr>
      <w:rFonts w:ascii="Courier New" w:hAnsi="Courier New"/>
      <w:kern w:val="1"/>
      <w:sz w:val="20"/>
      <w:szCs w:val="20"/>
      <w:lang w:eastAsia="ar-SA"/>
    </w:rPr>
  </w:style>
  <w:style w:type="paragraph" w:customStyle="1" w:styleId="1ff6">
    <w:name w:val="Цитата1"/>
    <w:basedOn w:val="a9"/>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9"/>
    <w:rsid w:val="00E56462"/>
    <w:pPr>
      <w:spacing w:line="100" w:lineRule="atLeast"/>
    </w:pPr>
    <w:rPr>
      <w:kern w:val="1"/>
      <w:sz w:val="20"/>
      <w:szCs w:val="20"/>
      <w:lang w:eastAsia="ar-SA"/>
    </w:rPr>
  </w:style>
  <w:style w:type="paragraph" w:customStyle="1" w:styleId="510">
    <w:name w:val="Маркированный список 51"/>
    <w:basedOn w:val="a9"/>
    <w:rsid w:val="00E56462"/>
    <w:pPr>
      <w:spacing w:line="100" w:lineRule="atLeast"/>
      <w:ind w:left="1132"/>
      <w:jc w:val="center"/>
    </w:pPr>
    <w:rPr>
      <w:b/>
      <w:kern w:val="1"/>
      <w:lang w:eastAsia="ar-SA"/>
    </w:rPr>
  </w:style>
  <w:style w:type="paragraph" w:customStyle="1" w:styleId="1ff8">
    <w:name w:val="Дата1"/>
    <w:basedOn w:val="a9"/>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9"/>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9"/>
    <w:rsid w:val="00E56462"/>
    <w:pPr>
      <w:spacing w:line="100" w:lineRule="atLeast"/>
      <w:ind w:left="720"/>
    </w:pPr>
    <w:rPr>
      <w:kern w:val="1"/>
      <w:lang w:eastAsia="ar-SA"/>
    </w:rPr>
  </w:style>
  <w:style w:type="character" w:customStyle="1" w:styleId="1ffa">
    <w:name w:val="Текст выноски Знак1"/>
    <w:basedOn w:val="aa"/>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5">
    <w:name w:val="Основной текст (2)_"/>
    <w:basedOn w:val="aa"/>
    <w:link w:val="2f6"/>
    <w:uiPriority w:val="99"/>
    <w:qFormat/>
    <w:rsid w:val="00951CF6"/>
    <w:rPr>
      <w:shd w:val="clear" w:color="auto" w:fill="FFFFFF"/>
    </w:rPr>
  </w:style>
  <w:style w:type="paragraph" w:customStyle="1" w:styleId="2f6">
    <w:name w:val="Основной текст (2)"/>
    <w:basedOn w:val="a9"/>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9"/>
    <w:next w:val="a9"/>
    <w:autoRedefine/>
    <w:uiPriority w:val="99"/>
    <w:unhideWhenUsed/>
    <w:rsid w:val="006109F2"/>
    <w:pPr>
      <w:ind w:left="240" w:hanging="240"/>
    </w:pPr>
  </w:style>
  <w:style w:type="paragraph" w:styleId="afffff3">
    <w:name w:val="index heading"/>
    <w:basedOn w:val="a9"/>
    <w:qFormat/>
    <w:rsid w:val="006109F2"/>
    <w:pPr>
      <w:suppressLineNumbers/>
    </w:pPr>
  </w:style>
  <w:style w:type="paragraph" w:customStyle="1" w:styleId="afffff4">
    <w:name w:val="Заглавие"/>
    <w:basedOn w:val="a9"/>
    <w:uiPriority w:val="99"/>
    <w:qFormat/>
    <w:rsid w:val="006109F2"/>
    <w:pPr>
      <w:suppressLineNumbers/>
      <w:spacing w:before="120" w:after="120"/>
    </w:pPr>
    <w:rPr>
      <w:i/>
      <w:iCs/>
    </w:rPr>
  </w:style>
  <w:style w:type="paragraph" w:styleId="1ffc">
    <w:name w:val="toc 1"/>
    <w:basedOn w:val="a9"/>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9"/>
    <w:uiPriority w:val="99"/>
    <w:qFormat/>
    <w:rsid w:val="006109F2"/>
    <w:pPr>
      <w:suppressLineNumbers/>
    </w:pPr>
  </w:style>
  <w:style w:type="paragraph" w:customStyle="1" w:styleId="afffff6">
    <w:name w:val="Сноска"/>
    <w:basedOn w:val="a9"/>
    <w:uiPriority w:val="99"/>
    <w:qFormat/>
    <w:rsid w:val="006109F2"/>
    <w:pPr>
      <w:suppressLineNumbers/>
      <w:ind w:left="339" w:hanging="339"/>
    </w:pPr>
    <w:rPr>
      <w:sz w:val="20"/>
      <w:szCs w:val="20"/>
    </w:rPr>
  </w:style>
  <w:style w:type="paragraph" w:customStyle="1" w:styleId="tztxt">
    <w:name w:val="tz_txt"/>
    <w:basedOn w:val="a9"/>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9"/>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9"/>
    <w:uiPriority w:val="1"/>
    <w:qFormat/>
    <w:rsid w:val="006109F2"/>
    <w:pPr>
      <w:spacing w:before="69"/>
      <w:ind w:left="1789"/>
      <w:outlineLvl w:val="1"/>
    </w:pPr>
    <w:rPr>
      <w:b/>
      <w:bCs/>
      <w:lang w:val="en-US" w:eastAsia="en-US"/>
    </w:rPr>
  </w:style>
  <w:style w:type="paragraph" w:customStyle="1" w:styleId="TableParagraph">
    <w:name w:val="Table Paragraph"/>
    <w:basedOn w:val="a9"/>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9"/>
    <w:uiPriority w:val="99"/>
    <w:qFormat/>
    <w:rsid w:val="006109F2"/>
    <w:pPr>
      <w:spacing w:before="120" w:after="120"/>
      <w:jc w:val="both"/>
    </w:pPr>
    <w:rPr>
      <w:b/>
      <w:lang w:eastAsia="ar-SA"/>
    </w:rPr>
  </w:style>
  <w:style w:type="paragraph" w:customStyle="1" w:styleId="47">
    <w:name w:val="Основной текст (4)"/>
    <w:basedOn w:val="a9"/>
    <w:uiPriority w:val="99"/>
    <w:qFormat/>
    <w:rsid w:val="006109F2"/>
    <w:rPr>
      <w:shd w:val="clear" w:color="auto" w:fill="FFFFFF"/>
    </w:rPr>
  </w:style>
  <w:style w:type="paragraph" w:customStyle="1" w:styleId="afffff9">
    <w:name w:val="Содержимое врезки"/>
    <w:basedOn w:val="a9"/>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a"/>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a"/>
    <w:uiPriority w:val="99"/>
    <w:rsid w:val="006109F2"/>
  </w:style>
  <w:style w:type="paragraph" w:styleId="2f7">
    <w:name w:val="List 2"/>
    <w:basedOn w:val="a9"/>
    <w:unhideWhenUsed/>
    <w:rsid w:val="006109F2"/>
    <w:pPr>
      <w:ind w:left="566" w:hanging="283"/>
      <w:contextualSpacing/>
    </w:pPr>
    <w:rPr>
      <w:rFonts w:cs="Mangal"/>
      <w:szCs w:val="21"/>
    </w:rPr>
  </w:style>
  <w:style w:type="paragraph" w:styleId="afffffa">
    <w:name w:val="endnote text"/>
    <w:basedOn w:val="a9"/>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a"/>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9"/>
    <w:uiPriority w:val="99"/>
    <w:qFormat/>
    <w:rsid w:val="006109F2"/>
    <w:pPr>
      <w:spacing w:before="100" w:beforeAutospacing="1" w:after="100" w:afterAutospacing="1"/>
    </w:pPr>
  </w:style>
  <w:style w:type="paragraph" w:customStyle="1" w:styleId="s1">
    <w:name w:val="s_1"/>
    <w:basedOn w:val="a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9"/>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9"/>
    <w:uiPriority w:val="99"/>
    <w:qFormat/>
    <w:rsid w:val="006109F2"/>
    <w:pPr>
      <w:spacing w:before="100" w:beforeAutospacing="1" w:after="100" w:afterAutospacing="1"/>
    </w:pPr>
    <w:rPr>
      <w:rFonts w:ascii="Calibri" w:eastAsia="Calibri" w:hAnsi="Calibri" w:cs="Calibri"/>
      <w:sz w:val="22"/>
      <w:szCs w:val="22"/>
    </w:rPr>
  </w:style>
  <w:style w:type="character" w:customStyle="1" w:styleId="ae">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d"/>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9"/>
    <w:uiPriority w:val="99"/>
    <w:qFormat/>
    <w:rsid w:val="006109F2"/>
    <w:pPr>
      <w:spacing w:before="100" w:beforeAutospacing="1" w:after="100" w:afterAutospacing="1"/>
    </w:pPr>
  </w:style>
  <w:style w:type="paragraph" w:customStyle="1" w:styleId="parameter">
    <w:name w:val="parameter"/>
    <w:basedOn w:val="a9"/>
    <w:uiPriority w:val="99"/>
    <w:qFormat/>
    <w:rsid w:val="006109F2"/>
    <w:pPr>
      <w:spacing w:before="100" w:beforeAutospacing="1" w:after="100" w:afterAutospacing="1"/>
    </w:pPr>
  </w:style>
  <w:style w:type="paragraph" w:customStyle="1" w:styleId="afffffc">
    <w:name w:val="Тендерные данные"/>
    <w:basedOn w:val="a9"/>
    <w:uiPriority w:val="99"/>
    <w:semiHidden/>
    <w:qFormat/>
    <w:rsid w:val="006109F2"/>
    <w:pPr>
      <w:tabs>
        <w:tab w:val="left" w:pos="1985"/>
      </w:tabs>
      <w:spacing w:before="120" w:after="60"/>
      <w:jc w:val="both"/>
    </w:pPr>
    <w:rPr>
      <w:b/>
      <w:bCs/>
    </w:rPr>
  </w:style>
  <w:style w:type="paragraph" w:customStyle="1" w:styleId="afffffd">
    <w:name w:val="Таблица шапка"/>
    <w:basedOn w:val="a9"/>
    <w:uiPriority w:val="99"/>
    <w:qFormat/>
    <w:rsid w:val="006109F2"/>
    <w:pPr>
      <w:keepNext/>
      <w:spacing w:before="40" w:after="40"/>
      <w:ind w:left="57" w:right="57"/>
    </w:pPr>
    <w:rPr>
      <w:sz w:val="18"/>
      <w:szCs w:val="18"/>
    </w:rPr>
  </w:style>
  <w:style w:type="paragraph" w:customStyle="1" w:styleId="83">
    <w:name w:val="Стиль8"/>
    <w:basedOn w:val="a9"/>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2"/>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8"/>
    <w:rsid w:val="006109F2"/>
    <w:rPr>
      <w:rFonts w:ascii="Arial" w:eastAsia="MS Mincho" w:hAnsi="Arial" w:cs="Tahoma"/>
      <w:sz w:val="28"/>
      <w:szCs w:val="28"/>
      <w:lang w:eastAsia="ar-SA"/>
    </w:rPr>
  </w:style>
  <w:style w:type="paragraph" w:customStyle="1" w:styleId="variable">
    <w:name w:val="variable"/>
    <w:basedOn w:val="a9"/>
    <w:uiPriority w:val="99"/>
    <w:qFormat/>
    <w:rsid w:val="006109F2"/>
    <w:rPr>
      <w:b/>
      <w:lang w:eastAsia="ar-SA"/>
    </w:rPr>
  </w:style>
  <w:style w:type="paragraph" w:customStyle="1" w:styleId="affffff1">
    <w:name w:val="Горизонтальная линия"/>
    <w:basedOn w:val="a9"/>
    <w:next w:val="afe"/>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e"/>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f"/>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9"/>
    <w:uiPriority w:val="99"/>
    <w:qFormat/>
    <w:rsid w:val="006109F2"/>
    <w:pPr>
      <w:ind w:firstLine="705"/>
    </w:pPr>
    <w:rPr>
      <w:lang w:eastAsia="ar-SA"/>
    </w:rPr>
  </w:style>
  <w:style w:type="paragraph" w:customStyle="1" w:styleId="affffff5">
    <w:name w:val="Содержимое списка"/>
    <w:basedOn w:val="a9"/>
    <w:uiPriority w:val="99"/>
    <w:qFormat/>
    <w:rsid w:val="006109F2"/>
    <w:pPr>
      <w:ind w:left="567"/>
    </w:pPr>
    <w:rPr>
      <w:lang w:eastAsia="ar-SA"/>
    </w:rPr>
  </w:style>
  <w:style w:type="paragraph" w:styleId="2f9">
    <w:name w:val="toc 2"/>
    <w:basedOn w:val="a9"/>
    <w:next w:val="a9"/>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9"/>
    <w:uiPriority w:val="99"/>
    <w:qFormat/>
    <w:rsid w:val="006109F2"/>
    <w:pPr>
      <w:autoSpaceDE w:val="0"/>
      <w:spacing w:line="274" w:lineRule="exact"/>
      <w:ind w:firstLine="682"/>
    </w:pPr>
    <w:rPr>
      <w:lang w:eastAsia="ar-SA"/>
    </w:rPr>
  </w:style>
  <w:style w:type="paragraph" w:customStyle="1" w:styleId="consplusnormal1">
    <w:name w:val="consplusnormal"/>
    <w:basedOn w:val="a9"/>
    <w:uiPriority w:val="99"/>
    <w:qFormat/>
    <w:rsid w:val="006109F2"/>
    <w:pPr>
      <w:spacing w:before="187" w:after="187"/>
      <w:ind w:left="187" w:right="187"/>
    </w:pPr>
    <w:rPr>
      <w:lang w:eastAsia="ar-SA"/>
    </w:rPr>
  </w:style>
  <w:style w:type="paragraph" w:customStyle="1" w:styleId="1fff">
    <w:name w:val="Знак1 Знак Знак"/>
    <w:basedOn w:val="a9"/>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9"/>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9"/>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9"/>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9"/>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9"/>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9"/>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9"/>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9"/>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a">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9"/>
    <w:uiPriority w:val="99"/>
    <w:qFormat/>
    <w:rsid w:val="006109F2"/>
    <w:pPr>
      <w:spacing w:before="100" w:beforeAutospacing="1" w:after="119"/>
      <w:jc w:val="both"/>
    </w:pPr>
    <w:rPr>
      <w:color w:val="000000"/>
    </w:rPr>
  </w:style>
  <w:style w:type="paragraph" w:customStyle="1" w:styleId="3f0">
    <w:name w:val="Основной текст3"/>
    <w:basedOn w:val="a9"/>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9"/>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b">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c">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9"/>
    <w:uiPriority w:val="99"/>
    <w:qFormat/>
    <w:rsid w:val="006109F2"/>
    <w:pPr>
      <w:suppressLineNumbers/>
      <w:spacing w:line="0" w:lineRule="atLeast"/>
    </w:pPr>
  </w:style>
  <w:style w:type="paragraph" w:customStyle="1" w:styleId="3f2">
    <w:name w:val="Название объекта3"/>
    <w:basedOn w:val="a9"/>
    <w:uiPriority w:val="99"/>
    <w:qFormat/>
    <w:rsid w:val="006109F2"/>
    <w:pPr>
      <w:spacing w:before="240" w:after="60"/>
      <w:jc w:val="center"/>
    </w:pPr>
    <w:rPr>
      <w:b/>
      <w:kern w:val="1"/>
      <w:sz w:val="32"/>
      <w:szCs w:val="20"/>
    </w:rPr>
  </w:style>
  <w:style w:type="paragraph" w:customStyle="1" w:styleId="3f3">
    <w:name w:val="Указатель3"/>
    <w:basedOn w:val="a9"/>
    <w:uiPriority w:val="99"/>
    <w:qFormat/>
    <w:rsid w:val="006109F2"/>
    <w:pPr>
      <w:suppressLineNumbers/>
      <w:spacing w:line="0" w:lineRule="atLeast"/>
    </w:pPr>
  </w:style>
  <w:style w:type="paragraph" w:customStyle="1" w:styleId="2fd">
    <w:name w:val="Название объекта2"/>
    <w:basedOn w:val="a9"/>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9"/>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9"/>
    <w:next w:val="a9"/>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9"/>
    <w:next w:val="a9"/>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9"/>
    <w:uiPriority w:val="99"/>
    <w:qFormat/>
    <w:rsid w:val="006109F2"/>
    <w:pPr>
      <w:spacing w:before="40" w:after="40"/>
      <w:ind w:left="57" w:right="57"/>
    </w:pPr>
    <w:rPr>
      <w:sz w:val="22"/>
      <w:szCs w:val="22"/>
    </w:rPr>
  </w:style>
  <w:style w:type="paragraph" w:styleId="afffffff0">
    <w:name w:val="List Number"/>
    <w:basedOn w:val="a9"/>
    <w:rsid w:val="006109F2"/>
    <w:pPr>
      <w:tabs>
        <w:tab w:val="num" w:pos="643"/>
      </w:tabs>
      <w:spacing w:after="60"/>
      <w:ind w:left="360" w:hanging="360"/>
      <w:jc w:val="both"/>
    </w:pPr>
    <w:rPr>
      <w:szCs w:val="20"/>
    </w:rPr>
  </w:style>
  <w:style w:type="paragraph" w:styleId="3f4">
    <w:name w:val="List Number 3"/>
    <w:basedOn w:val="a9"/>
    <w:rsid w:val="006109F2"/>
    <w:pPr>
      <w:tabs>
        <w:tab w:val="num" w:pos="926"/>
        <w:tab w:val="num" w:pos="1209"/>
      </w:tabs>
      <w:spacing w:after="60"/>
      <w:ind w:left="926" w:hanging="360"/>
      <w:jc w:val="both"/>
    </w:pPr>
    <w:rPr>
      <w:szCs w:val="20"/>
    </w:rPr>
  </w:style>
  <w:style w:type="paragraph" w:styleId="4c">
    <w:name w:val="List Number 4"/>
    <w:basedOn w:val="a9"/>
    <w:rsid w:val="006109F2"/>
    <w:pPr>
      <w:tabs>
        <w:tab w:val="num" w:pos="1260"/>
      </w:tabs>
      <w:spacing w:after="60"/>
      <w:ind w:left="1260" w:hanging="720"/>
      <w:jc w:val="both"/>
    </w:pPr>
    <w:rPr>
      <w:szCs w:val="20"/>
    </w:rPr>
  </w:style>
  <w:style w:type="paragraph" w:customStyle="1" w:styleId="a8">
    <w:name w:val="Раздел"/>
    <w:basedOn w:val="a9"/>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1">
    <w:name w:val="Раздел 3"/>
    <w:basedOn w:val="a9"/>
    <w:uiPriority w:val="99"/>
    <w:semiHidden/>
    <w:qFormat/>
    <w:rsid w:val="006109F2"/>
    <w:pPr>
      <w:numPr>
        <w:numId w:val="8"/>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9"/>
    <w:uiPriority w:val="99"/>
    <w:qFormat/>
    <w:rsid w:val="006109F2"/>
    <w:pPr>
      <w:tabs>
        <w:tab w:val="num" w:pos="1307"/>
      </w:tabs>
      <w:spacing w:before="60" w:after="60"/>
      <w:ind w:left="1080"/>
    </w:pPr>
  </w:style>
  <w:style w:type="paragraph" w:styleId="3f6">
    <w:name w:val="toc 3"/>
    <w:basedOn w:val="a9"/>
    <w:next w:val="a9"/>
    <w:autoRedefine/>
    <w:rsid w:val="006109F2"/>
    <w:pPr>
      <w:ind w:left="480"/>
    </w:pPr>
  </w:style>
  <w:style w:type="paragraph" w:customStyle="1" w:styleId="232">
    <w:name w:val="Знак Знак23 Знак Знак Знак"/>
    <w:basedOn w:val="a9"/>
    <w:uiPriority w:val="99"/>
    <w:qFormat/>
    <w:rsid w:val="006109F2"/>
    <w:pPr>
      <w:spacing w:after="160" w:line="240" w:lineRule="exact"/>
    </w:pPr>
    <w:rPr>
      <w:sz w:val="20"/>
      <w:szCs w:val="20"/>
    </w:rPr>
  </w:style>
  <w:style w:type="paragraph" w:customStyle="1" w:styleId="233">
    <w:name w:val="Знак Знак23 Знак Знак Знак Знак"/>
    <w:basedOn w:val="a9"/>
    <w:uiPriority w:val="99"/>
    <w:qFormat/>
    <w:rsid w:val="006109F2"/>
    <w:pPr>
      <w:spacing w:after="160" w:line="240" w:lineRule="exact"/>
    </w:pPr>
    <w:rPr>
      <w:sz w:val="20"/>
      <w:szCs w:val="20"/>
    </w:rPr>
  </w:style>
  <w:style w:type="paragraph" w:customStyle="1" w:styleId="1fff4">
    <w:name w:val="Список многоуровневый 1"/>
    <w:basedOn w:val="a9"/>
    <w:uiPriority w:val="99"/>
    <w:qFormat/>
    <w:rsid w:val="006109F2"/>
    <w:pPr>
      <w:tabs>
        <w:tab w:val="num" w:pos="432"/>
      </w:tabs>
      <w:spacing w:after="60"/>
      <w:ind w:left="431" w:hanging="431"/>
      <w:jc w:val="both"/>
    </w:pPr>
  </w:style>
  <w:style w:type="paragraph" w:styleId="42">
    <w:name w:val="toc 4"/>
    <w:basedOn w:val="a9"/>
    <w:next w:val="a9"/>
    <w:autoRedefine/>
    <w:rsid w:val="006109F2"/>
    <w:pPr>
      <w:numPr>
        <w:numId w:val="9"/>
      </w:numPr>
      <w:tabs>
        <w:tab w:val="clear" w:pos="432"/>
      </w:tabs>
      <w:ind w:left="720" w:firstLine="0"/>
    </w:pPr>
  </w:style>
  <w:style w:type="paragraph" w:styleId="55">
    <w:name w:val="toc 5"/>
    <w:basedOn w:val="a9"/>
    <w:next w:val="a9"/>
    <w:autoRedefine/>
    <w:rsid w:val="006109F2"/>
    <w:pPr>
      <w:ind w:left="960"/>
    </w:pPr>
  </w:style>
  <w:style w:type="paragraph" w:styleId="66">
    <w:name w:val="toc 6"/>
    <w:basedOn w:val="a9"/>
    <w:next w:val="a9"/>
    <w:autoRedefine/>
    <w:rsid w:val="006109F2"/>
    <w:pPr>
      <w:ind w:left="1200"/>
    </w:pPr>
  </w:style>
  <w:style w:type="paragraph" w:styleId="74">
    <w:name w:val="toc 7"/>
    <w:basedOn w:val="a9"/>
    <w:next w:val="a9"/>
    <w:autoRedefine/>
    <w:rsid w:val="006109F2"/>
    <w:pPr>
      <w:ind w:left="1440"/>
    </w:pPr>
  </w:style>
  <w:style w:type="paragraph" w:styleId="94">
    <w:name w:val="toc 9"/>
    <w:basedOn w:val="a9"/>
    <w:next w:val="a9"/>
    <w:autoRedefine/>
    <w:rsid w:val="006109F2"/>
    <w:pPr>
      <w:ind w:left="1920"/>
    </w:pPr>
  </w:style>
  <w:style w:type="paragraph" w:customStyle="1" w:styleId="2310">
    <w:name w:val="Знак Знак23 Знак Знак Знак Знак1"/>
    <w:basedOn w:val="a9"/>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9"/>
    <w:link w:val="HTML2"/>
    <w:rsid w:val="006109F2"/>
    <w:pPr>
      <w:spacing w:after="60"/>
      <w:jc w:val="both"/>
    </w:pPr>
    <w:rPr>
      <w:i/>
      <w:iCs/>
    </w:rPr>
  </w:style>
  <w:style w:type="character" w:customStyle="1" w:styleId="HTML2">
    <w:name w:val="Адрес HTML Знак"/>
    <w:basedOn w:val="aa"/>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9"/>
    <w:rsid w:val="006109F2"/>
    <w:pPr>
      <w:framePr w:w="7920" w:h="1980" w:hSpace="180" w:wrap="auto" w:hAnchor="page" w:xAlign="center" w:yAlign="bottom"/>
      <w:spacing w:after="60"/>
      <w:ind w:left="2880"/>
      <w:jc w:val="both"/>
    </w:pPr>
    <w:rPr>
      <w:rFonts w:ascii="Arial" w:hAnsi="Arial" w:cs="Arial"/>
    </w:rPr>
  </w:style>
  <w:style w:type="paragraph" w:styleId="2fe">
    <w:name w:val="envelope return"/>
    <w:basedOn w:val="a9"/>
    <w:rsid w:val="006109F2"/>
    <w:pPr>
      <w:spacing w:after="60"/>
      <w:jc w:val="both"/>
    </w:pPr>
    <w:rPr>
      <w:rFonts w:ascii="Arial" w:hAnsi="Arial" w:cs="Arial"/>
      <w:sz w:val="20"/>
      <w:szCs w:val="20"/>
    </w:rPr>
  </w:style>
  <w:style w:type="paragraph" w:styleId="3f7">
    <w:name w:val="List 3"/>
    <w:basedOn w:val="a9"/>
    <w:rsid w:val="006109F2"/>
    <w:pPr>
      <w:spacing w:after="60"/>
      <w:ind w:left="849" w:hanging="283"/>
      <w:jc w:val="both"/>
    </w:pPr>
  </w:style>
  <w:style w:type="paragraph" w:styleId="4d">
    <w:name w:val="List 4"/>
    <w:basedOn w:val="a9"/>
    <w:rsid w:val="006109F2"/>
    <w:pPr>
      <w:spacing w:after="60"/>
      <w:ind w:left="1132" w:hanging="283"/>
      <w:jc w:val="both"/>
    </w:pPr>
  </w:style>
  <w:style w:type="paragraph" w:styleId="56">
    <w:name w:val="List 5"/>
    <w:basedOn w:val="a9"/>
    <w:rsid w:val="006109F2"/>
    <w:pPr>
      <w:spacing w:after="60"/>
      <w:ind w:left="1415" w:hanging="283"/>
      <w:jc w:val="both"/>
    </w:pPr>
  </w:style>
  <w:style w:type="paragraph" w:styleId="57">
    <w:name w:val="List Number 5"/>
    <w:basedOn w:val="a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9"/>
    <w:link w:val="afffffff4"/>
    <w:rsid w:val="006109F2"/>
    <w:pPr>
      <w:spacing w:after="60"/>
      <w:ind w:left="4252"/>
      <w:jc w:val="both"/>
    </w:pPr>
  </w:style>
  <w:style w:type="character" w:customStyle="1" w:styleId="afffffff4">
    <w:name w:val="Прощание Знак"/>
    <w:basedOn w:val="aa"/>
    <w:link w:val="afffffff3"/>
    <w:rsid w:val="006109F2"/>
    <w:rPr>
      <w:rFonts w:ascii="Times New Roman" w:eastAsia="Times New Roman" w:hAnsi="Times New Roman" w:cs="Times New Roman"/>
      <w:sz w:val="24"/>
      <w:szCs w:val="24"/>
      <w:lang w:eastAsia="ru-RU"/>
    </w:rPr>
  </w:style>
  <w:style w:type="paragraph" w:styleId="afffffff5">
    <w:name w:val="Signature"/>
    <w:basedOn w:val="a9"/>
    <w:link w:val="afffffff6"/>
    <w:rsid w:val="006109F2"/>
    <w:pPr>
      <w:spacing w:after="60"/>
      <w:ind w:left="4252"/>
      <w:jc w:val="both"/>
    </w:pPr>
  </w:style>
  <w:style w:type="character" w:customStyle="1" w:styleId="afffffff6">
    <w:name w:val="Подпись Знак"/>
    <w:basedOn w:val="aa"/>
    <w:link w:val="afffffff5"/>
    <w:rsid w:val="006109F2"/>
    <w:rPr>
      <w:rFonts w:ascii="Times New Roman" w:eastAsia="Times New Roman" w:hAnsi="Times New Roman" w:cs="Times New Roman"/>
      <w:sz w:val="24"/>
      <w:szCs w:val="24"/>
      <w:lang w:eastAsia="ru-RU"/>
    </w:rPr>
  </w:style>
  <w:style w:type="paragraph" w:styleId="afffffff7">
    <w:name w:val="List Continue"/>
    <w:basedOn w:val="a9"/>
    <w:rsid w:val="006109F2"/>
    <w:pPr>
      <w:spacing w:after="120"/>
      <w:ind w:left="283"/>
      <w:jc w:val="both"/>
    </w:pPr>
  </w:style>
  <w:style w:type="paragraph" w:styleId="2ff">
    <w:name w:val="List Continue 2"/>
    <w:basedOn w:val="a9"/>
    <w:rsid w:val="006109F2"/>
    <w:pPr>
      <w:spacing w:after="120"/>
      <w:ind w:left="566"/>
      <w:jc w:val="both"/>
    </w:pPr>
  </w:style>
  <w:style w:type="paragraph" w:styleId="3f8">
    <w:name w:val="List Continue 3"/>
    <w:basedOn w:val="a9"/>
    <w:rsid w:val="006109F2"/>
    <w:pPr>
      <w:spacing w:after="120"/>
      <w:ind w:left="849"/>
      <w:jc w:val="both"/>
    </w:pPr>
  </w:style>
  <w:style w:type="paragraph" w:styleId="4e">
    <w:name w:val="List Continue 4"/>
    <w:basedOn w:val="a9"/>
    <w:rsid w:val="006109F2"/>
    <w:pPr>
      <w:spacing w:after="120"/>
      <w:ind w:left="1132"/>
      <w:jc w:val="both"/>
    </w:pPr>
  </w:style>
  <w:style w:type="paragraph" w:styleId="58">
    <w:name w:val="List Continue 5"/>
    <w:basedOn w:val="a9"/>
    <w:rsid w:val="006109F2"/>
    <w:pPr>
      <w:spacing w:after="120"/>
      <w:ind w:left="1415"/>
      <w:jc w:val="both"/>
    </w:pPr>
  </w:style>
  <w:style w:type="paragraph" w:styleId="afffffff8">
    <w:name w:val="Message Header"/>
    <w:basedOn w:val="a9"/>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a"/>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9"/>
    <w:next w:val="a9"/>
    <w:link w:val="afffffffb"/>
    <w:rsid w:val="006109F2"/>
    <w:pPr>
      <w:spacing w:after="60"/>
      <w:jc w:val="both"/>
    </w:pPr>
  </w:style>
  <w:style w:type="character" w:customStyle="1" w:styleId="afffffffb">
    <w:name w:val="Приветствие Знак"/>
    <w:basedOn w:val="aa"/>
    <w:link w:val="afffffffa"/>
    <w:rsid w:val="006109F2"/>
    <w:rPr>
      <w:rFonts w:ascii="Times New Roman" w:eastAsia="Times New Roman" w:hAnsi="Times New Roman" w:cs="Times New Roman"/>
      <w:sz w:val="24"/>
      <w:szCs w:val="24"/>
      <w:lang w:eastAsia="ru-RU"/>
    </w:rPr>
  </w:style>
  <w:style w:type="paragraph" w:styleId="2ff0">
    <w:name w:val="Body Text First Indent 2"/>
    <w:basedOn w:val="aff0"/>
    <w:link w:val="2ff1"/>
    <w:rsid w:val="006109F2"/>
    <w:pPr>
      <w:spacing w:after="120"/>
      <w:ind w:left="283" w:firstLine="210"/>
    </w:pPr>
    <w:rPr>
      <w:sz w:val="24"/>
      <w:szCs w:val="24"/>
    </w:rPr>
  </w:style>
  <w:style w:type="character" w:customStyle="1" w:styleId="2ff1">
    <w:name w:val="Красная строка 2 Знак"/>
    <w:basedOn w:val="aff1"/>
    <w:link w:val="2ff0"/>
    <w:rsid w:val="006109F2"/>
    <w:rPr>
      <w:rFonts w:ascii="Times New Roman" w:eastAsia="Times New Roman" w:hAnsi="Times New Roman" w:cs="Times New Roman"/>
      <w:sz w:val="24"/>
      <w:szCs w:val="24"/>
      <w:lang w:eastAsia="ru-RU"/>
    </w:rPr>
  </w:style>
  <w:style w:type="character" w:customStyle="1" w:styleId="2ff2">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9"/>
    <w:link w:val="afffffffd"/>
    <w:rsid w:val="006109F2"/>
    <w:pPr>
      <w:spacing w:after="60"/>
      <w:jc w:val="both"/>
    </w:pPr>
  </w:style>
  <w:style w:type="character" w:customStyle="1" w:styleId="afffffffd">
    <w:name w:val="Электронная подпись Знак"/>
    <w:basedOn w:val="aa"/>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9"/>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9"/>
    <w:next w:val="a9"/>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9"/>
    <w:uiPriority w:val="99"/>
    <w:qFormat/>
    <w:rsid w:val="006109F2"/>
    <w:pPr>
      <w:spacing w:after="160" w:line="240" w:lineRule="exact"/>
    </w:pPr>
    <w:rPr>
      <w:sz w:val="20"/>
      <w:szCs w:val="20"/>
    </w:rPr>
  </w:style>
  <w:style w:type="paragraph" w:customStyle="1" w:styleId="1CharChar">
    <w:name w:val="1 Знак Char Знак Char Знак"/>
    <w:basedOn w:val="a9"/>
    <w:uiPriority w:val="99"/>
    <w:qFormat/>
    <w:rsid w:val="006109F2"/>
    <w:pPr>
      <w:spacing w:after="160" w:line="240" w:lineRule="exact"/>
    </w:pPr>
    <w:rPr>
      <w:sz w:val="20"/>
      <w:szCs w:val="20"/>
    </w:rPr>
  </w:style>
  <w:style w:type="paragraph" w:customStyle="1" w:styleId="affffffff0">
    <w:name w:val="Знак Знак Знак Знак Знак Знак"/>
    <w:basedOn w:val="a9"/>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9"/>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9"/>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9"/>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9"/>
    <w:uiPriority w:val="99"/>
    <w:qFormat/>
    <w:rsid w:val="006109F2"/>
    <w:pPr>
      <w:spacing w:before="60" w:after="60"/>
    </w:pPr>
    <w:rPr>
      <w:rFonts w:eastAsia="Arial"/>
      <w:szCs w:val="20"/>
    </w:rPr>
  </w:style>
  <w:style w:type="paragraph" w:customStyle="1" w:styleId="1fff7">
    <w:name w:val="заголовок 1"/>
    <w:basedOn w:val="a9"/>
    <w:next w:val="a9"/>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9"/>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b"/>
    <w:next w:val="afb"/>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9"/>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9"/>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9"/>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9"/>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9"/>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3">
    <w:name w:val="Основной текст2"/>
    <w:basedOn w:val="a9"/>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4">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5">
    <w:name w:val="Текст примечания Знак2"/>
    <w:uiPriority w:val="99"/>
    <w:semiHidden/>
    <w:locked/>
    <w:rsid w:val="006109F2"/>
    <w:rPr>
      <w:rFonts w:ascii="Arial" w:hAnsi="Arial"/>
      <w:sz w:val="20"/>
    </w:rPr>
  </w:style>
  <w:style w:type="paragraph" w:customStyle="1" w:styleId="copyright-info">
    <w:name w:val="copyright-info"/>
    <w:basedOn w:val="a9"/>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9"/>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9"/>
    <w:uiPriority w:val="99"/>
    <w:qFormat/>
    <w:rsid w:val="006109F2"/>
    <w:pPr>
      <w:spacing w:before="100" w:beforeAutospacing="1" w:after="100" w:afterAutospacing="1"/>
    </w:pPr>
    <w:rPr>
      <w:sz w:val="18"/>
      <w:szCs w:val="18"/>
    </w:rPr>
  </w:style>
  <w:style w:type="paragraph" w:customStyle="1" w:styleId="xl127">
    <w:name w:val="xl127"/>
    <w:basedOn w:val="a9"/>
    <w:uiPriority w:val="99"/>
    <w:qFormat/>
    <w:rsid w:val="006109F2"/>
    <w:pPr>
      <w:spacing w:before="100" w:beforeAutospacing="1" w:after="100" w:afterAutospacing="1"/>
      <w:textAlignment w:val="top"/>
    </w:pPr>
    <w:rPr>
      <w:sz w:val="18"/>
      <w:szCs w:val="18"/>
    </w:rPr>
  </w:style>
  <w:style w:type="paragraph" w:customStyle="1" w:styleId="xl128">
    <w:name w:val="xl128"/>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9"/>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9"/>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9"/>
    <w:uiPriority w:val="99"/>
    <w:qFormat/>
    <w:rsid w:val="006109F2"/>
    <w:pPr>
      <w:spacing w:before="100" w:beforeAutospacing="1" w:after="100" w:afterAutospacing="1"/>
      <w:textAlignment w:val="top"/>
    </w:pPr>
    <w:rPr>
      <w:sz w:val="18"/>
      <w:szCs w:val="18"/>
    </w:rPr>
  </w:style>
  <w:style w:type="paragraph" w:customStyle="1" w:styleId="xl134">
    <w:name w:val="xl134"/>
    <w:basedOn w:val="a9"/>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9"/>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9"/>
    <w:uiPriority w:val="99"/>
    <w:qFormat/>
    <w:rsid w:val="006109F2"/>
    <w:pPr>
      <w:spacing w:before="100" w:beforeAutospacing="1" w:after="100" w:afterAutospacing="1"/>
      <w:textAlignment w:val="top"/>
    </w:pPr>
    <w:rPr>
      <w:b/>
      <w:bCs/>
      <w:sz w:val="18"/>
      <w:szCs w:val="18"/>
    </w:rPr>
  </w:style>
  <w:style w:type="paragraph" w:customStyle="1" w:styleId="xl138">
    <w:name w:val="xl138"/>
    <w:basedOn w:val="a9"/>
    <w:uiPriority w:val="99"/>
    <w:qFormat/>
    <w:rsid w:val="006109F2"/>
    <w:pPr>
      <w:spacing w:before="100" w:beforeAutospacing="1" w:after="100" w:afterAutospacing="1"/>
      <w:textAlignment w:val="top"/>
    </w:pPr>
    <w:rPr>
      <w:sz w:val="18"/>
      <w:szCs w:val="18"/>
    </w:rPr>
  </w:style>
  <w:style w:type="paragraph" w:customStyle="1" w:styleId="xl139">
    <w:name w:val="xl139"/>
    <w:basedOn w:val="a9"/>
    <w:uiPriority w:val="99"/>
    <w:qFormat/>
    <w:rsid w:val="006109F2"/>
    <w:pPr>
      <w:spacing w:before="100" w:beforeAutospacing="1" w:after="100" w:afterAutospacing="1"/>
      <w:textAlignment w:val="top"/>
    </w:pPr>
    <w:rPr>
      <w:sz w:val="18"/>
      <w:szCs w:val="18"/>
    </w:rPr>
  </w:style>
  <w:style w:type="paragraph" w:customStyle="1" w:styleId="xl140">
    <w:name w:val="xl140"/>
    <w:basedOn w:val="a9"/>
    <w:uiPriority w:val="99"/>
    <w:qFormat/>
    <w:rsid w:val="006109F2"/>
    <w:pPr>
      <w:spacing w:before="100" w:beforeAutospacing="1" w:after="100" w:afterAutospacing="1"/>
      <w:textAlignment w:val="top"/>
    </w:pPr>
    <w:rPr>
      <w:sz w:val="18"/>
      <w:szCs w:val="18"/>
    </w:rPr>
  </w:style>
  <w:style w:type="paragraph" w:customStyle="1" w:styleId="xl141">
    <w:name w:val="xl141"/>
    <w:basedOn w:val="a9"/>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9"/>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9"/>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9"/>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9"/>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9"/>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9"/>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9"/>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9"/>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9"/>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9"/>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9"/>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9"/>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6">
    <w:name w:val="Сетка таблицы2"/>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9"/>
    <w:uiPriority w:val="99"/>
    <w:qFormat/>
    <w:rsid w:val="006109F2"/>
    <w:pPr>
      <w:spacing w:before="100" w:beforeAutospacing="1" w:after="100" w:afterAutospacing="1"/>
    </w:pPr>
  </w:style>
  <w:style w:type="paragraph" w:customStyle="1" w:styleId="pj">
    <w:name w:val="pj"/>
    <w:basedOn w:val="a9"/>
    <w:uiPriority w:val="99"/>
    <w:qFormat/>
    <w:rsid w:val="006109F2"/>
    <w:pPr>
      <w:spacing w:before="100" w:beforeAutospacing="1" w:after="100" w:afterAutospacing="1"/>
    </w:pPr>
  </w:style>
  <w:style w:type="paragraph" w:customStyle="1" w:styleId="TableContents">
    <w:name w:val="Table Contents"/>
    <w:basedOn w:val="a9"/>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9"/>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9"/>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9"/>
    <w:uiPriority w:val="99"/>
    <w:qFormat/>
    <w:rsid w:val="006109F2"/>
    <w:pPr>
      <w:jc w:val="both"/>
      <w:outlineLvl w:val="1"/>
    </w:pPr>
    <w:rPr>
      <w:rFonts w:ascii="Arial" w:hAnsi="Arial" w:cs="Mangal"/>
      <w:kern w:val="1"/>
      <w:lang w:eastAsia="hi-IN"/>
    </w:rPr>
  </w:style>
  <w:style w:type="table" w:customStyle="1" w:styleId="314">
    <w:name w:val="Сетка таблицы3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b"/>
    <w:next w:val="afb"/>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9"/>
    <w:uiPriority w:val="99"/>
    <w:qFormat/>
    <w:rsid w:val="006109F2"/>
    <w:pPr>
      <w:spacing w:before="100" w:beforeAutospacing="1" w:after="100" w:afterAutospacing="1"/>
    </w:pPr>
  </w:style>
  <w:style w:type="paragraph" w:customStyle="1" w:styleId="s22">
    <w:name w:val="s_22"/>
    <w:basedOn w:val="a9"/>
    <w:uiPriority w:val="99"/>
    <w:qFormat/>
    <w:rsid w:val="006109F2"/>
    <w:pPr>
      <w:spacing w:before="100" w:beforeAutospacing="1" w:after="100" w:afterAutospacing="1"/>
    </w:pPr>
  </w:style>
  <w:style w:type="paragraph" w:customStyle="1" w:styleId="s3">
    <w:name w:val="s_3"/>
    <w:basedOn w:val="a9"/>
    <w:uiPriority w:val="99"/>
    <w:qFormat/>
    <w:rsid w:val="006109F2"/>
    <w:pPr>
      <w:spacing w:before="100" w:beforeAutospacing="1" w:after="100" w:afterAutospacing="1"/>
    </w:pPr>
  </w:style>
  <w:style w:type="paragraph" w:customStyle="1" w:styleId="msonormal0">
    <w:name w:val="msonormal"/>
    <w:basedOn w:val="a9"/>
    <w:uiPriority w:val="99"/>
    <w:qFormat/>
    <w:rsid w:val="006109F2"/>
    <w:pPr>
      <w:spacing w:before="100" w:beforeAutospacing="1" w:after="100" w:afterAutospacing="1"/>
    </w:pPr>
  </w:style>
  <w:style w:type="paragraph" w:customStyle="1" w:styleId="xl125">
    <w:name w:val="xl125"/>
    <w:basedOn w:val="a9"/>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9"/>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9"/>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b"/>
    <w:next w:val="afb"/>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a"/>
    <w:rsid w:val="00425973"/>
  </w:style>
  <w:style w:type="paragraph" w:customStyle="1" w:styleId="xl182">
    <w:name w:val="xl182"/>
    <w:basedOn w:val="a9"/>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9"/>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9"/>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9"/>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9"/>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9"/>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9"/>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9"/>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9"/>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9"/>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9"/>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9"/>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9"/>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9"/>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9"/>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9"/>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9"/>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9"/>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9"/>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9"/>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9"/>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9"/>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9"/>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9"/>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9"/>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9"/>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9"/>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9"/>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9"/>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9"/>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9"/>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9"/>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9"/>
    <w:uiPriority w:val="99"/>
    <w:qFormat/>
    <w:rsid w:val="00425973"/>
    <w:pPr>
      <w:spacing w:before="100" w:beforeAutospacing="1" w:after="100" w:afterAutospacing="1"/>
    </w:pPr>
    <w:rPr>
      <w:sz w:val="18"/>
      <w:szCs w:val="18"/>
    </w:rPr>
  </w:style>
  <w:style w:type="paragraph" w:customStyle="1" w:styleId="xl222">
    <w:name w:val="xl222"/>
    <w:basedOn w:val="a9"/>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9"/>
    <w:uiPriority w:val="99"/>
    <w:qFormat/>
    <w:rsid w:val="00425973"/>
    <w:pPr>
      <w:spacing w:before="100" w:beforeAutospacing="1" w:after="100" w:afterAutospacing="1"/>
    </w:pPr>
    <w:rPr>
      <w:rFonts w:ascii="Calibri" w:hAnsi="Calibri" w:cs="Calibri"/>
    </w:rPr>
  </w:style>
  <w:style w:type="paragraph" w:customStyle="1" w:styleId="xl224">
    <w:name w:val="xl224"/>
    <w:basedOn w:val="a9"/>
    <w:uiPriority w:val="99"/>
    <w:qFormat/>
    <w:rsid w:val="00425973"/>
    <w:pPr>
      <w:spacing w:before="100" w:beforeAutospacing="1" w:after="100" w:afterAutospacing="1"/>
      <w:jc w:val="center"/>
    </w:pPr>
  </w:style>
  <w:style w:type="paragraph" w:customStyle="1" w:styleId="xl225">
    <w:name w:val="xl225"/>
    <w:basedOn w:val="a9"/>
    <w:uiPriority w:val="99"/>
    <w:qFormat/>
    <w:rsid w:val="00425973"/>
    <w:pPr>
      <w:spacing w:before="100" w:beforeAutospacing="1" w:after="100" w:afterAutospacing="1"/>
      <w:jc w:val="center"/>
    </w:pPr>
  </w:style>
  <w:style w:type="paragraph" w:customStyle="1" w:styleId="xl226">
    <w:name w:val="xl226"/>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9"/>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9"/>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9"/>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9"/>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9"/>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9"/>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9"/>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9"/>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9"/>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9"/>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9"/>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9"/>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9"/>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9"/>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9"/>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9"/>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9"/>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9"/>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9"/>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9"/>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9"/>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9"/>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9"/>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9"/>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9"/>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9"/>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9"/>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9"/>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9"/>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9"/>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9"/>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9"/>
    <w:qFormat/>
    <w:rsid w:val="00425973"/>
    <w:pPr>
      <w:spacing w:before="100" w:beforeAutospacing="1" w:after="100" w:afterAutospacing="1"/>
      <w:jc w:val="center"/>
    </w:pPr>
    <w:rPr>
      <w:b/>
      <w:bCs/>
      <w:sz w:val="28"/>
      <w:szCs w:val="28"/>
    </w:rPr>
  </w:style>
  <w:style w:type="paragraph" w:customStyle="1" w:styleId="xl286">
    <w:name w:val="xl286"/>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9"/>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9"/>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9"/>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9"/>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9"/>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9"/>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9"/>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9"/>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9"/>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9"/>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9"/>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9"/>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9"/>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9"/>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9"/>
    <w:qFormat/>
    <w:rsid w:val="00425973"/>
    <w:pPr>
      <w:spacing w:before="100" w:beforeAutospacing="1" w:after="100" w:afterAutospacing="1"/>
      <w:jc w:val="center"/>
    </w:pPr>
    <w:rPr>
      <w:b/>
      <w:bCs/>
    </w:rPr>
  </w:style>
  <w:style w:type="paragraph" w:customStyle="1" w:styleId="3fb">
    <w:name w:val="Название3"/>
    <w:basedOn w:val="a9"/>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9"/>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9"/>
    <w:autoRedefine/>
    <w:qFormat/>
    <w:rsid w:val="00DD2D9A"/>
    <w:pPr>
      <w:keepNext/>
      <w:spacing w:after="100" w:afterAutospacing="1"/>
      <w:ind w:left="426" w:right="142"/>
      <w:jc w:val="center"/>
      <w:outlineLvl w:val="0"/>
    </w:pPr>
    <w:rPr>
      <w:rFonts w:cs="Arial"/>
      <w:b/>
      <w:bCs/>
      <w:kern w:val="32"/>
    </w:rPr>
  </w:style>
  <w:style w:type="paragraph" w:customStyle="1" w:styleId="2ff7">
    <w:name w:val="Стиль Заголовок 2"/>
    <w:aliases w:val="Заголовок 2 Знак + Times New Roman 16 pt не кур..."/>
    <w:basedOn w:val="a9"/>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9"/>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9"/>
    <w:rsid w:val="00072929"/>
    <w:pPr>
      <w:suppressAutoHyphens/>
    </w:pPr>
    <w:rPr>
      <w:rFonts w:eastAsia="Liberation Serif"/>
      <w:color w:val="000000"/>
      <w:kern w:val="2"/>
      <w:lang w:eastAsia="zh-CN" w:bidi="hi-IN"/>
    </w:rPr>
  </w:style>
  <w:style w:type="paragraph" w:customStyle="1" w:styleId="font7">
    <w:name w:val="font7"/>
    <w:basedOn w:val="a9"/>
    <w:rsid w:val="009B5BAD"/>
    <w:pPr>
      <w:spacing w:before="100" w:beforeAutospacing="1" w:after="100" w:afterAutospacing="1"/>
    </w:pPr>
    <w:rPr>
      <w:rFonts w:ascii="Arial" w:hAnsi="Arial" w:cs="Arial"/>
      <w:i/>
      <w:iCs/>
      <w:sz w:val="14"/>
      <w:szCs w:val="14"/>
    </w:rPr>
  </w:style>
  <w:style w:type="paragraph" w:customStyle="1" w:styleId="font8">
    <w:name w:val="font8"/>
    <w:basedOn w:val="a9"/>
    <w:rsid w:val="009B5BAD"/>
    <w:pPr>
      <w:spacing w:before="100" w:beforeAutospacing="1" w:after="100" w:afterAutospacing="1"/>
    </w:pPr>
    <w:rPr>
      <w:sz w:val="20"/>
      <w:szCs w:val="20"/>
    </w:rPr>
  </w:style>
  <w:style w:type="paragraph" w:customStyle="1" w:styleId="font9">
    <w:name w:val="font9"/>
    <w:basedOn w:val="a9"/>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9"/>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9"/>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9"/>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9"/>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9"/>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9"/>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9"/>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9"/>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9"/>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9"/>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9"/>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9"/>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9"/>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9"/>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9"/>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9"/>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9"/>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9"/>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9"/>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9"/>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9"/>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9"/>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9"/>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9"/>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9"/>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9"/>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9"/>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9"/>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9"/>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9"/>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9"/>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9"/>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9"/>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9"/>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9"/>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9"/>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9"/>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9"/>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9"/>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9"/>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9"/>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9"/>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8">
    <w:name w:val="для таблиц из договоров"/>
    <w:basedOn w:val="a9"/>
    <w:rsid w:val="00AC6097"/>
    <w:rPr>
      <w:szCs w:val="20"/>
    </w:rPr>
  </w:style>
  <w:style w:type="numbering" w:customStyle="1" w:styleId="3fc">
    <w:name w:val="Нет списка3"/>
    <w:next w:val="ac"/>
    <w:uiPriority w:val="99"/>
    <w:semiHidden/>
    <w:unhideWhenUsed/>
    <w:rsid w:val="007D027A"/>
  </w:style>
  <w:style w:type="table" w:customStyle="1" w:styleId="102">
    <w:name w:val="Сетка таблицы10"/>
    <w:basedOn w:val="ab"/>
    <w:next w:val="afb"/>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c"/>
    <w:uiPriority w:val="99"/>
    <w:semiHidden/>
    <w:unhideWhenUsed/>
    <w:rsid w:val="007D027A"/>
  </w:style>
  <w:style w:type="table" w:customStyle="1" w:styleId="126">
    <w:name w:val="Сетка таблицы12"/>
    <w:basedOn w:val="ab"/>
    <w:next w:val="afb"/>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c"/>
    <w:uiPriority w:val="99"/>
    <w:semiHidden/>
    <w:unhideWhenUsed/>
    <w:rsid w:val="007D027A"/>
  </w:style>
  <w:style w:type="table" w:customStyle="1" w:styleId="219">
    <w:name w:val="Сетка таблицы2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b"/>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9"/>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9">
    <w:name w:val="Абзац"/>
    <w:basedOn w:val="a9"/>
    <w:link w:val="affffffffa"/>
    <w:rsid w:val="001735D1"/>
    <w:pPr>
      <w:ind w:firstLine="720"/>
      <w:jc w:val="both"/>
    </w:pPr>
    <w:rPr>
      <w:lang w:eastAsia="en-US"/>
    </w:rPr>
  </w:style>
  <w:style w:type="character" w:customStyle="1" w:styleId="affffffffa">
    <w:name w:val="Абзац Знак"/>
    <w:link w:val="affffffff9"/>
    <w:rsid w:val="001735D1"/>
    <w:rPr>
      <w:rFonts w:ascii="Times New Roman" w:eastAsia="Times New Roman" w:hAnsi="Times New Roman" w:cs="Times New Roman"/>
      <w:sz w:val="24"/>
      <w:szCs w:val="24"/>
    </w:rPr>
  </w:style>
  <w:style w:type="paragraph" w:customStyle="1" w:styleId="uni">
    <w:name w:val="uni"/>
    <w:basedOn w:val="a9"/>
    <w:rsid w:val="001735D1"/>
    <w:pPr>
      <w:spacing w:before="100" w:beforeAutospacing="1" w:after="100" w:afterAutospacing="1"/>
    </w:pPr>
  </w:style>
  <w:style w:type="paragraph" w:customStyle="1" w:styleId="affffffffb">
    <w:name w:val="Разреженный"/>
    <w:basedOn w:val="afc"/>
    <w:qFormat/>
    <w:rsid w:val="001735D1"/>
    <w:pPr>
      <w:suppressAutoHyphens/>
    </w:pPr>
    <w:rPr>
      <w:sz w:val="20"/>
      <w:szCs w:val="20"/>
      <w:lang w:eastAsia="ar-SA"/>
    </w:rPr>
  </w:style>
  <w:style w:type="paragraph" w:styleId="affffffffc">
    <w:name w:val="TOC Heading"/>
    <w:basedOn w:val="12"/>
    <w:next w:val="a9"/>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9"/>
    <w:uiPriority w:val="99"/>
    <w:rsid w:val="001735D1"/>
    <w:pPr>
      <w:overflowPunct w:val="0"/>
      <w:autoSpaceDE w:val="0"/>
      <w:autoSpaceDN w:val="0"/>
      <w:adjustRightInd w:val="0"/>
      <w:ind w:firstLine="567"/>
      <w:jc w:val="both"/>
    </w:pPr>
    <w:rPr>
      <w:bCs/>
      <w:szCs w:val="22"/>
    </w:rPr>
  </w:style>
  <w:style w:type="paragraph" w:customStyle="1" w:styleId="affffffffd">
    <w:name w:val="Термин"/>
    <w:basedOn w:val="a9"/>
    <w:next w:val="a9"/>
    <w:rsid w:val="001735D1"/>
    <w:rPr>
      <w:snapToGrid w:val="0"/>
      <w:szCs w:val="20"/>
    </w:rPr>
  </w:style>
  <w:style w:type="paragraph" w:customStyle="1" w:styleId="affffffffe">
    <w:name w:val="текст таблицы"/>
    <w:basedOn w:val="a9"/>
    <w:uiPriority w:val="99"/>
    <w:rsid w:val="001735D1"/>
    <w:rPr>
      <w:szCs w:val="22"/>
      <w:lang w:val="en-US" w:eastAsia="en-US"/>
    </w:rPr>
  </w:style>
  <w:style w:type="paragraph" w:customStyle="1" w:styleId="afffffffff">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0">
    <w:name w:val="название формы"/>
    <w:rsid w:val="001735D1"/>
    <w:rPr>
      <w:rFonts w:ascii="Times New Roman" w:hAnsi="Times New Roman" w:cs="Times New Roman" w:hint="default"/>
      <w:b/>
      <w:bCs w:val="0"/>
      <w:sz w:val="24"/>
      <w:lang w:val="ru-RU" w:eastAsia="ar-SA" w:bidi="ar-SA"/>
    </w:rPr>
  </w:style>
  <w:style w:type="paragraph" w:customStyle="1" w:styleId="afffffffff1">
    <w:name w:val="шапка таблицы"/>
    <w:basedOn w:val="a9"/>
    <w:rsid w:val="001735D1"/>
    <w:pPr>
      <w:jc w:val="center"/>
    </w:pPr>
    <w:rPr>
      <w:rFonts w:cs="Courier New"/>
      <w:b/>
      <w:sz w:val="20"/>
      <w:szCs w:val="20"/>
      <w:lang w:val="en-US" w:eastAsia="en-US" w:bidi="en-US"/>
    </w:rPr>
  </w:style>
  <w:style w:type="paragraph" w:customStyle="1" w:styleId="Normal5">
    <w:name w:val="Normal5"/>
    <w:next w:val="a9"/>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9"/>
    <w:rsid w:val="001735D1"/>
    <w:pPr>
      <w:tabs>
        <w:tab w:val="num" w:pos="1780"/>
      </w:tabs>
      <w:ind w:left="1780" w:hanging="360"/>
    </w:pPr>
  </w:style>
  <w:style w:type="paragraph" w:customStyle="1" w:styleId="1ffff9">
    <w:name w:val="Текст концевой сноски1"/>
    <w:basedOn w:val="a9"/>
    <w:next w:val="afffffa"/>
    <w:uiPriority w:val="99"/>
    <w:rsid w:val="001735D1"/>
    <w:pPr>
      <w:autoSpaceDE w:val="0"/>
      <w:autoSpaceDN w:val="0"/>
    </w:pPr>
    <w:rPr>
      <w:sz w:val="20"/>
      <w:szCs w:val="20"/>
    </w:rPr>
  </w:style>
  <w:style w:type="paragraph" w:customStyle="1" w:styleId="afffffffff2">
    <w:name w:val="Стиль начало"/>
    <w:basedOn w:val="a9"/>
    <w:uiPriority w:val="99"/>
    <w:rsid w:val="001735D1"/>
    <w:pPr>
      <w:spacing w:line="264" w:lineRule="auto"/>
    </w:pPr>
    <w:rPr>
      <w:sz w:val="28"/>
      <w:szCs w:val="20"/>
    </w:rPr>
  </w:style>
  <w:style w:type="character" w:customStyle="1" w:styleId="afffffffff3">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9"/>
    <w:rsid w:val="001735D1"/>
    <w:pPr>
      <w:suppressLineNumbers/>
      <w:suppressAutoHyphens/>
      <w:spacing w:before="120" w:after="120"/>
    </w:pPr>
    <w:rPr>
      <w:rFonts w:cs="Mangal"/>
      <w:i/>
      <w:iCs/>
      <w:lang w:eastAsia="ar-SA"/>
    </w:rPr>
  </w:style>
  <w:style w:type="paragraph" w:customStyle="1" w:styleId="5d">
    <w:name w:val="Указатель5"/>
    <w:basedOn w:val="a9"/>
    <w:qFormat/>
    <w:rsid w:val="001735D1"/>
    <w:pPr>
      <w:suppressLineNumbers/>
      <w:suppressAutoHyphens/>
    </w:pPr>
    <w:rPr>
      <w:rFonts w:cs="Mangal"/>
      <w:lang w:eastAsia="ar-SA"/>
    </w:rPr>
  </w:style>
  <w:style w:type="paragraph" w:customStyle="1" w:styleId="4f2">
    <w:name w:val="Название4"/>
    <w:basedOn w:val="a9"/>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9"/>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9"/>
    <w:next w:val="a9"/>
    <w:rsid w:val="001735D1"/>
    <w:pPr>
      <w:keepNext/>
      <w:suppressAutoHyphens/>
      <w:jc w:val="both"/>
    </w:pPr>
    <w:rPr>
      <w:lang w:eastAsia="ar-SA"/>
    </w:rPr>
  </w:style>
  <w:style w:type="paragraph" w:customStyle="1" w:styleId="AOFPTxt">
    <w:name w:val="AOFPTxt"/>
    <w:basedOn w:val="a9"/>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9"/>
    <w:next w:val="a9"/>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9"/>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9"/>
    <w:link w:val="FWRecitalsChar"/>
    <w:qFormat/>
    <w:rsid w:val="001735D1"/>
    <w:pPr>
      <w:numPr>
        <w:numId w:val="13"/>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4">
    <w:name w:val="toa heading"/>
    <w:basedOn w:val="a9"/>
    <w:next w:val="a9"/>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c"/>
    <w:uiPriority w:val="99"/>
    <w:unhideWhenUsed/>
    <w:rsid w:val="001735D1"/>
  </w:style>
  <w:style w:type="numbering" w:styleId="1ai">
    <w:name w:val="Outline List 1"/>
    <w:basedOn w:val="ac"/>
    <w:uiPriority w:val="99"/>
    <w:unhideWhenUsed/>
    <w:rsid w:val="001735D1"/>
  </w:style>
  <w:style w:type="numbering" w:styleId="afffffffff5">
    <w:name w:val="Outline List 3"/>
    <w:basedOn w:val="ac"/>
    <w:uiPriority w:val="99"/>
    <w:unhideWhenUsed/>
    <w:rsid w:val="001735D1"/>
  </w:style>
  <w:style w:type="paragraph" w:styleId="afffffffff6">
    <w:name w:val="Bibliography"/>
    <w:basedOn w:val="a9"/>
    <w:next w:val="a9"/>
    <w:uiPriority w:val="37"/>
    <w:semiHidden/>
    <w:rsid w:val="001735D1"/>
    <w:rPr>
      <w:rFonts w:eastAsia="Calibri"/>
      <w:sz w:val="22"/>
      <w:szCs w:val="22"/>
      <w:lang w:val="en-GB" w:eastAsia="en-US"/>
    </w:rPr>
  </w:style>
  <w:style w:type="character" w:styleId="afffffffff7">
    <w:name w:val="Book Title"/>
    <w:uiPriority w:val="33"/>
    <w:rsid w:val="001735D1"/>
    <w:rPr>
      <w:b/>
      <w:bCs/>
      <w:smallCaps/>
      <w:spacing w:val="5"/>
      <w:lang w:val="en-GB"/>
    </w:rPr>
  </w:style>
  <w:style w:type="table" w:customStyle="1" w:styleId="1ffffb">
    <w:name w:val="Цветная сетка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8">
    <w:name w:val="Intense Quote"/>
    <w:basedOn w:val="a9"/>
    <w:next w:val="a9"/>
    <w:link w:val="afffffffff9"/>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9">
    <w:name w:val="Выделенная цитата Знак"/>
    <w:basedOn w:val="aa"/>
    <w:link w:val="afffffffff8"/>
    <w:uiPriority w:val="30"/>
    <w:rsid w:val="001735D1"/>
    <w:rPr>
      <w:rFonts w:ascii="Times New Roman" w:eastAsia="Calibri" w:hAnsi="Times New Roman" w:cs="Times New Roman"/>
      <w:b/>
      <w:bCs/>
      <w:i/>
      <w:iCs/>
      <w:color w:val="5B9BD5"/>
      <w:lang w:val="en-GB"/>
    </w:rPr>
  </w:style>
  <w:style w:type="character" w:styleId="afffffffffa">
    <w:name w:val="Intense Reference"/>
    <w:uiPriority w:val="32"/>
    <w:rsid w:val="001735D1"/>
    <w:rPr>
      <w:b/>
      <w:bCs/>
      <w:smallCaps/>
      <w:color w:val="ED7D31"/>
      <w:spacing w:val="5"/>
      <w:u w:val="single"/>
      <w:lang w:val="en-GB"/>
    </w:rPr>
  </w:style>
  <w:style w:type="table" w:customStyle="1" w:styleId="1fffff">
    <w:name w:val="Светлая сетка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b"/>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b"/>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b"/>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b"/>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b"/>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b"/>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b"/>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b">
    <w:name w:val="macro"/>
    <w:link w:val="afffffffffc"/>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c">
    <w:name w:val="Текст макроса Знак"/>
    <w:basedOn w:val="aa"/>
    <w:link w:val="afffffffffb"/>
    <w:rsid w:val="001735D1"/>
    <w:rPr>
      <w:rFonts w:ascii="Consolas" w:eastAsia="Times New Roman" w:hAnsi="Consolas" w:cs="Consolas"/>
      <w:sz w:val="20"/>
      <w:szCs w:val="20"/>
      <w:lang w:val="en-GB"/>
    </w:rPr>
  </w:style>
  <w:style w:type="table" w:customStyle="1" w:styleId="116">
    <w:name w:val="Средняя сетка 1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d">
    <w:name w:val="Note Heading"/>
    <w:basedOn w:val="a9"/>
    <w:next w:val="a9"/>
    <w:link w:val="1fffff2"/>
    <w:rsid w:val="001735D1"/>
    <w:rPr>
      <w:rFonts w:eastAsia="Calibri"/>
      <w:sz w:val="22"/>
      <w:szCs w:val="22"/>
      <w:lang w:val="en-GB" w:eastAsia="en-US"/>
    </w:rPr>
  </w:style>
  <w:style w:type="character" w:customStyle="1" w:styleId="1fffff2">
    <w:name w:val="Заголовок записки Знак1"/>
    <w:basedOn w:val="aa"/>
    <w:link w:val="afffffffffd"/>
    <w:rsid w:val="001735D1"/>
    <w:rPr>
      <w:rFonts w:ascii="Times New Roman" w:eastAsia="Calibri" w:hAnsi="Times New Roman" w:cs="Times New Roman"/>
      <w:lang w:val="en-GB"/>
    </w:rPr>
  </w:style>
  <w:style w:type="paragraph" w:styleId="2ff8">
    <w:name w:val="Quote"/>
    <w:basedOn w:val="a9"/>
    <w:next w:val="a9"/>
    <w:link w:val="2ff9"/>
    <w:uiPriority w:val="29"/>
    <w:rsid w:val="001735D1"/>
    <w:rPr>
      <w:rFonts w:eastAsia="Calibri"/>
      <w:i/>
      <w:iCs/>
      <w:color w:val="000000"/>
      <w:sz w:val="22"/>
      <w:szCs w:val="22"/>
      <w:lang w:val="en-GB" w:eastAsia="en-US"/>
    </w:rPr>
  </w:style>
  <w:style w:type="character" w:customStyle="1" w:styleId="2ff9">
    <w:name w:val="Цитата 2 Знак"/>
    <w:basedOn w:val="aa"/>
    <w:link w:val="2ff8"/>
    <w:uiPriority w:val="29"/>
    <w:rsid w:val="001735D1"/>
    <w:rPr>
      <w:rFonts w:ascii="Times New Roman" w:eastAsia="Calibri" w:hAnsi="Times New Roman" w:cs="Times New Roman"/>
      <w:i/>
      <w:iCs/>
      <w:color w:val="000000"/>
      <w:lang w:val="en-GB"/>
    </w:rPr>
  </w:style>
  <w:style w:type="character" w:styleId="afffffffffe">
    <w:name w:val="Subtle Emphasis"/>
    <w:uiPriority w:val="19"/>
    <w:rsid w:val="001735D1"/>
    <w:rPr>
      <w:i/>
      <w:iCs/>
      <w:color w:val="808080"/>
      <w:lang w:val="en-GB"/>
    </w:rPr>
  </w:style>
  <w:style w:type="table" w:styleId="1fffff3">
    <w:name w:val="Table 3D effects 1"/>
    <w:basedOn w:val="ab"/>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a">
    <w:name w:val="Table 3D effects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lassic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b"/>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b"/>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c">
    <w:name w:val="Table Colorful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olumns 2"/>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
    <w:name w:val="Table Contemporary"/>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0">
    <w:name w:val="Table Elegant"/>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e">
    <w:name w:val="Table Grid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b"/>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1">
    <w:name w:val="table of authorities"/>
    <w:basedOn w:val="a9"/>
    <w:next w:val="a9"/>
    <w:rsid w:val="001735D1"/>
    <w:pPr>
      <w:ind w:left="240" w:hanging="240"/>
    </w:pPr>
    <w:rPr>
      <w:rFonts w:eastAsia="Calibri"/>
      <w:sz w:val="22"/>
      <w:szCs w:val="22"/>
      <w:lang w:val="en-GB" w:eastAsia="en-US"/>
    </w:rPr>
  </w:style>
  <w:style w:type="paragraph" w:styleId="affffffffff2">
    <w:name w:val="table of figures"/>
    <w:basedOn w:val="a9"/>
    <w:next w:val="a9"/>
    <w:rsid w:val="001735D1"/>
    <w:rPr>
      <w:rFonts w:eastAsia="Calibri"/>
      <w:sz w:val="22"/>
      <w:szCs w:val="22"/>
      <w:lang w:val="en-GB" w:eastAsia="en-US"/>
    </w:rPr>
  </w:style>
  <w:style w:type="table" w:styleId="affffffffff3">
    <w:name w:val="Table Professional"/>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
    <w:name w:val="Table Simple 2"/>
    <w:basedOn w:val="ab"/>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ubtle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4">
    <w:name w:val="Table Theme"/>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9"/>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9"/>
    <w:link w:val="FWPartiesChar"/>
    <w:qFormat/>
    <w:rsid w:val="001735D1"/>
    <w:pPr>
      <w:numPr>
        <w:numId w:val="14"/>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9"/>
    <w:rsid w:val="001735D1"/>
    <w:pPr>
      <w:ind w:left="4320" w:hanging="720"/>
    </w:pPr>
    <w:rPr>
      <w:rFonts w:eastAsia="Calibri"/>
      <w:sz w:val="22"/>
      <w:szCs w:val="22"/>
      <w:lang w:val="en-GB" w:eastAsia="en-US"/>
    </w:rPr>
  </w:style>
  <w:style w:type="paragraph" w:customStyle="1" w:styleId="ListBullet7">
    <w:name w:val="List Bullet 7"/>
    <w:basedOn w:val="a9"/>
    <w:rsid w:val="001735D1"/>
    <w:pPr>
      <w:ind w:left="5040" w:hanging="720"/>
    </w:pPr>
    <w:rPr>
      <w:rFonts w:eastAsia="Calibri"/>
      <w:sz w:val="22"/>
      <w:szCs w:val="22"/>
      <w:lang w:val="en-GB" w:eastAsia="en-US"/>
    </w:rPr>
  </w:style>
  <w:style w:type="paragraph" w:customStyle="1" w:styleId="ListBullet8">
    <w:name w:val="List Bullet 8"/>
    <w:basedOn w:val="a9"/>
    <w:rsid w:val="001735D1"/>
    <w:pPr>
      <w:ind w:left="5760" w:hanging="720"/>
    </w:pPr>
    <w:rPr>
      <w:rFonts w:eastAsia="Calibri"/>
      <w:sz w:val="22"/>
      <w:szCs w:val="22"/>
      <w:lang w:val="en-GB" w:eastAsia="en-US"/>
    </w:rPr>
  </w:style>
  <w:style w:type="paragraph" w:customStyle="1" w:styleId="ListBullet9">
    <w:name w:val="List Bullet 9"/>
    <w:basedOn w:val="a9"/>
    <w:rsid w:val="001735D1"/>
    <w:pPr>
      <w:ind w:left="6480" w:hanging="720"/>
    </w:pPr>
    <w:rPr>
      <w:rFonts w:eastAsia="Calibri"/>
      <w:sz w:val="22"/>
      <w:szCs w:val="22"/>
      <w:lang w:val="en-GB" w:eastAsia="en-US"/>
    </w:rPr>
  </w:style>
  <w:style w:type="paragraph" w:customStyle="1" w:styleId="Randziffer">
    <w:name w:val="Randziffer"/>
    <w:basedOn w:val="a9"/>
    <w:qFormat/>
    <w:rsid w:val="001735D1"/>
    <w:pPr>
      <w:numPr>
        <w:numId w:val="15"/>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7"/>
      </w:numPr>
      <w:tabs>
        <w:tab w:val="clear" w:pos="720"/>
      </w:tabs>
    </w:pPr>
  </w:style>
  <w:style w:type="paragraph" w:customStyle="1" w:styleId="AOA">
    <w:name w:val="AO(A)"/>
    <w:basedOn w:val="AOBodyTxt"/>
    <w:next w:val="AODocTxt"/>
    <w:rsid w:val="001735D1"/>
    <w:pPr>
      <w:numPr>
        <w:numId w:val="18"/>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6"/>
      </w:numPr>
      <w:outlineLvl w:val="1"/>
    </w:pPr>
    <w:rPr>
      <w:b/>
    </w:rPr>
  </w:style>
  <w:style w:type="paragraph" w:customStyle="1" w:styleId="AOHead3">
    <w:name w:val="AOHead3"/>
    <w:basedOn w:val="AOHeadings"/>
    <w:next w:val="AODocTxtL2"/>
    <w:rsid w:val="001735D1"/>
    <w:pPr>
      <w:numPr>
        <w:ilvl w:val="2"/>
        <w:numId w:val="16"/>
      </w:numPr>
      <w:outlineLvl w:val="2"/>
    </w:pPr>
  </w:style>
  <w:style w:type="paragraph" w:customStyle="1" w:styleId="AOHead4">
    <w:name w:val="AOHead4"/>
    <w:basedOn w:val="AOHeadings"/>
    <w:next w:val="AODocTxtL3"/>
    <w:rsid w:val="001735D1"/>
    <w:pPr>
      <w:numPr>
        <w:ilvl w:val="3"/>
        <w:numId w:val="16"/>
      </w:numPr>
      <w:outlineLvl w:val="3"/>
    </w:pPr>
  </w:style>
  <w:style w:type="paragraph" w:customStyle="1" w:styleId="AOHead5">
    <w:name w:val="AOHead5"/>
    <w:basedOn w:val="AOHeadings"/>
    <w:next w:val="AODocTxtL4"/>
    <w:rsid w:val="001735D1"/>
    <w:pPr>
      <w:numPr>
        <w:ilvl w:val="4"/>
        <w:numId w:val="16"/>
      </w:numPr>
      <w:outlineLvl w:val="4"/>
    </w:pPr>
  </w:style>
  <w:style w:type="paragraph" w:customStyle="1" w:styleId="AOHead6">
    <w:name w:val="AOHead6"/>
    <w:basedOn w:val="AOHeadings"/>
    <w:next w:val="AODocTxtL5"/>
    <w:rsid w:val="001735D1"/>
    <w:pPr>
      <w:numPr>
        <w:ilvl w:val="5"/>
        <w:numId w:val="16"/>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3"/>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4"/>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5"/>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2"/>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6"/>
      </w:numPr>
      <w:tabs>
        <w:tab w:val="clear" w:pos="720"/>
      </w:tabs>
    </w:pPr>
  </w:style>
  <w:style w:type="paragraph" w:customStyle="1" w:styleId="AOBullet2">
    <w:name w:val="AOBullet2"/>
    <w:basedOn w:val="AOBullet"/>
    <w:rsid w:val="001735D1"/>
    <w:pPr>
      <w:numPr>
        <w:numId w:val="27"/>
      </w:numPr>
      <w:tabs>
        <w:tab w:val="clear" w:pos="720"/>
      </w:tabs>
      <w:spacing w:before="120"/>
    </w:pPr>
  </w:style>
  <w:style w:type="paragraph" w:customStyle="1" w:styleId="AOBullet3">
    <w:name w:val="AOBullet3"/>
    <w:basedOn w:val="AOBodyTxt"/>
    <w:rsid w:val="001735D1"/>
    <w:pPr>
      <w:numPr>
        <w:numId w:val="28"/>
      </w:numPr>
      <w:tabs>
        <w:tab w:val="clear" w:pos="720"/>
      </w:tabs>
      <w:spacing w:before="120"/>
    </w:pPr>
  </w:style>
  <w:style w:type="paragraph" w:customStyle="1" w:styleId="AOBullet4">
    <w:name w:val="AOBullet4"/>
    <w:basedOn w:val="AOBodyTxt"/>
    <w:rsid w:val="001735D1"/>
    <w:pPr>
      <w:numPr>
        <w:numId w:val="29"/>
      </w:numPr>
      <w:tabs>
        <w:tab w:val="clear" w:pos="720"/>
      </w:tabs>
      <w:spacing w:before="120"/>
    </w:pPr>
  </w:style>
  <w:style w:type="paragraph" w:customStyle="1" w:styleId="AOGenNum1">
    <w:name w:val="AOGenNum1"/>
    <w:basedOn w:val="AOBodyTxt"/>
    <w:next w:val="AOGenNum1Para"/>
    <w:rsid w:val="001735D1"/>
    <w:pPr>
      <w:keepNext/>
      <w:numPr>
        <w:numId w:val="19"/>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0"/>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1"/>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0"/>
      </w:numPr>
      <w:tabs>
        <w:tab w:val="clear" w:pos="720"/>
      </w:tabs>
    </w:pPr>
  </w:style>
  <w:style w:type="paragraph" w:customStyle="1" w:styleId="FWBL1">
    <w:name w:val="FWB_L1"/>
    <w:basedOn w:val="a9"/>
    <w:next w:val="FWBL2"/>
    <w:rsid w:val="001735D1"/>
    <w:pPr>
      <w:keepNext/>
      <w:keepLines/>
      <w:numPr>
        <w:numId w:val="31"/>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1"/>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9"/>
    <w:uiPriority w:val="99"/>
    <w:rsid w:val="001735D1"/>
    <w:pPr>
      <w:numPr>
        <w:ilvl w:val="3"/>
        <w:numId w:val="33"/>
      </w:numPr>
      <w:spacing w:after="220"/>
      <w:outlineLvl w:val="3"/>
    </w:pPr>
    <w:rPr>
      <w:rFonts w:ascii="Arial" w:hAnsi="Arial" w:cs="Arial"/>
      <w:sz w:val="20"/>
      <w:szCs w:val="20"/>
      <w:lang w:val="en-GB" w:eastAsia="en-US"/>
    </w:rPr>
  </w:style>
  <w:style w:type="paragraph" w:customStyle="1" w:styleId="RUSL1">
    <w:name w:val="RUS_L1"/>
    <w:basedOn w:val="a9"/>
    <w:next w:val="RUSL2"/>
    <w:uiPriority w:val="99"/>
    <w:rsid w:val="001735D1"/>
    <w:pPr>
      <w:numPr>
        <w:numId w:val="32"/>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5">
    <w:name w:val="выступ"/>
    <w:basedOn w:val="a9"/>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9"/>
    <w:qFormat/>
    <w:rsid w:val="001735D1"/>
    <w:pPr>
      <w:keepNext/>
      <w:numPr>
        <w:numId w:val="34"/>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9"/>
    <w:qFormat/>
    <w:rsid w:val="001735D1"/>
    <w:pPr>
      <w:keepNext/>
      <w:numPr>
        <w:ilvl w:val="1"/>
        <w:numId w:val="34"/>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9"/>
    <w:qFormat/>
    <w:rsid w:val="001735D1"/>
    <w:pPr>
      <w:keepNext/>
      <w:numPr>
        <w:ilvl w:val="2"/>
        <w:numId w:val="34"/>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9"/>
    <w:link w:val="4f6"/>
    <w:qFormat/>
    <w:rsid w:val="001735D1"/>
    <w:pPr>
      <w:keepNext/>
      <w:numPr>
        <w:ilvl w:val="3"/>
        <w:numId w:val="34"/>
      </w:numPr>
      <w:spacing w:after="280" w:line="280" w:lineRule="atLeast"/>
      <w:jc w:val="both"/>
    </w:pPr>
    <w:rPr>
      <w:rFonts w:ascii="Arial" w:eastAsia="Calibri" w:hAnsi="Arial"/>
      <w:sz w:val="20"/>
      <w:szCs w:val="22"/>
      <w:lang w:eastAsia="en-US"/>
    </w:rPr>
  </w:style>
  <w:style w:type="paragraph" w:customStyle="1" w:styleId="1fffff9">
    <w:name w:val="Заголовок  1"/>
    <w:basedOn w:val="a9"/>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9"/>
    <w:next w:val="afe"/>
    <w:rsid w:val="001735D1"/>
    <w:pPr>
      <w:numPr>
        <w:numId w:val="35"/>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9"/>
    <w:next w:val="2a"/>
    <w:rsid w:val="001735D1"/>
    <w:pPr>
      <w:numPr>
        <w:ilvl w:val="1"/>
        <w:numId w:val="35"/>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9"/>
    <w:next w:val="38"/>
    <w:rsid w:val="001735D1"/>
    <w:pPr>
      <w:numPr>
        <w:ilvl w:val="2"/>
        <w:numId w:val="35"/>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9"/>
    <w:next w:val="a9"/>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9"/>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9"/>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9"/>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9"/>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9"/>
    <w:next w:val="a9"/>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9"/>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9"/>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9"/>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9"/>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9"/>
    <w:rsid w:val="001735D1"/>
    <w:pPr>
      <w:numPr>
        <w:numId w:val="36"/>
      </w:numPr>
      <w:spacing w:before="120"/>
      <w:jc w:val="both"/>
    </w:pPr>
  </w:style>
  <w:style w:type="paragraph" w:customStyle="1" w:styleId="-15">
    <w:name w:val="абзац-1"/>
    <w:basedOn w:val="a9"/>
    <w:rsid w:val="001735D1"/>
    <w:pPr>
      <w:spacing w:line="360" w:lineRule="auto"/>
      <w:ind w:firstLine="709"/>
    </w:pPr>
    <w:rPr>
      <w:szCs w:val="20"/>
    </w:rPr>
  </w:style>
  <w:style w:type="paragraph" w:styleId="2fff1">
    <w:name w:val="index 2"/>
    <w:basedOn w:val="a9"/>
    <w:next w:val="a9"/>
    <w:autoRedefine/>
    <w:uiPriority w:val="99"/>
    <w:semiHidden/>
    <w:rsid w:val="001735D1"/>
    <w:pPr>
      <w:ind w:left="480" w:hanging="240"/>
    </w:pPr>
    <w:rPr>
      <w:szCs w:val="20"/>
    </w:rPr>
  </w:style>
  <w:style w:type="paragraph" w:styleId="3ff4">
    <w:name w:val="index 3"/>
    <w:basedOn w:val="a9"/>
    <w:next w:val="a9"/>
    <w:autoRedefine/>
    <w:uiPriority w:val="99"/>
    <w:semiHidden/>
    <w:rsid w:val="001735D1"/>
    <w:pPr>
      <w:ind w:left="720" w:hanging="240"/>
    </w:pPr>
    <w:rPr>
      <w:szCs w:val="20"/>
    </w:rPr>
  </w:style>
  <w:style w:type="paragraph" w:styleId="4f7">
    <w:name w:val="index 4"/>
    <w:basedOn w:val="a9"/>
    <w:next w:val="a9"/>
    <w:autoRedefine/>
    <w:uiPriority w:val="99"/>
    <w:semiHidden/>
    <w:rsid w:val="001735D1"/>
    <w:pPr>
      <w:ind w:left="960" w:hanging="240"/>
    </w:pPr>
    <w:rPr>
      <w:szCs w:val="20"/>
    </w:rPr>
  </w:style>
  <w:style w:type="paragraph" w:styleId="5f0">
    <w:name w:val="index 5"/>
    <w:basedOn w:val="a9"/>
    <w:next w:val="a9"/>
    <w:autoRedefine/>
    <w:uiPriority w:val="99"/>
    <w:semiHidden/>
    <w:rsid w:val="001735D1"/>
    <w:pPr>
      <w:ind w:left="1200" w:hanging="240"/>
    </w:pPr>
    <w:rPr>
      <w:szCs w:val="20"/>
    </w:rPr>
  </w:style>
  <w:style w:type="paragraph" w:styleId="69">
    <w:name w:val="index 6"/>
    <w:basedOn w:val="a9"/>
    <w:next w:val="a9"/>
    <w:autoRedefine/>
    <w:uiPriority w:val="99"/>
    <w:semiHidden/>
    <w:rsid w:val="001735D1"/>
    <w:pPr>
      <w:ind w:left="1440" w:hanging="240"/>
    </w:pPr>
    <w:rPr>
      <w:szCs w:val="20"/>
    </w:rPr>
  </w:style>
  <w:style w:type="paragraph" w:styleId="77">
    <w:name w:val="index 7"/>
    <w:basedOn w:val="a9"/>
    <w:next w:val="a9"/>
    <w:autoRedefine/>
    <w:uiPriority w:val="99"/>
    <w:semiHidden/>
    <w:rsid w:val="001735D1"/>
    <w:pPr>
      <w:ind w:left="1680" w:hanging="240"/>
    </w:pPr>
    <w:rPr>
      <w:szCs w:val="20"/>
    </w:rPr>
  </w:style>
  <w:style w:type="paragraph" w:styleId="88">
    <w:name w:val="index 8"/>
    <w:basedOn w:val="a9"/>
    <w:next w:val="a9"/>
    <w:autoRedefine/>
    <w:uiPriority w:val="99"/>
    <w:semiHidden/>
    <w:rsid w:val="001735D1"/>
    <w:pPr>
      <w:ind w:left="1920" w:hanging="240"/>
    </w:pPr>
    <w:rPr>
      <w:szCs w:val="20"/>
    </w:rPr>
  </w:style>
  <w:style w:type="paragraph" w:styleId="97">
    <w:name w:val="index 9"/>
    <w:basedOn w:val="a9"/>
    <w:next w:val="a9"/>
    <w:autoRedefine/>
    <w:uiPriority w:val="99"/>
    <w:semiHidden/>
    <w:rsid w:val="001735D1"/>
    <w:pPr>
      <w:ind w:left="2160" w:hanging="240"/>
    </w:pPr>
    <w:rPr>
      <w:szCs w:val="20"/>
    </w:rPr>
  </w:style>
  <w:style w:type="paragraph" w:customStyle="1" w:styleId="5f1">
    <w:name w:val="Знак Знак5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9"/>
    <w:uiPriority w:val="99"/>
    <w:rsid w:val="001735D1"/>
    <w:pPr>
      <w:tabs>
        <w:tab w:val="num" w:pos="360"/>
        <w:tab w:val="left" w:pos="680"/>
      </w:tabs>
      <w:spacing w:after="60"/>
      <w:ind w:left="360" w:firstLine="567"/>
      <w:jc w:val="both"/>
    </w:pPr>
  </w:style>
  <w:style w:type="paragraph" w:customStyle="1" w:styleId="head21">
    <w:name w:val="head21"/>
    <w:basedOn w:val="a9"/>
    <w:uiPriority w:val="99"/>
    <w:rsid w:val="001735D1"/>
    <w:pPr>
      <w:overflowPunct w:val="0"/>
      <w:autoSpaceDE w:val="0"/>
      <w:autoSpaceDN w:val="0"/>
      <w:jc w:val="center"/>
    </w:pPr>
    <w:rPr>
      <w:b/>
      <w:bCs/>
    </w:rPr>
  </w:style>
  <w:style w:type="paragraph" w:customStyle="1" w:styleId="affffffffff6">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7">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9"/>
    <w:uiPriority w:val="99"/>
    <w:rsid w:val="001735D1"/>
    <w:pPr>
      <w:widowControl w:val="0"/>
      <w:snapToGrid w:val="0"/>
    </w:pPr>
    <w:rPr>
      <w:rFonts w:ascii="Baltica" w:hAnsi="Baltica"/>
      <w:szCs w:val="20"/>
    </w:rPr>
  </w:style>
  <w:style w:type="paragraph" w:customStyle="1" w:styleId="1fffffc">
    <w:name w:val="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9"/>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9"/>
    <w:uiPriority w:val="99"/>
    <w:rsid w:val="001735D1"/>
    <w:pPr>
      <w:keepNext/>
      <w:jc w:val="right"/>
    </w:pPr>
    <w:rPr>
      <w:b/>
      <w:sz w:val="27"/>
      <w:szCs w:val="27"/>
    </w:rPr>
  </w:style>
  <w:style w:type="paragraph" w:customStyle="1" w:styleId="-38">
    <w:name w:val="Пункт-3"/>
    <w:basedOn w:val="a9"/>
    <w:uiPriority w:val="99"/>
    <w:rsid w:val="001735D1"/>
    <w:pPr>
      <w:tabs>
        <w:tab w:val="num" w:pos="1418"/>
      </w:tabs>
      <w:jc w:val="both"/>
    </w:pPr>
    <w:rPr>
      <w:sz w:val="28"/>
      <w:szCs w:val="20"/>
    </w:rPr>
  </w:style>
  <w:style w:type="paragraph" w:customStyle="1" w:styleId="affffffffff8">
    <w:name w:val="Знак Знак Знак Знак Знак Знак Знак Знак Знак Знак Знак Знак Знак Знак Знак Знак"/>
    <w:basedOn w:val="a9"/>
    <w:uiPriority w:val="99"/>
    <w:rsid w:val="001735D1"/>
    <w:pPr>
      <w:spacing w:after="160" w:line="240" w:lineRule="exact"/>
    </w:pPr>
    <w:rPr>
      <w:rFonts w:ascii="Verdana" w:hAnsi="Verdana"/>
      <w:lang w:val="en-US" w:eastAsia="en-US"/>
    </w:rPr>
  </w:style>
  <w:style w:type="paragraph" w:customStyle="1" w:styleId="affffffffff9">
    <w:name w:val="Текст документа"/>
    <w:basedOn w:val="a9"/>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2">
    <w:name w:val="Заголовок 2 со списком Знак"/>
    <w:link w:val="2fff3"/>
    <w:uiPriority w:val="99"/>
    <w:locked/>
    <w:rsid w:val="001735D1"/>
    <w:rPr>
      <w:b/>
      <w:bCs/>
      <w:sz w:val="24"/>
    </w:rPr>
  </w:style>
  <w:style w:type="paragraph" w:customStyle="1" w:styleId="2fff3">
    <w:name w:val="Заголовок 2 со списком"/>
    <w:basedOn w:val="20"/>
    <w:next w:val="a9"/>
    <w:link w:val="2fff2"/>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0"/>
    <w:link w:val="3ff5"/>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a">
    <w:name w:val="ТЛ_Заказчик Знак"/>
    <w:link w:val="affffffffffb"/>
    <w:locked/>
    <w:rsid w:val="001735D1"/>
    <w:rPr>
      <w:sz w:val="28"/>
      <w:szCs w:val="28"/>
    </w:rPr>
  </w:style>
  <w:style w:type="paragraph" w:customStyle="1" w:styleId="affffffffffb">
    <w:name w:val="ТЛ_Заказчик"/>
    <w:basedOn w:val="a9"/>
    <w:link w:val="affffffffffa"/>
    <w:qFormat/>
    <w:rsid w:val="001735D1"/>
    <w:pPr>
      <w:jc w:val="center"/>
    </w:pPr>
    <w:rPr>
      <w:rFonts w:asciiTheme="minorHAnsi" w:eastAsiaTheme="minorHAnsi" w:hAnsiTheme="minorHAnsi" w:cstheme="minorBidi"/>
      <w:sz w:val="28"/>
      <w:szCs w:val="28"/>
      <w:lang w:eastAsia="en-US"/>
    </w:rPr>
  </w:style>
  <w:style w:type="character" w:customStyle="1" w:styleId="affffffffffc">
    <w:name w:val="ТЛ_Утверждаю Знак"/>
    <w:link w:val="affffffffffd"/>
    <w:locked/>
    <w:rsid w:val="001735D1"/>
    <w:rPr>
      <w:sz w:val="28"/>
      <w:szCs w:val="28"/>
    </w:rPr>
  </w:style>
  <w:style w:type="paragraph" w:customStyle="1" w:styleId="affffffffffd">
    <w:name w:val="ТЛ_Утверждаю"/>
    <w:basedOn w:val="a9"/>
    <w:link w:val="affffffffffc"/>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e">
    <w:name w:val="ТЛ_Название Знак"/>
    <w:link w:val="afffffffffff"/>
    <w:locked/>
    <w:rsid w:val="001735D1"/>
    <w:rPr>
      <w:b/>
      <w:sz w:val="28"/>
      <w:szCs w:val="28"/>
    </w:rPr>
  </w:style>
  <w:style w:type="paragraph" w:customStyle="1" w:styleId="afffffffffff">
    <w:name w:val="ТЛ_Название"/>
    <w:basedOn w:val="a9"/>
    <w:link w:val="affffffffffe"/>
    <w:qFormat/>
    <w:rsid w:val="001735D1"/>
    <w:pPr>
      <w:jc w:val="center"/>
    </w:pPr>
    <w:rPr>
      <w:rFonts w:asciiTheme="minorHAnsi" w:eastAsiaTheme="minorHAnsi" w:hAnsiTheme="minorHAnsi" w:cstheme="minorBidi"/>
      <w:b/>
      <w:sz w:val="28"/>
      <w:szCs w:val="28"/>
      <w:lang w:eastAsia="en-US"/>
    </w:rPr>
  </w:style>
  <w:style w:type="character" w:customStyle="1" w:styleId="afffffffffff0">
    <w:name w:val="ТЛ_Город и Дата Знак"/>
    <w:link w:val="afffffffffff1"/>
    <w:locked/>
    <w:rsid w:val="001735D1"/>
    <w:rPr>
      <w:sz w:val="28"/>
      <w:szCs w:val="28"/>
    </w:rPr>
  </w:style>
  <w:style w:type="paragraph" w:customStyle="1" w:styleId="afffffffffff1">
    <w:name w:val="ТЛ_Город и Дата"/>
    <w:basedOn w:val="a9"/>
    <w:link w:val="afffffffffff0"/>
    <w:qFormat/>
    <w:rsid w:val="001735D1"/>
    <w:pPr>
      <w:jc w:val="center"/>
    </w:pPr>
    <w:rPr>
      <w:rFonts w:asciiTheme="minorHAnsi" w:eastAsiaTheme="minorHAnsi" w:hAnsiTheme="minorHAnsi" w:cstheme="minorBidi"/>
      <w:sz w:val="28"/>
      <w:szCs w:val="28"/>
      <w:lang w:eastAsia="en-US"/>
    </w:rPr>
  </w:style>
  <w:style w:type="character" w:customStyle="1" w:styleId="afffffffffff2">
    <w:name w:val="АД_Наименование Разделов Знак"/>
    <w:link w:val="afffffffffff3"/>
    <w:locked/>
    <w:rsid w:val="001735D1"/>
    <w:rPr>
      <w:b/>
      <w:kern w:val="28"/>
      <w:sz w:val="28"/>
    </w:rPr>
  </w:style>
  <w:style w:type="paragraph" w:customStyle="1" w:styleId="afffffffffff3">
    <w:name w:val="АД_Наименование Разделов"/>
    <w:basedOn w:val="12"/>
    <w:link w:val="afffffffffff2"/>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4">
    <w:name w:val="АД_Глава Знак"/>
    <w:link w:val="afffffffffff5"/>
    <w:uiPriority w:val="99"/>
    <w:locked/>
    <w:rsid w:val="001735D1"/>
    <w:rPr>
      <w:b/>
      <w:bCs/>
      <w:sz w:val="24"/>
    </w:rPr>
  </w:style>
  <w:style w:type="paragraph" w:customStyle="1" w:styleId="afffffffffff5">
    <w:name w:val="АД_Наименование главы с нумерацией"/>
    <w:basedOn w:val="2fff3"/>
    <w:link w:val="afffffffffff4"/>
    <w:uiPriority w:val="99"/>
    <w:qFormat/>
    <w:rsid w:val="001735D1"/>
  </w:style>
  <w:style w:type="character" w:customStyle="1" w:styleId="afffffffffff6">
    <w:name w:val="АД_Наименование главы без нумерации Знак"/>
    <w:link w:val="afffffffffff7"/>
    <w:locked/>
    <w:rsid w:val="001735D1"/>
    <w:rPr>
      <w:i/>
      <w:iCs/>
      <w:sz w:val="24"/>
    </w:rPr>
  </w:style>
  <w:style w:type="paragraph" w:customStyle="1" w:styleId="afffffffffff7">
    <w:name w:val="АД_Наименование главы без нумерации"/>
    <w:basedOn w:val="20"/>
    <w:link w:val="afffffffffff6"/>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8">
    <w:name w:val="АД_Нумерованный пункт Знак"/>
    <w:link w:val="afffffffffff9"/>
    <w:locked/>
    <w:rsid w:val="001735D1"/>
    <w:rPr>
      <w:b/>
    </w:rPr>
  </w:style>
  <w:style w:type="paragraph" w:customStyle="1" w:styleId="afffffffffff9">
    <w:name w:val="АД_Нумерованный пункт"/>
    <w:basedOn w:val="3ff6"/>
    <w:link w:val="afffffffffff8"/>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a">
    <w:name w:val="АД_Нумерованный подпункт Знак"/>
    <w:link w:val="afffffffffffb"/>
    <w:locked/>
    <w:rsid w:val="001735D1"/>
    <w:rPr>
      <w:sz w:val="24"/>
    </w:rPr>
  </w:style>
  <w:style w:type="paragraph" w:customStyle="1" w:styleId="afffffffffffb">
    <w:name w:val="АД_Нумерованный подпункт"/>
    <w:basedOn w:val="a9"/>
    <w:link w:val="afffffffffffa"/>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c">
    <w:name w:val="АД_Основной текст Знак"/>
    <w:link w:val="afffffffffffd"/>
    <w:locked/>
    <w:rsid w:val="001735D1"/>
    <w:rPr>
      <w:sz w:val="24"/>
    </w:rPr>
  </w:style>
  <w:style w:type="paragraph" w:customStyle="1" w:styleId="afffffffffffd">
    <w:name w:val="АД_Основной текст"/>
    <w:basedOn w:val="a9"/>
    <w:link w:val="afffffffffffc"/>
    <w:qFormat/>
    <w:rsid w:val="001735D1"/>
    <w:pPr>
      <w:ind w:firstLine="567"/>
      <w:jc w:val="both"/>
    </w:pPr>
    <w:rPr>
      <w:rFonts w:asciiTheme="minorHAnsi" w:eastAsiaTheme="minorHAnsi" w:hAnsiTheme="minorHAnsi" w:cstheme="minorBidi"/>
      <w:szCs w:val="22"/>
      <w:lang w:eastAsia="en-US"/>
    </w:rPr>
  </w:style>
  <w:style w:type="paragraph" w:customStyle="1" w:styleId="afffffffffffe">
    <w:name w:val="АД_Заголовки таблиц"/>
    <w:basedOn w:val="a9"/>
    <w:uiPriority w:val="99"/>
    <w:qFormat/>
    <w:rsid w:val="001735D1"/>
    <w:pPr>
      <w:jc w:val="center"/>
    </w:pPr>
    <w:rPr>
      <w:b/>
      <w:bCs/>
    </w:rPr>
  </w:style>
  <w:style w:type="character" w:customStyle="1" w:styleId="affffffffffff">
    <w:name w:val="АД_Основной текст по центру полужирный Знак"/>
    <w:link w:val="affffffffffff0"/>
    <w:locked/>
    <w:rsid w:val="001735D1"/>
    <w:rPr>
      <w:b/>
      <w:sz w:val="24"/>
    </w:rPr>
  </w:style>
  <w:style w:type="paragraph" w:customStyle="1" w:styleId="affffffffffff0">
    <w:name w:val="АД_Основной текст по центру полужирный"/>
    <w:basedOn w:val="a9"/>
    <w:link w:val="affffffffffff"/>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9"/>
    <w:link w:val="3ff7"/>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b"/>
    <w:link w:val="4f8"/>
    <w:qFormat/>
    <w:rsid w:val="001735D1"/>
    <w:pPr>
      <w:tabs>
        <w:tab w:val="clear" w:pos="720"/>
        <w:tab w:val="num" w:pos="993"/>
      </w:tabs>
      <w:ind w:left="993" w:hanging="993"/>
    </w:pPr>
  </w:style>
  <w:style w:type="paragraph" w:customStyle="1" w:styleId="a3">
    <w:name w:val="АД_Список абв"/>
    <w:basedOn w:val="a9"/>
    <w:uiPriority w:val="99"/>
    <w:rsid w:val="001735D1"/>
    <w:pPr>
      <w:numPr>
        <w:numId w:val="37"/>
      </w:numPr>
      <w:jc w:val="both"/>
    </w:pPr>
  </w:style>
  <w:style w:type="paragraph" w:customStyle="1" w:styleId="WW-2">
    <w:name w:val="WW-Основной текст с отступом 2"/>
    <w:basedOn w:val="a9"/>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9"/>
    <w:uiPriority w:val="99"/>
    <w:rsid w:val="001735D1"/>
    <w:pPr>
      <w:suppressAutoHyphens/>
      <w:ind w:left="-540"/>
      <w:jc w:val="both"/>
    </w:pPr>
    <w:rPr>
      <w:rFonts w:ascii="Arial" w:hAnsi="Arial" w:cs="Arial"/>
      <w:sz w:val="17"/>
      <w:lang w:eastAsia="ar-SA"/>
    </w:rPr>
  </w:style>
  <w:style w:type="paragraph" w:customStyle="1" w:styleId="a6">
    <w:name w:val="Список нум."/>
    <w:basedOn w:val="a9"/>
    <w:uiPriority w:val="99"/>
    <w:rsid w:val="001735D1"/>
    <w:pPr>
      <w:keepNext/>
      <w:numPr>
        <w:numId w:val="38"/>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9"/>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9"/>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9"/>
    <w:uiPriority w:val="99"/>
    <w:rsid w:val="001735D1"/>
    <w:pPr>
      <w:spacing w:before="120"/>
      <w:ind w:firstLine="720"/>
      <w:jc w:val="both"/>
    </w:pPr>
    <w:rPr>
      <w:rFonts w:ascii="Arial" w:hAnsi="Arial"/>
      <w:szCs w:val="20"/>
      <w:lang w:eastAsia="en-US"/>
    </w:rPr>
  </w:style>
  <w:style w:type="paragraph" w:customStyle="1" w:styleId="affffffffffff1">
    <w:name w:val="Текст в рамке"/>
    <w:basedOn w:val="a9"/>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9"/>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fff4">
    <w:name w:val="заголовок 2"/>
    <w:basedOn w:val="a9"/>
    <w:next w:val="a9"/>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9"/>
    <w:uiPriority w:val="99"/>
    <w:rsid w:val="001735D1"/>
    <w:pPr>
      <w:spacing w:before="100" w:beforeAutospacing="1" w:after="100" w:afterAutospacing="1"/>
    </w:pPr>
  </w:style>
  <w:style w:type="paragraph" w:customStyle="1" w:styleId="127">
    <w:name w:val="Знак Знак1 Знак2"/>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9"/>
    <w:uiPriority w:val="99"/>
    <w:rsid w:val="001735D1"/>
    <w:pPr>
      <w:numPr>
        <w:ilvl w:val="1"/>
        <w:numId w:val="39"/>
      </w:numPr>
      <w:spacing w:before="60"/>
      <w:outlineLvl w:val="1"/>
    </w:pPr>
    <w:rPr>
      <w:sz w:val="22"/>
      <w:szCs w:val="20"/>
      <w:lang w:eastAsia="en-US"/>
    </w:rPr>
  </w:style>
  <w:style w:type="paragraph" w:customStyle="1" w:styleId="11c">
    <w:name w:val="Название объекта11"/>
    <w:basedOn w:val="a9"/>
    <w:next w:val="a9"/>
    <w:uiPriority w:val="99"/>
    <w:rsid w:val="001735D1"/>
    <w:pPr>
      <w:jc w:val="center"/>
    </w:pPr>
    <w:rPr>
      <w:b/>
      <w:szCs w:val="20"/>
    </w:rPr>
  </w:style>
  <w:style w:type="paragraph" w:customStyle="1" w:styleId="s13">
    <w:name w:val="s_13"/>
    <w:basedOn w:val="a9"/>
    <w:uiPriority w:val="99"/>
    <w:rsid w:val="001735D1"/>
    <w:pPr>
      <w:ind w:firstLine="720"/>
    </w:pPr>
    <w:rPr>
      <w:rFonts w:eastAsia="Calibri"/>
      <w:sz w:val="20"/>
      <w:szCs w:val="20"/>
    </w:rPr>
  </w:style>
  <w:style w:type="paragraph" w:customStyle="1" w:styleId="1460">
    <w:name w:val="1460"/>
    <w:basedOn w:val="a9"/>
    <w:uiPriority w:val="99"/>
    <w:rsid w:val="001735D1"/>
    <w:pPr>
      <w:autoSpaceDE w:val="0"/>
      <w:autoSpaceDN w:val="0"/>
      <w:spacing w:before="120"/>
      <w:jc w:val="center"/>
    </w:pPr>
    <w:rPr>
      <w:b/>
      <w:bCs/>
      <w:color w:val="000000"/>
      <w:sz w:val="28"/>
      <w:szCs w:val="28"/>
    </w:rPr>
  </w:style>
  <w:style w:type="paragraph" w:customStyle="1" w:styleId="affffffffffff2">
    <w:name w:val="Список: нумерация"/>
    <w:basedOn w:val="a9"/>
    <w:uiPriority w:val="99"/>
    <w:rsid w:val="001735D1"/>
    <w:pPr>
      <w:tabs>
        <w:tab w:val="left" w:pos="720"/>
        <w:tab w:val="num" w:pos="1209"/>
      </w:tabs>
      <w:spacing w:line="360" w:lineRule="auto"/>
      <w:ind w:left="1209" w:hanging="360"/>
      <w:jc w:val="both"/>
    </w:pPr>
    <w:rPr>
      <w:sz w:val="28"/>
      <w:szCs w:val="20"/>
    </w:rPr>
  </w:style>
  <w:style w:type="character" w:customStyle="1" w:styleId="affffffffffff3">
    <w:name w:val="Подпись к таблице_"/>
    <w:link w:val="affffffffffff4"/>
    <w:locked/>
    <w:rsid w:val="001735D1"/>
    <w:rPr>
      <w:b/>
      <w:bCs/>
      <w:shd w:val="clear" w:color="auto" w:fill="FFFFFF"/>
    </w:rPr>
  </w:style>
  <w:style w:type="paragraph" w:customStyle="1" w:styleId="affffffffffff4">
    <w:name w:val="Подпись к таблице"/>
    <w:basedOn w:val="a9"/>
    <w:link w:val="affffffffffff3"/>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a"/>
    <w:locked/>
    <w:rsid w:val="001735D1"/>
    <w:rPr>
      <w:rFonts w:ascii="Calibri" w:eastAsia="Times New Roman" w:hAnsi="Calibri" w:cs="Times New Roman"/>
    </w:rPr>
  </w:style>
  <w:style w:type="paragraph" w:customStyle="1" w:styleId="affffffffffff5">
    <w:name w:val="Обычный + по ширине"/>
    <w:basedOn w:val="a9"/>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6">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7">
    <w:name w:val="втяжка"/>
    <w:basedOn w:val="1fffffe"/>
    <w:next w:val="1fffffe"/>
    <w:uiPriority w:val="99"/>
    <w:rsid w:val="001735D1"/>
  </w:style>
  <w:style w:type="paragraph" w:customStyle="1" w:styleId="affffffffffff8">
    <w:name w:val="Мой"/>
    <w:basedOn w:val="a9"/>
    <w:rsid w:val="001735D1"/>
    <w:pPr>
      <w:tabs>
        <w:tab w:val="left" w:pos="964"/>
      </w:tabs>
      <w:ind w:firstLine="737"/>
      <w:jc w:val="both"/>
    </w:pPr>
  </w:style>
  <w:style w:type="paragraph" w:customStyle="1" w:styleId="affffffffffff9">
    <w:name w:val="м.заголов"/>
    <w:basedOn w:val="12"/>
    <w:next w:val="affffffffffff8"/>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c"/>
    <w:uiPriority w:val="99"/>
    <w:semiHidden/>
    <w:unhideWhenUsed/>
    <w:rsid w:val="001735D1"/>
  </w:style>
  <w:style w:type="paragraph" w:customStyle="1" w:styleId="text">
    <w:name w:val="text"/>
    <w:basedOn w:val="a9"/>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9"/>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b"/>
    <w:next w:val="afb"/>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0"/>
      </w:numPr>
      <w:tabs>
        <w:tab w:val="num" w:pos="360"/>
      </w:tabs>
      <w:spacing w:after="120"/>
      <w:ind w:left="1429"/>
      <w:contextualSpacing/>
      <w:jc w:val="both"/>
    </w:pPr>
    <w:rPr>
      <w:rFonts w:ascii="Calibri" w:hAnsi="Calibri"/>
      <w:sz w:val="28"/>
      <w:szCs w:val="28"/>
    </w:rPr>
  </w:style>
  <w:style w:type="numbering" w:customStyle="1" w:styleId="5f2">
    <w:name w:val="Нет списка5"/>
    <w:next w:val="ac"/>
    <w:uiPriority w:val="99"/>
    <w:semiHidden/>
    <w:unhideWhenUsed/>
    <w:rsid w:val="001735D1"/>
  </w:style>
  <w:style w:type="table" w:customStyle="1" w:styleId="235">
    <w:name w:val="Сетка таблицы23"/>
    <w:basedOn w:val="ab"/>
    <w:next w:val="afb"/>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b"/>
    <w:next w:val="afb"/>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c"/>
    <w:uiPriority w:val="99"/>
    <w:semiHidden/>
    <w:unhideWhenUsed/>
    <w:rsid w:val="001735D1"/>
  </w:style>
  <w:style w:type="table" w:customStyle="1" w:styleId="152">
    <w:name w:val="Сетка таблицы15"/>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c"/>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a">
    <w:name w:val="Символ концевой сноски"/>
    <w:rsid w:val="001735D1"/>
    <w:rPr>
      <w:vertAlign w:val="superscript"/>
    </w:rPr>
  </w:style>
  <w:style w:type="paragraph" w:customStyle="1" w:styleId="Index">
    <w:name w:val="Index"/>
    <w:basedOn w:val="a9"/>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b">
    <w:name w:val="Нормальний текст"/>
    <w:basedOn w:val="a9"/>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9"/>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5">
    <w:name w:val="Схема документа2"/>
    <w:basedOn w:val="a9"/>
    <w:qFormat/>
    <w:rsid w:val="001735D1"/>
    <w:pPr>
      <w:suppressAutoHyphens/>
      <w:spacing w:after="160" w:line="252" w:lineRule="auto"/>
    </w:pPr>
    <w:rPr>
      <w:rFonts w:ascii="Tahoma" w:eastAsia="Calibri" w:hAnsi="Tahoma" w:cs="Tahoma"/>
      <w:sz w:val="16"/>
      <w:szCs w:val="16"/>
      <w:lang w:eastAsia="zh-CN"/>
    </w:rPr>
  </w:style>
  <w:style w:type="character" w:customStyle="1" w:styleId="2fff6">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a"/>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7">
    <w:name w:val="Текст ТД"/>
    <w:basedOn w:val="a9"/>
    <w:link w:val="affffffffffffc"/>
    <w:uiPriority w:val="99"/>
    <w:qFormat/>
    <w:rsid w:val="001735D1"/>
    <w:pPr>
      <w:numPr>
        <w:numId w:val="41"/>
      </w:numPr>
      <w:autoSpaceDE w:val="0"/>
      <w:autoSpaceDN w:val="0"/>
      <w:adjustRightInd w:val="0"/>
      <w:spacing w:after="200"/>
      <w:jc w:val="both"/>
    </w:pPr>
    <w:rPr>
      <w:rFonts w:eastAsia="Calibri"/>
      <w:lang w:eastAsia="en-US"/>
    </w:rPr>
  </w:style>
  <w:style w:type="character" w:customStyle="1" w:styleId="affffffffffffc">
    <w:name w:val="Текст ТД Знак"/>
    <w:link w:val="a7"/>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9"/>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a"/>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a"/>
    <w:rsid w:val="001735D1"/>
  </w:style>
  <w:style w:type="character" w:customStyle="1" w:styleId="txtb">
    <w:name w:val="txt_b"/>
    <w:basedOn w:val="aa"/>
    <w:rsid w:val="001735D1"/>
  </w:style>
  <w:style w:type="character" w:customStyle="1" w:styleId="txta">
    <w:name w:val="txt_a"/>
    <w:basedOn w:val="aa"/>
    <w:rsid w:val="001735D1"/>
  </w:style>
  <w:style w:type="character" w:customStyle="1" w:styleId="name">
    <w:name w:val="name"/>
    <w:basedOn w:val="aa"/>
    <w:rsid w:val="001735D1"/>
  </w:style>
  <w:style w:type="character" w:customStyle="1" w:styleId="value">
    <w:name w:val="value"/>
    <w:basedOn w:val="aa"/>
    <w:rsid w:val="001735D1"/>
  </w:style>
  <w:style w:type="character" w:customStyle="1" w:styleId="w">
    <w:name w:val="w"/>
    <w:basedOn w:val="aa"/>
    <w:rsid w:val="001735D1"/>
  </w:style>
  <w:style w:type="character" w:customStyle="1" w:styleId="ext">
    <w:name w:val="ext"/>
    <w:basedOn w:val="aa"/>
    <w:rsid w:val="001735D1"/>
  </w:style>
  <w:style w:type="character" w:customStyle="1" w:styleId="detail-big-28">
    <w:name w:val="detail-big-28"/>
    <w:basedOn w:val="aa"/>
    <w:rsid w:val="001735D1"/>
  </w:style>
  <w:style w:type="character" w:customStyle="1" w:styleId="wmi-callto">
    <w:name w:val="wmi-callto"/>
    <w:rsid w:val="001735D1"/>
  </w:style>
  <w:style w:type="paragraph" w:customStyle="1" w:styleId="p7">
    <w:name w:val="p7"/>
    <w:basedOn w:val="a9"/>
    <w:rsid w:val="001735D1"/>
    <w:pPr>
      <w:spacing w:before="100" w:beforeAutospacing="1" w:after="100" w:afterAutospacing="1"/>
    </w:pPr>
  </w:style>
  <w:style w:type="paragraph" w:customStyle="1" w:styleId="p1">
    <w:name w:val="p1"/>
    <w:basedOn w:val="a9"/>
    <w:rsid w:val="001735D1"/>
    <w:pPr>
      <w:spacing w:before="100" w:beforeAutospacing="1" w:after="100" w:afterAutospacing="1"/>
    </w:pPr>
  </w:style>
  <w:style w:type="paragraph" w:customStyle="1" w:styleId="affffffffffffd">
    <w:name w:val="Обычный таблица"/>
    <w:basedOn w:val="a9"/>
    <w:rsid w:val="001735D1"/>
    <w:pPr>
      <w:suppressAutoHyphens/>
    </w:pPr>
    <w:rPr>
      <w:sz w:val="18"/>
      <w:szCs w:val="18"/>
      <w:lang w:eastAsia="zh-CN"/>
    </w:rPr>
  </w:style>
  <w:style w:type="paragraph" w:customStyle="1" w:styleId="NormalWeb1">
    <w:name w:val="Normal (Web)1"/>
    <w:basedOn w:val="a9"/>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7">
    <w:name w:val="Заголовок2"/>
    <w:basedOn w:val="a9"/>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9"/>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9"/>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9"/>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9"/>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9"/>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e">
    <w:name w:val="Верхний колонтитул слева"/>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8">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c"/>
    <w:uiPriority w:val="99"/>
    <w:semiHidden/>
    <w:unhideWhenUsed/>
    <w:rsid w:val="001735D1"/>
  </w:style>
  <w:style w:type="table" w:customStyle="1" w:styleId="190">
    <w:name w:val="Сетка таблицы19"/>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9">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9"/>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9"/>
    <w:rsid w:val="001735D1"/>
    <w:pPr>
      <w:spacing w:before="100" w:beforeAutospacing="1" w:after="100" w:afterAutospacing="1"/>
    </w:pPr>
  </w:style>
  <w:style w:type="numbering" w:customStyle="1" w:styleId="99">
    <w:name w:val="Нет списка9"/>
    <w:next w:val="ac"/>
    <w:uiPriority w:val="99"/>
    <w:semiHidden/>
    <w:unhideWhenUsed/>
    <w:rsid w:val="001735D1"/>
  </w:style>
  <w:style w:type="numbering" w:customStyle="1" w:styleId="103">
    <w:name w:val="Нет списка10"/>
    <w:next w:val="ac"/>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a"/>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a">
    <w:name w:val="Нижний колонтитул Знак2"/>
    <w:basedOn w:val="aa"/>
    <w:uiPriority w:val="99"/>
    <w:semiHidden/>
    <w:rsid w:val="001735D1"/>
    <w:rPr>
      <w:rFonts w:ascii="Times New Roman" w:eastAsia="Times New Roman" w:hAnsi="Times New Roman"/>
      <w:sz w:val="24"/>
      <w:szCs w:val="24"/>
    </w:rPr>
  </w:style>
  <w:style w:type="character" w:customStyle="1" w:styleId="2fffb">
    <w:name w:val="Текст выноски Знак2"/>
    <w:basedOn w:val="aa"/>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a"/>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c"/>
    <w:uiPriority w:val="99"/>
    <w:semiHidden/>
    <w:unhideWhenUsed/>
    <w:rsid w:val="001735D1"/>
  </w:style>
  <w:style w:type="table" w:customStyle="1" w:styleId="292">
    <w:name w:val="Сетка таблицы29"/>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c"/>
    <w:uiPriority w:val="99"/>
    <w:semiHidden/>
    <w:unhideWhenUsed/>
    <w:rsid w:val="001735D1"/>
  </w:style>
  <w:style w:type="table" w:customStyle="1" w:styleId="2100">
    <w:name w:val="Сетка таблицы2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c"/>
    <w:uiPriority w:val="99"/>
    <w:semiHidden/>
    <w:unhideWhenUsed/>
    <w:rsid w:val="001735D1"/>
  </w:style>
  <w:style w:type="character" w:customStyle="1" w:styleId="ed">
    <w:name w:val="ed"/>
    <w:basedOn w:val="aa"/>
    <w:rsid w:val="001735D1"/>
  </w:style>
  <w:style w:type="table" w:customStyle="1" w:styleId="912">
    <w:name w:val="Сетка таблицы91"/>
    <w:basedOn w:val="ab"/>
    <w:next w:val="afb"/>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a"/>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a"/>
    <w:uiPriority w:val="99"/>
    <w:semiHidden/>
    <w:rsid w:val="00EA1479"/>
    <w:rPr>
      <w:rFonts w:ascii="Times New Roman" w:eastAsia="Times New Roman" w:hAnsi="Times New Roman" w:cs="Times New Roman"/>
      <w:sz w:val="20"/>
      <w:szCs w:val="20"/>
      <w:lang w:eastAsia="ru-RU"/>
    </w:rPr>
  </w:style>
  <w:style w:type="character" w:customStyle="1" w:styleId="2fffc">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d">
    <w:name w:val="Знак2 Знак Знак"/>
    <w:basedOn w:val="a9"/>
    <w:rsid w:val="00562F5A"/>
    <w:pPr>
      <w:spacing w:before="100" w:beforeAutospacing="1" w:after="100" w:afterAutospacing="1"/>
    </w:pPr>
  </w:style>
  <w:style w:type="character" w:customStyle="1" w:styleId="2fffe">
    <w:name w:val="Неразрешенное упоминание2"/>
    <w:basedOn w:val="aa"/>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9"/>
    <w:next w:val="ad"/>
    <w:uiPriority w:val="99"/>
    <w:unhideWhenUsed/>
    <w:qFormat/>
    <w:rsid w:val="00595BEF"/>
    <w:pPr>
      <w:spacing w:before="100" w:beforeAutospacing="1" w:after="100" w:afterAutospacing="1"/>
    </w:pPr>
  </w:style>
  <w:style w:type="paragraph" w:customStyle="1" w:styleId="e">
    <w:name w:val="Основной тeкст"/>
    <w:basedOn w:val="a9"/>
    <w:link w:val="e0"/>
    <w:qFormat/>
    <w:rsid w:val="00632D16"/>
    <w:pPr>
      <w:spacing w:line="360" w:lineRule="auto"/>
      <w:ind w:firstLine="567"/>
      <w:jc w:val="both"/>
    </w:pPr>
  </w:style>
  <w:style w:type="character" w:customStyle="1" w:styleId="e0">
    <w:name w:val="Основной тeкст Знак"/>
    <w:basedOn w:val="aa"/>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b"/>
    <w:next w:val="afb"/>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c"/>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b"/>
    <w:next w:val="afb"/>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b"/>
    <w:next w:val="afb"/>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c"/>
    <w:uiPriority w:val="99"/>
    <w:semiHidden/>
    <w:unhideWhenUsed/>
    <w:rsid w:val="007E29D3"/>
  </w:style>
  <w:style w:type="numbering" w:customStyle="1" w:styleId="173">
    <w:name w:val="Нет списка17"/>
    <w:next w:val="ac"/>
    <w:uiPriority w:val="99"/>
    <w:semiHidden/>
    <w:unhideWhenUsed/>
    <w:rsid w:val="002638C9"/>
  </w:style>
  <w:style w:type="table" w:customStyle="1" w:styleId="361">
    <w:name w:val="Сетка таблицы36"/>
    <w:basedOn w:val="ab"/>
    <w:next w:val="afb"/>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c"/>
    <w:uiPriority w:val="99"/>
    <w:semiHidden/>
    <w:unhideWhenUsed/>
    <w:rsid w:val="002638C9"/>
  </w:style>
  <w:style w:type="table" w:customStyle="1" w:styleId="1140">
    <w:name w:val="Сетка таблицы114"/>
    <w:basedOn w:val="ab"/>
    <w:next w:val="afb"/>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c"/>
    <w:uiPriority w:val="99"/>
    <w:semiHidden/>
    <w:unhideWhenUsed/>
    <w:rsid w:val="002638C9"/>
  </w:style>
  <w:style w:type="table" w:customStyle="1" w:styleId="2111">
    <w:name w:val="Сетка таблицы211"/>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b"/>
    <w:next w:val="afb"/>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b"/>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b"/>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b"/>
    <w:next w:val="afb"/>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a"/>
    <w:uiPriority w:val="99"/>
    <w:semiHidden/>
    <w:rsid w:val="00B2612C"/>
    <w:rPr>
      <w:rFonts w:ascii="Times New Roman" w:eastAsia="Times New Roman" w:hAnsi="Times New Roman" w:cs="Times New Roman"/>
      <w:sz w:val="24"/>
      <w:lang w:eastAsia="ru-RU" w:bidi="ar-SA"/>
    </w:rPr>
  </w:style>
  <w:style w:type="table" w:customStyle="1" w:styleId="TableStyle0">
    <w:name w:val="TableStyle0"/>
    <w:rsid w:val="00C9252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otvetkrasn30">
    <w:name w:val="otvet_krasn_30"/>
    <w:basedOn w:val="aa"/>
    <w:rsid w:val="0059621A"/>
  </w:style>
  <w:style w:type="paragraph" w:customStyle="1" w:styleId="a5">
    <w:name w:val="третий"/>
    <w:basedOn w:val="a9"/>
    <w:link w:val="afffffffffffff"/>
    <w:qFormat/>
    <w:rsid w:val="008B0197"/>
    <w:pPr>
      <w:widowControl w:val="0"/>
      <w:numPr>
        <w:ilvl w:val="2"/>
        <w:numId w:val="60"/>
      </w:numPr>
      <w:shd w:val="clear" w:color="auto" w:fill="FFFFFF"/>
      <w:tabs>
        <w:tab w:val="left" w:pos="0"/>
        <w:tab w:val="left" w:pos="1134"/>
      </w:tabs>
      <w:autoSpaceDE w:val="0"/>
      <w:autoSpaceDN w:val="0"/>
      <w:adjustRightInd w:val="0"/>
      <w:jc w:val="both"/>
    </w:pPr>
    <w:rPr>
      <w:rFonts w:ascii="Arial" w:hAnsi="Arial" w:cs="Arial"/>
      <w:sz w:val="22"/>
      <w:szCs w:val="22"/>
    </w:rPr>
  </w:style>
  <w:style w:type="character" w:customStyle="1" w:styleId="afffffffffffff">
    <w:name w:val="третий Знак"/>
    <w:basedOn w:val="aa"/>
    <w:link w:val="a5"/>
    <w:rsid w:val="008B0197"/>
    <w:rPr>
      <w:rFonts w:ascii="Arial" w:eastAsia="Times New Roman" w:hAnsi="Arial" w:cs="Arial"/>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58615582">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2695067">
      <w:bodyDiv w:val="1"/>
      <w:marLeft w:val="0"/>
      <w:marRight w:val="0"/>
      <w:marTop w:val="0"/>
      <w:marBottom w:val="0"/>
      <w:divBdr>
        <w:top w:val="none" w:sz="0" w:space="0" w:color="auto"/>
        <w:left w:val="none" w:sz="0" w:space="0" w:color="auto"/>
        <w:bottom w:val="none" w:sz="0" w:space="0" w:color="auto"/>
        <w:right w:val="none" w:sz="0" w:space="0" w:color="auto"/>
      </w:divBdr>
      <w:divsChild>
        <w:div w:id="1857113438">
          <w:marLeft w:val="0"/>
          <w:marRight w:val="0"/>
          <w:marTop w:val="0"/>
          <w:marBottom w:val="0"/>
          <w:divBdr>
            <w:top w:val="none" w:sz="0" w:space="0" w:color="auto"/>
            <w:left w:val="none" w:sz="0" w:space="0" w:color="auto"/>
            <w:bottom w:val="none" w:sz="0" w:space="0" w:color="auto"/>
            <w:right w:val="none" w:sz="0" w:space="0" w:color="auto"/>
          </w:divBdr>
          <w:divsChild>
            <w:div w:id="1983994424">
              <w:marLeft w:val="0"/>
              <w:marRight w:val="0"/>
              <w:marTop w:val="0"/>
              <w:marBottom w:val="0"/>
              <w:divBdr>
                <w:top w:val="none" w:sz="0" w:space="0" w:color="auto"/>
                <w:left w:val="none" w:sz="0" w:space="0" w:color="auto"/>
                <w:bottom w:val="none" w:sz="0" w:space="0" w:color="auto"/>
                <w:right w:val="none" w:sz="0" w:space="0" w:color="auto"/>
              </w:divBdr>
            </w:div>
            <w:div w:id="709651880">
              <w:marLeft w:val="0"/>
              <w:marRight w:val="0"/>
              <w:marTop w:val="0"/>
              <w:marBottom w:val="0"/>
              <w:divBdr>
                <w:top w:val="none" w:sz="0" w:space="0" w:color="auto"/>
                <w:left w:val="none" w:sz="0" w:space="0" w:color="auto"/>
                <w:bottom w:val="none" w:sz="0" w:space="0" w:color="auto"/>
                <w:right w:val="none" w:sz="0" w:space="0" w:color="auto"/>
              </w:divBdr>
            </w:div>
            <w:div w:id="1932426688">
              <w:marLeft w:val="0"/>
              <w:marRight w:val="0"/>
              <w:marTop w:val="0"/>
              <w:marBottom w:val="0"/>
              <w:divBdr>
                <w:top w:val="none" w:sz="0" w:space="0" w:color="auto"/>
                <w:left w:val="none" w:sz="0" w:space="0" w:color="auto"/>
                <w:bottom w:val="none" w:sz="0" w:space="0" w:color="auto"/>
                <w:right w:val="none" w:sz="0" w:space="0" w:color="auto"/>
              </w:divBdr>
            </w:div>
            <w:div w:id="1304316528">
              <w:marLeft w:val="0"/>
              <w:marRight w:val="0"/>
              <w:marTop w:val="0"/>
              <w:marBottom w:val="0"/>
              <w:divBdr>
                <w:top w:val="none" w:sz="0" w:space="0" w:color="auto"/>
                <w:left w:val="none" w:sz="0" w:space="0" w:color="auto"/>
                <w:bottom w:val="none" w:sz="0" w:space="0" w:color="auto"/>
                <w:right w:val="none" w:sz="0" w:space="0" w:color="auto"/>
              </w:divBdr>
            </w:div>
            <w:div w:id="1056127892">
              <w:marLeft w:val="0"/>
              <w:marRight w:val="0"/>
              <w:marTop w:val="0"/>
              <w:marBottom w:val="0"/>
              <w:divBdr>
                <w:top w:val="none" w:sz="0" w:space="0" w:color="auto"/>
                <w:left w:val="none" w:sz="0" w:space="0" w:color="auto"/>
                <w:bottom w:val="none" w:sz="0" w:space="0" w:color="auto"/>
                <w:right w:val="none" w:sz="0" w:space="0" w:color="auto"/>
              </w:divBdr>
            </w:div>
            <w:div w:id="837890320">
              <w:marLeft w:val="0"/>
              <w:marRight w:val="0"/>
              <w:marTop w:val="0"/>
              <w:marBottom w:val="0"/>
              <w:divBdr>
                <w:top w:val="none" w:sz="0" w:space="0" w:color="auto"/>
                <w:left w:val="none" w:sz="0" w:space="0" w:color="auto"/>
                <w:bottom w:val="none" w:sz="0" w:space="0" w:color="auto"/>
                <w:right w:val="none" w:sz="0" w:space="0" w:color="auto"/>
              </w:divBdr>
            </w:div>
            <w:div w:id="1260943278">
              <w:marLeft w:val="0"/>
              <w:marRight w:val="0"/>
              <w:marTop w:val="0"/>
              <w:marBottom w:val="0"/>
              <w:divBdr>
                <w:top w:val="none" w:sz="0" w:space="0" w:color="auto"/>
                <w:left w:val="none" w:sz="0" w:space="0" w:color="auto"/>
                <w:bottom w:val="none" w:sz="0" w:space="0" w:color="auto"/>
                <w:right w:val="none" w:sz="0" w:space="0" w:color="auto"/>
              </w:divBdr>
            </w:div>
            <w:div w:id="2057775779">
              <w:marLeft w:val="0"/>
              <w:marRight w:val="0"/>
              <w:marTop w:val="0"/>
              <w:marBottom w:val="0"/>
              <w:divBdr>
                <w:top w:val="none" w:sz="0" w:space="0" w:color="auto"/>
                <w:left w:val="none" w:sz="0" w:space="0" w:color="auto"/>
                <w:bottom w:val="none" w:sz="0" w:space="0" w:color="auto"/>
                <w:right w:val="none" w:sz="0" w:space="0" w:color="auto"/>
              </w:divBdr>
            </w:div>
            <w:div w:id="1172527228">
              <w:marLeft w:val="0"/>
              <w:marRight w:val="0"/>
              <w:marTop w:val="0"/>
              <w:marBottom w:val="0"/>
              <w:divBdr>
                <w:top w:val="none" w:sz="0" w:space="0" w:color="auto"/>
                <w:left w:val="none" w:sz="0" w:space="0" w:color="auto"/>
                <w:bottom w:val="none" w:sz="0" w:space="0" w:color="auto"/>
                <w:right w:val="none" w:sz="0" w:space="0" w:color="auto"/>
              </w:divBdr>
            </w:div>
            <w:div w:id="772674505">
              <w:marLeft w:val="0"/>
              <w:marRight w:val="0"/>
              <w:marTop w:val="0"/>
              <w:marBottom w:val="0"/>
              <w:divBdr>
                <w:top w:val="none" w:sz="0" w:space="0" w:color="auto"/>
                <w:left w:val="none" w:sz="0" w:space="0" w:color="auto"/>
                <w:bottom w:val="none" w:sz="0" w:space="0" w:color="auto"/>
                <w:right w:val="none" w:sz="0" w:space="0" w:color="auto"/>
              </w:divBdr>
            </w:div>
            <w:div w:id="455805279">
              <w:marLeft w:val="0"/>
              <w:marRight w:val="0"/>
              <w:marTop w:val="0"/>
              <w:marBottom w:val="0"/>
              <w:divBdr>
                <w:top w:val="none" w:sz="0" w:space="0" w:color="auto"/>
                <w:left w:val="none" w:sz="0" w:space="0" w:color="auto"/>
                <w:bottom w:val="none" w:sz="0" w:space="0" w:color="auto"/>
                <w:right w:val="none" w:sz="0" w:space="0" w:color="auto"/>
              </w:divBdr>
            </w:div>
            <w:div w:id="180437233">
              <w:marLeft w:val="0"/>
              <w:marRight w:val="0"/>
              <w:marTop w:val="0"/>
              <w:marBottom w:val="0"/>
              <w:divBdr>
                <w:top w:val="none" w:sz="0" w:space="0" w:color="auto"/>
                <w:left w:val="none" w:sz="0" w:space="0" w:color="auto"/>
                <w:bottom w:val="none" w:sz="0" w:space="0" w:color="auto"/>
                <w:right w:val="none" w:sz="0" w:space="0" w:color="auto"/>
              </w:divBdr>
            </w:div>
            <w:div w:id="2091347419">
              <w:marLeft w:val="0"/>
              <w:marRight w:val="0"/>
              <w:marTop w:val="0"/>
              <w:marBottom w:val="0"/>
              <w:divBdr>
                <w:top w:val="none" w:sz="0" w:space="0" w:color="auto"/>
                <w:left w:val="none" w:sz="0" w:space="0" w:color="auto"/>
                <w:bottom w:val="none" w:sz="0" w:space="0" w:color="auto"/>
                <w:right w:val="none" w:sz="0" w:space="0" w:color="auto"/>
              </w:divBdr>
            </w:div>
            <w:div w:id="332269205">
              <w:marLeft w:val="0"/>
              <w:marRight w:val="0"/>
              <w:marTop w:val="0"/>
              <w:marBottom w:val="0"/>
              <w:divBdr>
                <w:top w:val="none" w:sz="0" w:space="0" w:color="auto"/>
                <w:left w:val="none" w:sz="0" w:space="0" w:color="auto"/>
                <w:bottom w:val="none" w:sz="0" w:space="0" w:color="auto"/>
                <w:right w:val="none" w:sz="0" w:space="0" w:color="auto"/>
              </w:divBdr>
            </w:div>
            <w:div w:id="264464370">
              <w:marLeft w:val="0"/>
              <w:marRight w:val="0"/>
              <w:marTop w:val="0"/>
              <w:marBottom w:val="0"/>
              <w:divBdr>
                <w:top w:val="none" w:sz="0" w:space="0" w:color="auto"/>
                <w:left w:val="none" w:sz="0" w:space="0" w:color="auto"/>
                <w:bottom w:val="none" w:sz="0" w:space="0" w:color="auto"/>
                <w:right w:val="none" w:sz="0" w:space="0" w:color="auto"/>
              </w:divBdr>
            </w:div>
            <w:div w:id="1269585603">
              <w:marLeft w:val="0"/>
              <w:marRight w:val="0"/>
              <w:marTop w:val="0"/>
              <w:marBottom w:val="0"/>
              <w:divBdr>
                <w:top w:val="none" w:sz="0" w:space="0" w:color="auto"/>
                <w:left w:val="none" w:sz="0" w:space="0" w:color="auto"/>
                <w:bottom w:val="none" w:sz="0" w:space="0" w:color="auto"/>
                <w:right w:val="none" w:sz="0" w:space="0" w:color="auto"/>
              </w:divBdr>
            </w:div>
            <w:div w:id="163863179">
              <w:marLeft w:val="0"/>
              <w:marRight w:val="0"/>
              <w:marTop w:val="0"/>
              <w:marBottom w:val="0"/>
              <w:divBdr>
                <w:top w:val="none" w:sz="0" w:space="0" w:color="auto"/>
                <w:left w:val="none" w:sz="0" w:space="0" w:color="auto"/>
                <w:bottom w:val="none" w:sz="0" w:space="0" w:color="auto"/>
                <w:right w:val="none" w:sz="0" w:space="0" w:color="auto"/>
              </w:divBdr>
            </w:div>
            <w:div w:id="614555567">
              <w:marLeft w:val="0"/>
              <w:marRight w:val="0"/>
              <w:marTop w:val="0"/>
              <w:marBottom w:val="0"/>
              <w:divBdr>
                <w:top w:val="none" w:sz="0" w:space="0" w:color="auto"/>
                <w:left w:val="none" w:sz="0" w:space="0" w:color="auto"/>
                <w:bottom w:val="none" w:sz="0" w:space="0" w:color="auto"/>
                <w:right w:val="none" w:sz="0" w:space="0" w:color="auto"/>
              </w:divBdr>
            </w:div>
            <w:div w:id="1760373768">
              <w:marLeft w:val="0"/>
              <w:marRight w:val="0"/>
              <w:marTop w:val="0"/>
              <w:marBottom w:val="0"/>
              <w:divBdr>
                <w:top w:val="none" w:sz="0" w:space="0" w:color="auto"/>
                <w:left w:val="none" w:sz="0" w:space="0" w:color="auto"/>
                <w:bottom w:val="none" w:sz="0" w:space="0" w:color="auto"/>
                <w:right w:val="none" w:sz="0" w:space="0" w:color="auto"/>
              </w:divBdr>
            </w:div>
            <w:div w:id="1372998637">
              <w:marLeft w:val="0"/>
              <w:marRight w:val="0"/>
              <w:marTop w:val="0"/>
              <w:marBottom w:val="0"/>
              <w:divBdr>
                <w:top w:val="none" w:sz="0" w:space="0" w:color="auto"/>
                <w:left w:val="none" w:sz="0" w:space="0" w:color="auto"/>
                <w:bottom w:val="none" w:sz="0" w:space="0" w:color="auto"/>
                <w:right w:val="none" w:sz="0" w:space="0" w:color="auto"/>
              </w:divBdr>
            </w:div>
            <w:div w:id="1514998597">
              <w:marLeft w:val="0"/>
              <w:marRight w:val="0"/>
              <w:marTop w:val="0"/>
              <w:marBottom w:val="0"/>
              <w:divBdr>
                <w:top w:val="none" w:sz="0" w:space="0" w:color="auto"/>
                <w:left w:val="none" w:sz="0" w:space="0" w:color="auto"/>
                <w:bottom w:val="none" w:sz="0" w:space="0" w:color="auto"/>
                <w:right w:val="none" w:sz="0" w:space="0" w:color="auto"/>
              </w:divBdr>
            </w:div>
            <w:div w:id="1893032963">
              <w:marLeft w:val="0"/>
              <w:marRight w:val="0"/>
              <w:marTop w:val="0"/>
              <w:marBottom w:val="0"/>
              <w:divBdr>
                <w:top w:val="none" w:sz="0" w:space="0" w:color="auto"/>
                <w:left w:val="none" w:sz="0" w:space="0" w:color="auto"/>
                <w:bottom w:val="none" w:sz="0" w:space="0" w:color="auto"/>
                <w:right w:val="none" w:sz="0" w:space="0" w:color="auto"/>
              </w:divBdr>
            </w:div>
            <w:div w:id="1604460995">
              <w:marLeft w:val="0"/>
              <w:marRight w:val="0"/>
              <w:marTop w:val="0"/>
              <w:marBottom w:val="0"/>
              <w:divBdr>
                <w:top w:val="none" w:sz="0" w:space="0" w:color="auto"/>
                <w:left w:val="none" w:sz="0" w:space="0" w:color="auto"/>
                <w:bottom w:val="none" w:sz="0" w:space="0" w:color="auto"/>
                <w:right w:val="none" w:sz="0" w:space="0" w:color="auto"/>
              </w:divBdr>
            </w:div>
            <w:div w:id="1333725135">
              <w:marLeft w:val="0"/>
              <w:marRight w:val="0"/>
              <w:marTop w:val="0"/>
              <w:marBottom w:val="0"/>
              <w:divBdr>
                <w:top w:val="none" w:sz="0" w:space="0" w:color="auto"/>
                <w:left w:val="none" w:sz="0" w:space="0" w:color="auto"/>
                <w:bottom w:val="none" w:sz="0" w:space="0" w:color="auto"/>
                <w:right w:val="none" w:sz="0" w:space="0" w:color="auto"/>
              </w:divBdr>
            </w:div>
            <w:div w:id="282005811">
              <w:marLeft w:val="0"/>
              <w:marRight w:val="0"/>
              <w:marTop w:val="0"/>
              <w:marBottom w:val="0"/>
              <w:divBdr>
                <w:top w:val="none" w:sz="0" w:space="0" w:color="auto"/>
                <w:left w:val="none" w:sz="0" w:space="0" w:color="auto"/>
                <w:bottom w:val="none" w:sz="0" w:space="0" w:color="auto"/>
                <w:right w:val="none" w:sz="0" w:space="0" w:color="auto"/>
              </w:divBdr>
            </w:div>
            <w:div w:id="1752579617">
              <w:marLeft w:val="0"/>
              <w:marRight w:val="0"/>
              <w:marTop w:val="0"/>
              <w:marBottom w:val="0"/>
              <w:divBdr>
                <w:top w:val="none" w:sz="0" w:space="0" w:color="auto"/>
                <w:left w:val="none" w:sz="0" w:space="0" w:color="auto"/>
                <w:bottom w:val="none" w:sz="0" w:space="0" w:color="auto"/>
                <w:right w:val="none" w:sz="0" w:space="0" w:color="auto"/>
              </w:divBdr>
            </w:div>
            <w:div w:id="366296172">
              <w:marLeft w:val="0"/>
              <w:marRight w:val="0"/>
              <w:marTop w:val="0"/>
              <w:marBottom w:val="0"/>
              <w:divBdr>
                <w:top w:val="none" w:sz="0" w:space="0" w:color="auto"/>
                <w:left w:val="none" w:sz="0" w:space="0" w:color="auto"/>
                <w:bottom w:val="none" w:sz="0" w:space="0" w:color="auto"/>
                <w:right w:val="none" w:sz="0" w:space="0" w:color="auto"/>
              </w:divBdr>
            </w:div>
            <w:div w:id="104736064">
              <w:marLeft w:val="0"/>
              <w:marRight w:val="0"/>
              <w:marTop w:val="0"/>
              <w:marBottom w:val="0"/>
              <w:divBdr>
                <w:top w:val="none" w:sz="0" w:space="0" w:color="auto"/>
                <w:left w:val="none" w:sz="0" w:space="0" w:color="auto"/>
                <w:bottom w:val="none" w:sz="0" w:space="0" w:color="auto"/>
                <w:right w:val="none" w:sz="0" w:space="0" w:color="auto"/>
              </w:divBdr>
            </w:div>
            <w:div w:id="740517752">
              <w:marLeft w:val="0"/>
              <w:marRight w:val="0"/>
              <w:marTop w:val="0"/>
              <w:marBottom w:val="0"/>
              <w:divBdr>
                <w:top w:val="none" w:sz="0" w:space="0" w:color="auto"/>
                <w:left w:val="none" w:sz="0" w:space="0" w:color="auto"/>
                <w:bottom w:val="none" w:sz="0" w:space="0" w:color="auto"/>
                <w:right w:val="none" w:sz="0" w:space="0" w:color="auto"/>
              </w:divBdr>
            </w:div>
            <w:div w:id="101609150">
              <w:marLeft w:val="0"/>
              <w:marRight w:val="0"/>
              <w:marTop w:val="0"/>
              <w:marBottom w:val="0"/>
              <w:divBdr>
                <w:top w:val="none" w:sz="0" w:space="0" w:color="auto"/>
                <w:left w:val="none" w:sz="0" w:space="0" w:color="auto"/>
                <w:bottom w:val="none" w:sz="0" w:space="0" w:color="auto"/>
                <w:right w:val="none" w:sz="0" w:space="0" w:color="auto"/>
              </w:divBdr>
            </w:div>
            <w:div w:id="585381452">
              <w:marLeft w:val="0"/>
              <w:marRight w:val="0"/>
              <w:marTop w:val="0"/>
              <w:marBottom w:val="0"/>
              <w:divBdr>
                <w:top w:val="none" w:sz="0" w:space="0" w:color="auto"/>
                <w:left w:val="none" w:sz="0" w:space="0" w:color="auto"/>
                <w:bottom w:val="none" w:sz="0" w:space="0" w:color="auto"/>
                <w:right w:val="none" w:sz="0" w:space="0" w:color="auto"/>
              </w:divBdr>
            </w:div>
            <w:div w:id="710112251">
              <w:marLeft w:val="0"/>
              <w:marRight w:val="0"/>
              <w:marTop w:val="0"/>
              <w:marBottom w:val="0"/>
              <w:divBdr>
                <w:top w:val="none" w:sz="0" w:space="0" w:color="auto"/>
                <w:left w:val="none" w:sz="0" w:space="0" w:color="auto"/>
                <w:bottom w:val="none" w:sz="0" w:space="0" w:color="auto"/>
                <w:right w:val="none" w:sz="0" w:space="0" w:color="auto"/>
              </w:divBdr>
            </w:div>
            <w:div w:id="284167386">
              <w:marLeft w:val="0"/>
              <w:marRight w:val="0"/>
              <w:marTop w:val="0"/>
              <w:marBottom w:val="0"/>
              <w:divBdr>
                <w:top w:val="none" w:sz="0" w:space="0" w:color="auto"/>
                <w:left w:val="none" w:sz="0" w:space="0" w:color="auto"/>
                <w:bottom w:val="none" w:sz="0" w:space="0" w:color="auto"/>
                <w:right w:val="none" w:sz="0" w:space="0" w:color="auto"/>
              </w:divBdr>
            </w:div>
            <w:div w:id="1625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39990830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086114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63176850">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286958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23355112">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file:///C:\Users\BedashOL\Downloads\10(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login.consultant.ru/link/?req=doc&amp;base=LAW&amp;n=452924&amp;date=08.09.2023"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s://internet.garant.ru/" TargetMode="External"/><Relationship Id="rId25"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document/redirect/70353464/9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file:///C:\Users\BedashOL\Downloads\10(2).docx" TargetMode="External"/><Relationship Id="rId23" Type="http://schemas.openxmlformats.org/officeDocument/2006/relationships/hyperlink" Target="http://mobileonline.garant.ru/" TargetMode="External"/><Relationship Id="rId28" Type="http://schemas.openxmlformats.org/officeDocument/2006/relationships/hyperlink" Target="mailto:krymenergo_info@mail.ru" TargetMode="External"/><Relationship Id="rId10" Type="http://schemas.openxmlformats.org/officeDocument/2006/relationships/hyperlink" Target="https://internet.garant.ru/" TargetMode="External"/><Relationship Id="rId19" Type="http://schemas.openxmlformats.org/officeDocument/2006/relationships/hyperlink" Target="http://internet.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file:///C:\Users\BedashOL\Downloads\10(2).docx" TargetMode="External"/><Relationship Id="rId22" Type="http://schemas.openxmlformats.org/officeDocument/2006/relationships/hyperlink" Target="http://mobileonline.garant.ru/" TargetMode="External"/><Relationship Id="rId27" Type="http://schemas.openxmlformats.org/officeDocument/2006/relationships/hyperlink" Target="https://login.consultant.ru/link/?req=doc&amp;base=LAW&amp;n=457847&amp;dst=100010&amp;field=134&amp;date=21.11.202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3FC9-58A8-4C50-B815-F0342D8A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60</Pages>
  <Words>31841</Words>
  <Characters>181498</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Шкиль В.Н.</cp:lastModifiedBy>
  <cp:revision>34</cp:revision>
  <cp:lastPrinted>2026-04-09T10:58:00Z</cp:lastPrinted>
  <dcterms:created xsi:type="dcterms:W3CDTF">2026-04-14T12:11:00Z</dcterms:created>
  <dcterms:modified xsi:type="dcterms:W3CDTF">2026-04-16T14:36:00Z</dcterms:modified>
</cp:coreProperties>
</file>