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A0" w:rsidRPr="00194FA4" w:rsidRDefault="004348F6" w:rsidP="0054201F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62C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94FA4">
        <w:rPr>
          <w:rFonts w:ascii="Times New Roman" w:hAnsi="Times New Roman" w:cs="Times New Roman"/>
          <w:sz w:val="28"/>
          <w:szCs w:val="28"/>
        </w:rPr>
        <w:t xml:space="preserve"> </w:t>
      </w:r>
      <w:r w:rsidRPr="00194FA4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E05FA0" w:rsidRDefault="00194FA4" w:rsidP="0054201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348F6" w:rsidRPr="00E05FA0">
        <w:rPr>
          <w:rFonts w:ascii="Times New Roman" w:hAnsi="Times New Roman" w:cs="Times New Roman"/>
          <w:b/>
          <w:sz w:val="28"/>
          <w:szCs w:val="28"/>
        </w:rPr>
        <w:t>К проекту корректиро</w:t>
      </w:r>
      <w:r w:rsidR="00E05FA0">
        <w:rPr>
          <w:rFonts w:ascii="Times New Roman" w:hAnsi="Times New Roman" w:cs="Times New Roman"/>
          <w:b/>
          <w:sz w:val="28"/>
          <w:szCs w:val="28"/>
        </w:rPr>
        <w:t xml:space="preserve">вки инвестиционной программы </w:t>
      </w:r>
    </w:p>
    <w:p w:rsidR="006D396F" w:rsidRPr="00BA62CD" w:rsidRDefault="00194FA4" w:rsidP="0054201F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05FA0">
        <w:rPr>
          <w:rFonts w:ascii="Times New Roman" w:hAnsi="Times New Roman" w:cs="Times New Roman"/>
          <w:b/>
          <w:sz w:val="28"/>
          <w:szCs w:val="28"/>
        </w:rPr>
        <w:t xml:space="preserve">АО </w:t>
      </w:r>
      <w:r w:rsidR="004348F6" w:rsidRPr="00E05FA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05FA0">
        <w:rPr>
          <w:rFonts w:ascii="Times New Roman" w:hAnsi="Times New Roman" w:cs="Times New Roman"/>
          <w:b/>
          <w:sz w:val="28"/>
          <w:szCs w:val="28"/>
        </w:rPr>
        <w:t>Крымэнерго</w:t>
      </w:r>
      <w:proofErr w:type="spellEnd"/>
      <w:r w:rsidR="00E05FA0">
        <w:rPr>
          <w:rFonts w:ascii="Times New Roman" w:hAnsi="Times New Roman" w:cs="Times New Roman"/>
          <w:b/>
          <w:sz w:val="28"/>
          <w:szCs w:val="28"/>
        </w:rPr>
        <w:t>»</w:t>
      </w:r>
      <w:r w:rsidR="006D396F" w:rsidRPr="00E05FA0">
        <w:rPr>
          <w:rFonts w:ascii="Times New Roman" w:hAnsi="Times New Roman" w:cs="Times New Roman"/>
          <w:b/>
          <w:sz w:val="28"/>
          <w:szCs w:val="28"/>
        </w:rPr>
        <w:t xml:space="preserve"> на период 2021-2022 годы</w:t>
      </w:r>
    </w:p>
    <w:p w:rsidR="006D396F" w:rsidRDefault="006D396F" w:rsidP="0054201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включения дополнительных инвестиционных проектов в новый проект корректировки инвестиционной программы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Крымэнерг</w:t>
      </w:r>
      <w:r w:rsidR="005613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6139F">
        <w:rPr>
          <w:rFonts w:ascii="Times New Roman" w:hAnsi="Times New Roman" w:cs="Times New Roman"/>
          <w:sz w:val="28"/>
          <w:szCs w:val="28"/>
        </w:rPr>
        <w:t>» на 2021-2022 годы обусловлена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</w:t>
      </w:r>
      <w:r w:rsidR="0056139F">
        <w:rPr>
          <w:rFonts w:ascii="Times New Roman" w:hAnsi="Times New Roman" w:cs="Times New Roman"/>
          <w:sz w:val="28"/>
          <w:szCs w:val="28"/>
        </w:rPr>
        <w:t>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мероприятиями:</w:t>
      </w:r>
    </w:p>
    <w:p w:rsidR="006D396F" w:rsidRPr="001F3787" w:rsidRDefault="006D396F" w:rsidP="0054201F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соответствии с требованиями Федерального закона от 21.07.2011г. № 256-ФЗ «О безопасности объектов топливно-энергетического комплекса» 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обеспечение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безопасности объектов топли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вно-энергетического комплекса 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 Указанные требования являются обязательными для выполнения субъектами топливно-энергетического комплекса</w:t>
      </w:r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D25ECD" w:rsidRPr="00D25ECD">
        <w:rPr>
          <w:rFonts w:ascii="Times New Roman" w:eastAsia="Calibri" w:hAnsi="Times New Roman" w:cs="Times New Roman"/>
          <w:sz w:val="28"/>
          <w:szCs w:val="28"/>
        </w:rPr>
        <w:t xml:space="preserve"> На основании приказа Минэнерго России от 18.07.2022 № 672 «Об отнесении объектов электросетевого хозяйства к единой национальной (общероссийской) электрической сети и включении в реестр объектов электросетевого хозяйства, входящих в единую национальную (общероссийскую) электрическую сеть» необходимо привести объекты АО «</w:t>
      </w:r>
      <w:proofErr w:type="spellStart"/>
      <w:r w:rsidR="00D25ECD" w:rsidRPr="00D25ECD">
        <w:rPr>
          <w:rFonts w:ascii="Times New Roman" w:eastAsia="Calibri" w:hAnsi="Times New Roman" w:cs="Times New Roman"/>
          <w:sz w:val="28"/>
          <w:szCs w:val="28"/>
        </w:rPr>
        <w:t>Крымэнерго</w:t>
      </w:r>
      <w:proofErr w:type="spellEnd"/>
      <w:r w:rsidR="00D25ECD" w:rsidRPr="00D25ECD">
        <w:rPr>
          <w:rFonts w:ascii="Times New Roman" w:eastAsia="Calibri" w:hAnsi="Times New Roman" w:cs="Times New Roman"/>
          <w:sz w:val="28"/>
          <w:szCs w:val="28"/>
        </w:rPr>
        <w:t>», отнесенные к объектам ЕНЭС, в соответствие требованиям законодательных и нормативных актов к таким объектам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результате проверок, проведенных Главным управлением Федеральной службы войск национальной гвардии Российской Федерации по Республике Крым и городу Севастополю в отношении ПС — 220 </w:t>
      </w:r>
      <w:proofErr w:type="spellStart"/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«Насосная-2» было выдано Предписание об устранении нарушений от 17.08.2021 № 9/2021 (срок исполнения 31.12.2022), а в отношении ПС — 220 </w:t>
      </w:r>
      <w:proofErr w:type="spellStart"/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«Насосная-3» было выдано Предписание об устранении нарушений от 28.06.2021 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№ 10/2021 (срок исполнения 12.10</w:t>
      </w:r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.2022), согласно которым  АО «</w:t>
      </w:r>
      <w:proofErr w:type="spellStart"/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Крымэнерго</w:t>
      </w:r>
      <w:proofErr w:type="spellEnd"/>
      <w:r w:rsidR="00D25ECD" w:rsidRP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было обязано устранить установленные нарушения.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2021 году в соответствии с условиями заключенного договора с подрядной организацией (ООО «</w:t>
      </w:r>
      <w:proofErr w:type="spellStart"/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Пожстрой</w:t>
      </w:r>
      <w:proofErr w:type="spellEnd"/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-Юг») разработана проектная документация по мероприятиям ИТСО, в том числе и в отношении ПС 220кВ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Насосная-2, ПС 220 </w:t>
      </w:r>
      <w:proofErr w:type="spellStart"/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="00D25EC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Насосная-3. В связ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 со сложившейся ситуацией принято решение о выполнении п</w:t>
      </w:r>
      <w:r w:rsidR="006F32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ер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воочередных мероприятий в соответствии с выданными предписаниями в 4 квартале 2022 года. Мероприятия по</w:t>
      </w:r>
      <w:r w:rsidR="00C749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выполнению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749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инвестиционных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</w:t>
      </w:r>
      <w:r w:rsidR="00C749F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94FA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K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_1110010</w:t>
      </w:r>
      <w:r w:rsidR="00990D82" w:rsidRPr="00990D82">
        <w:t xml:space="preserve"> </w:t>
      </w:r>
      <w:r w:rsidR="00990D82">
        <w:t>«</w:t>
      </w:r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Приведение инженерно-технических средств</w:t>
      </w:r>
      <w:r w:rsidR="006F3216" w:rsidRPr="006F32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охраны (ИТСО) категорированного лине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йного объекта ПС 330 </w:t>
      </w:r>
      <w:proofErr w:type="spellStart"/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"НС-3" </w:t>
      </w:r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нормативному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», </w:t>
      </w:r>
      <w:r w:rsidR="00194FA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K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_1110013 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Приведение инженерно-технических средств</w:t>
      </w:r>
      <w:r w:rsidR="006F3216" w:rsidRPr="006F32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охраны (ИТСО) категорированного линейного объекта ПС-220 </w:t>
      </w:r>
      <w:proofErr w:type="spellStart"/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="00990D82" w:rsidRP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"НС2"к нормативному</w:t>
      </w:r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в части указанных предписаний утверждены решением совета директоров АО «</w:t>
      </w:r>
      <w:proofErr w:type="spellStart"/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Крымэнерго</w:t>
      </w:r>
      <w:proofErr w:type="spellEnd"/>
      <w:r w:rsidR="00990D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от 29.09.2022</w:t>
      </w:r>
      <w:r w:rsidR="001F37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0D46D9" w:rsidRPr="000D46D9" w:rsidRDefault="000D46D9" w:rsidP="00542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приказа Минэнерго России от 18.07.2022 № 672 «Об отнесении объектов электросетевого хозяйства к единой национальной (общероссийской) электрической сети и включении в реестр объектов электросетевого хозяйства, входящих в единую национальную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(общероссийскую) электрическую сеть» необходимо привести объекты АО «</w:t>
      </w:r>
      <w:proofErr w:type="spellStart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Крымэнерго</w:t>
      </w:r>
      <w:proofErr w:type="spellEnd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», отнесенные к объектам ЕНЭС, в соответствие требованиям законодательных и нормативных актов к таким объектам.</w:t>
      </w:r>
    </w:p>
    <w:p w:rsidR="000D46D9" w:rsidRP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Pr="000D46D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пункта 136 постановления Правительства РФ №442 от 04.05.2012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ввиду необходимости </w:t>
      </w:r>
      <w:r w:rsidRPr="000D46D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обеспечения коммерческого учета электрической энергии (мощности) </w:t>
      </w:r>
      <w:r w:rsidRPr="000D46D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розничных рынках требуется приобретение приборов учета электрической энергии и оборудования, которое позволит </w:t>
      </w:r>
      <w:r w:rsidRPr="000D46D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выполнить следующие меропри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ятия:</w:t>
      </w:r>
    </w:p>
    <w:p w:rsidR="000D46D9" w:rsidRP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съему показаний приборов учета,</w:t>
      </w:r>
    </w:p>
    <w:p w:rsidR="000D46D9" w:rsidRP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обеспечению предоставления показаний расчетных приборов учета с</w:t>
      </w:r>
      <w:r w:rsidRPr="000D46D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тороне по договору купли-продажи (поставки) электрической энергии (мощности), </w:t>
      </w:r>
    </w:p>
    <w:p w:rsidR="000D46D9" w:rsidRP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обеспечению предоставления показаний расчетных приборов учета с</w:t>
      </w:r>
      <w:r w:rsidRPr="000D46D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тороне по договору оказания услуг по передаче электрической энергии в соответствии с пунктом 159 Постановления правительства РФ №442 от 04.05.2012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настоящий момент, такие первоочередные мероприятия необходимо провести на ПС 220 </w:t>
      </w:r>
      <w:proofErr w:type="spellStart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кВ</w:t>
      </w:r>
      <w:proofErr w:type="spellEnd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Донузлав</w:t>
      </w:r>
      <w:proofErr w:type="spellEnd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ПС 330 </w:t>
      </w:r>
      <w:proofErr w:type="spellStart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кВ</w:t>
      </w:r>
      <w:proofErr w:type="spellEnd"/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Западно- Крымская.</w:t>
      </w:r>
    </w:p>
    <w:p w:rsidR="000D46D9" w:rsidRPr="001F3787" w:rsidRDefault="000D46D9" w:rsidP="0054201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Мероприятия по выполнению инвестиционного проекта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94FA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_2309001</w:t>
      </w:r>
      <w:r w:rsidRPr="00990D82">
        <w:t xml:space="preserve"> </w:t>
      </w:r>
      <w:r>
        <w:t>«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Приобретение приборов учета и оборудования для создания систе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учета электроэнергии на ПС 33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0 </w:t>
      </w:r>
      <w:proofErr w:type="spellStart"/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Западно-Крымская, ПС 220 </w:t>
      </w:r>
      <w:proofErr w:type="spellStart"/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</w:t>
      </w:r>
      <w:proofErr w:type="spellEnd"/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Донузлав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утверждены решением совета директоров АО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Крымэнерго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от 29.09.2022.</w:t>
      </w:r>
    </w:p>
    <w:p w:rsidR="000D46D9" w:rsidRPr="000D46D9" w:rsidRDefault="000D46D9" w:rsidP="00542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D9">
        <w:rPr>
          <w:rFonts w:ascii="Times New Roman" w:hAnsi="Times New Roman" w:cs="Times New Roman"/>
          <w:sz w:val="28"/>
          <w:szCs w:val="28"/>
        </w:rPr>
        <w:t xml:space="preserve">Ввиду </w:t>
      </w:r>
      <w:r w:rsidRPr="000D46D9">
        <w:rPr>
          <w:rFonts w:ascii="Times New Roman" w:hAnsi="Times New Roman" w:cs="Times New Roman"/>
          <w:color w:val="000000"/>
          <w:sz w:val="28"/>
          <w:szCs w:val="28"/>
        </w:rPr>
        <w:t>перехода АО «</w:t>
      </w:r>
      <w:proofErr w:type="spellStart"/>
      <w:r w:rsidRPr="000D46D9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proofErr w:type="spellEnd"/>
      <w:r w:rsidRPr="000D46D9">
        <w:rPr>
          <w:rFonts w:ascii="Times New Roman" w:hAnsi="Times New Roman" w:cs="Times New Roman"/>
          <w:color w:val="000000"/>
          <w:sz w:val="28"/>
          <w:szCs w:val="28"/>
        </w:rPr>
        <w:t>» на хозяйственный способ ведения</w:t>
      </w:r>
      <w:r w:rsidRPr="000D46D9">
        <w:rPr>
          <w:rFonts w:ascii="Times New Roman" w:hAnsi="Times New Roman" w:cs="Times New Roman"/>
          <w:sz w:val="28"/>
          <w:szCs w:val="28"/>
        </w:rPr>
        <w:t xml:space="preserve"> оперативного, эксплуатационного, технического обслуживания и ремонта объектов электросетевого хозяйства Общества п</w:t>
      </w:r>
      <w:r w:rsidRPr="000D46D9">
        <w:rPr>
          <w:rFonts w:ascii="Times New Roman" w:eastAsia="Times New Roman" w:hAnsi="Times New Roman" w:cs="Times New Roman"/>
          <w:sz w:val="28"/>
          <w:szCs w:val="28"/>
        </w:rPr>
        <w:t xml:space="preserve">отребность в данном проекте вызвана необходимостью транспортного сопровождения </w:t>
      </w:r>
      <w:r w:rsidRPr="000D46D9">
        <w:rPr>
          <w:rFonts w:ascii="Times New Roman" w:hAnsi="Times New Roman" w:cs="Times New Roman"/>
          <w:sz w:val="28"/>
          <w:szCs w:val="28"/>
        </w:rPr>
        <w:t xml:space="preserve">бригад обслуживания электроустановок на подстанциях и линиях электропередач, организации и доставки необходимых для этого обслуживания технических средств, а также надлежащего выполнения мероприятий по обеспечению организации материально-техническим ресурсом и логистикой. В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время на балансе предприятия недостаточно легковых и грузопассажирских автомобилей, позволяющих оказывать транспортное сопровождение бригад обслуживания электроустановок на подстанциях организации и доставки необходимых для этого обслуживания технических средств, а также надлежащего и своевременного выполнения мероприятий по обеспечению организации материально-техническими ресурсами и бесперебойного функционирования электроустановок и линий электропередач.</w:t>
      </w:r>
    </w:p>
    <w:p w:rsidR="000D46D9" w:rsidRDefault="000D46D9" w:rsidP="00542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D9">
        <w:rPr>
          <w:rFonts w:ascii="Times New Roman" w:hAnsi="Times New Roman" w:cs="Times New Roman"/>
          <w:sz w:val="28"/>
          <w:szCs w:val="28"/>
        </w:rPr>
        <w:t>В рамках выполнения проекта планируется приобрести легковые и грузопассажирские автомобили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заданием.</w:t>
      </w:r>
    </w:p>
    <w:p w:rsid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Мероприятия по вы</w:t>
      </w:r>
      <w:r w:rsid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полнению инвестиционного проекта </w:t>
      </w:r>
      <w:r w:rsidR="00194FA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_2309002 </w:t>
      </w:r>
      <w:r>
        <w:t>«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Приобретение автотрансп</w:t>
      </w:r>
      <w:r w:rsidR="006F32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рта для бригад обслуживания электроустаново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линий электропередач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утверждены решением совета директоров АО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Крымэнерго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от 29.09.2022.</w:t>
      </w:r>
    </w:p>
    <w:p w:rsidR="000D46D9" w:rsidRPr="000D46D9" w:rsidRDefault="000D46D9" w:rsidP="0054201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6D9">
        <w:rPr>
          <w:rFonts w:ascii="Times New Roman" w:hAnsi="Times New Roman" w:cs="Times New Roman"/>
          <w:sz w:val="28"/>
          <w:szCs w:val="28"/>
        </w:rPr>
        <w:t xml:space="preserve">Ввиду </w:t>
      </w:r>
      <w:r w:rsidRPr="000D46D9">
        <w:rPr>
          <w:rFonts w:ascii="Times New Roman" w:hAnsi="Times New Roman" w:cs="Times New Roman"/>
          <w:color w:val="000000"/>
          <w:sz w:val="28"/>
          <w:szCs w:val="28"/>
        </w:rPr>
        <w:t>перехода АО «</w:t>
      </w:r>
      <w:proofErr w:type="spellStart"/>
      <w:r w:rsidRPr="000D46D9">
        <w:rPr>
          <w:rFonts w:ascii="Times New Roman" w:hAnsi="Times New Roman" w:cs="Times New Roman"/>
          <w:color w:val="000000"/>
          <w:sz w:val="28"/>
          <w:szCs w:val="28"/>
        </w:rPr>
        <w:t>Крымэнерго</w:t>
      </w:r>
      <w:proofErr w:type="spellEnd"/>
      <w:r w:rsidRPr="000D46D9">
        <w:rPr>
          <w:rFonts w:ascii="Times New Roman" w:hAnsi="Times New Roman" w:cs="Times New Roman"/>
          <w:color w:val="000000"/>
          <w:sz w:val="28"/>
          <w:szCs w:val="28"/>
        </w:rPr>
        <w:t>» на хозяйственный способ ведения</w:t>
      </w:r>
      <w:r w:rsidRPr="000D46D9">
        <w:rPr>
          <w:rFonts w:ascii="Times New Roman" w:hAnsi="Times New Roman" w:cs="Times New Roman"/>
          <w:sz w:val="28"/>
          <w:szCs w:val="28"/>
        </w:rPr>
        <w:t xml:space="preserve"> оперативного, эксплуатационного, технического обслуживания и </w:t>
      </w:r>
      <w:r w:rsidRPr="000D46D9">
        <w:rPr>
          <w:rFonts w:ascii="Times New Roman" w:hAnsi="Times New Roman" w:cs="Times New Roman"/>
          <w:sz w:val="28"/>
          <w:szCs w:val="28"/>
        </w:rPr>
        <w:lastRenderedPageBreak/>
        <w:t>ремонта объектов электросетевого хозяйства Общества п</w:t>
      </w:r>
      <w:r w:rsidRPr="000D46D9">
        <w:rPr>
          <w:rFonts w:ascii="Times New Roman" w:eastAsia="Times New Roman" w:hAnsi="Times New Roman" w:cs="Times New Roman"/>
          <w:sz w:val="28"/>
          <w:szCs w:val="28"/>
        </w:rPr>
        <w:t xml:space="preserve">отребность в данном проекте вызвана необходимостью </w:t>
      </w:r>
      <w:r w:rsidRPr="000D46D9">
        <w:rPr>
          <w:rFonts w:ascii="Times New Roman" w:hAnsi="Times New Roman" w:cs="Times New Roman"/>
          <w:sz w:val="28"/>
          <w:szCs w:val="28"/>
        </w:rPr>
        <w:t xml:space="preserve">надлежащего выполнения работ по ТО и Р собственным персоналом АО </w:t>
      </w:r>
      <w:r w:rsidR="007C1B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1B2B"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 w:rsidR="007C1B2B">
        <w:rPr>
          <w:rFonts w:ascii="Times New Roman" w:hAnsi="Times New Roman" w:cs="Times New Roman"/>
          <w:sz w:val="28"/>
          <w:szCs w:val="28"/>
        </w:rPr>
        <w:t>»</w:t>
      </w:r>
      <w:r w:rsidRPr="000D46D9">
        <w:rPr>
          <w:rFonts w:ascii="Times New Roman" w:hAnsi="Times New Roman" w:cs="Times New Roman"/>
          <w:sz w:val="28"/>
          <w:szCs w:val="28"/>
        </w:rPr>
        <w:t xml:space="preserve"> на ПС 110-330 </w:t>
      </w:r>
      <w:proofErr w:type="spellStart"/>
      <w:r w:rsidRPr="000D46D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D46D9">
        <w:rPr>
          <w:rFonts w:ascii="Times New Roman" w:hAnsi="Times New Roman" w:cs="Times New Roman"/>
          <w:sz w:val="28"/>
          <w:szCs w:val="28"/>
        </w:rPr>
        <w:t xml:space="preserve"> и ВЛ 110-330 </w:t>
      </w:r>
      <w:proofErr w:type="spellStart"/>
      <w:r w:rsidRPr="000D46D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D46D9">
        <w:rPr>
          <w:rFonts w:ascii="Times New Roman" w:hAnsi="Times New Roman" w:cs="Times New Roman"/>
          <w:sz w:val="28"/>
          <w:szCs w:val="28"/>
        </w:rPr>
        <w:t xml:space="preserve">, а именно:      доставка персонала на объекты проведения работ, выполнение работ на проводах, опорах, изолирующих гирляндах ВЛ 110-330 </w:t>
      </w:r>
      <w:proofErr w:type="spellStart"/>
      <w:r w:rsidRPr="000D46D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D46D9">
        <w:rPr>
          <w:rFonts w:ascii="Times New Roman" w:hAnsi="Times New Roman" w:cs="Times New Roman"/>
          <w:sz w:val="28"/>
          <w:szCs w:val="28"/>
        </w:rPr>
        <w:t xml:space="preserve">, выполнение работ на оборудовании ПС 110-330 </w:t>
      </w:r>
      <w:proofErr w:type="spellStart"/>
      <w:r w:rsidRPr="000D46D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D46D9">
        <w:rPr>
          <w:rFonts w:ascii="Times New Roman" w:hAnsi="Times New Roman" w:cs="Times New Roman"/>
          <w:sz w:val="28"/>
          <w:szCs w:val="28"/>
        </w:rPr>
        <w:t>, расположенном на высоте более 5 метров от поверхности земли, проведение работ по снятию и установке оборудования,</w:t>
      </w:r>
      <w:r w:rsidR="006F3216">
        <w:rPr>
          <w:rFonts w:ascii="Times New Roman" w:hAnsi="Times New Roman" w:cs="Times New Roman"/>
          <w:sz w:val="28"/>
          <w:szCs w:val="28"/>
        </w:rPr>
        <w:t xml:space="preserve"> проведение оперативных замеров </w:t>
      </w:r>
      <w:r w:rsidRPr="000D46D9">
        <w:rPr>
          <w:rFonts w:ascii="Times New Roman" w:hAnsi="Times New Roman" w:cs="Times New Roman"/>
          <w:sz w:val="28"/>
          <w:szCs w:val="28"/>
        </w:rPr>
        <w:t xml:space="preserve">и испытаний оборудования и линий электропередач. В связи с тем, что согласно годовых графиков и перспективных планов ремонтов, составленных на основании Приказа Министерства энергетики РФ от 25 октября 2017 г. N 1013 "Об утверждении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0D46D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0D46D9">
        <w:rPr>
          <w:rFonts w:ascii="Times New Roman" w:hAnsi="Times New Roman" w:cs="Times New Roman"/>
          <w:sz w:val="28"/>
          <w:szCs w:val="28"/>
        </w:rPr>
        <w:t xml:space="preserve"> установок "Правила организации технического обслуживания и ремонта объектов электроэнергетики", работы выполняются одновременно на географически разнесённых друг от друга электроподстанциях и воздушных линиях, необходимо обеспечить </w:t>
      </w:r>
      <w:r w:rsidRPr="000D46D9">
        <w:rPr>
          <w:rFonts w:ascii="Times New Roman" w:eastAsia="Calibri" w:hAnsi="Times New Roman" w:cs="Times New Roman"/>
          <w:sz w:val="28"/>
          <w:szCs w:val="28"/>
          <w:lang w:eastAsia="ru-RU"/>
        </w:rPr>
        <w:t>надлежащее и своевременное выполнение мероприятий по обеспечению бесперебойного функционирования электроустановок и линий электропередач.</w:t>
      </w:r>
    </w:p>
    <w:p w:rsidR="000D46D9" w:rsidRDefault="000D46D9" w:rsidP="0054201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6D9">
        <w:rPr>
          <w:rFonts w:ascii="Times New Roman" w:hAnsi="Times New Roman" w:cs="Times New Roman"/>
          <w:sz w:val="28"/>
          <w:szCs w:val="28"/>
        </w:rPr>
        <w:t xml:space="preserve">В рамках выполнения проекта планируется приобрести </w:t>
      </w:r>
      <w:r>
        <w:rPr>
          <w:rFonts w:ascii="Times New Roman" w:hAnsi="Times New Roman" w:cs="Times New Roman"/>
          <w:sz w:val="28"/>
          <w:szCs w:val="28"/>
        </w:rPr>
        <w:t>специальную технику в соответствии с техническим заданием.</w:t>
      </w:r>
    </w:p>
    <w:p w:rsidR="000D46D9" w:rsidRDefault="000D46D9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Мероприятия по выполнению инвестиционного проекта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94FA4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M</w:t>
      </w:r>
      <w:r w:rsidR="00194FA4" w:rsidRPr="00194F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_2309003 </w:t>
      </w:r>
      <w:r>
        <w:t>«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Приобретение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спец</w:t>
      </w:r>
      <w:r w:rsid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техники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бригад обслуживания электроустаново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Pr="000D46D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линий электропередач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утверждены решением совета директоров АО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Крымэнерго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от 29.09.2022.</w:t>
      </w:r>
    </w:p>
    <w:p w:rsidR="00E05FA0" w:rsidRPr="00E05FA0" w:rsidRDefault="00E05FA0" w:rsidP="00542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FA0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</w:rPr>
        <w:t>включаемых в проект корректировки инвестиционной программы 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Крымэнерго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на 2021-2022 годы </w:t>
      </w:r>
      <w:r w:rsidRPr="00E05FA0">
        <w:rPr>
          <w:rFonts w:ascii="Times New Roman" w:eastAsia="Calibri" w:hAnsi="Times New Roman" w:cs="Times New Roman"/>
          <w:sz w:val="28"/>
          <w:szCs w:val="28"/>
        </w:rPr>
        <w:t xml:space="preserve">запланирована на 2022 год. </w:t>
      </w:r>
      <w:r w:rsidRPr="00E05FA0">
        <w:rPr>
          <w:rFonts w:ascii="Times New Roman" w:eastAsia="Calibri" w:hAnsi="Times New Roman" w:cs="Times New Roman"/>
          <w:b/>
          <w:sz w:val="28"/>
          <w:szCs w:val="28"/>
        </w:rPr>
        <w:t>Общая стоимость проект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E05FA0">
        <w:rPr>
          <w:rFonts w:ascii="Times New Roman" w:eastAsia="Calibri" w:hAnsi="Times New Roman" w:cs="Times New Roman"/>
          <w:b/>
          <w:sz w:val="28"/>
          <w:szCs w:val="28"/>
        </w:rPr>
        <w:t xml:space="preserve"> 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>516 173</w:t>
      </w:r>
      <w:r w:rsidRPr="00E05FA0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руб. (с НДС 20%)</w:t>
      </w:r>
      <w:r w:rsidR="00FD5328">
        <w:rPr>
          <w:rFonts w:ascii="Times New Roman" w:eastAsia="Calibri" w:hAnsi="Times New Roman" w:cs="Times New Roman"/>
          <w:sz w:val="28"/>
          <w:szCs w:val="28"/>
        </w:rPr>
        <w:t>.</w:t>
      </w:r>
      <w:r w:rsidRPr="00E05FA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FA0" w:rsidRPr="00E05FA0" w:rsidRDefault="00E05FA0" w:rsidP="0054201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Выполнение мер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оприятий</w:t>
      </w:r>
      <w:r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будет осуществлено за счет кредитных источников, погашение кредита планируется осуществить в 2023 году за счет собственных средств.</w:t>
      </w:r>
    </w:p>
    <w:p w:rsidR="00E05FA0" w:rsidRPr="00E05FA0" w:rsidRDefault="0056139F" w:rsidP="0054201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Выполнение и</w:t>
      </w:r>
      <w:r w:rsidR="00E05FA0"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нвестиционн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ых </w:t>
      </w:r>
      <w:r w:rsidR="00E05FA0"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</w:t>
      </w:r>
      <w:r w:rsidR="00E05FA0"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утвержден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="00E05FA0"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решением совета директоров АО «</w:t>
      </w:r>
      <w:proofErr w:type="spellStart"/>
      <w:r w:rsidR="00E05FA0"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Крымэнерго</w:t>
      </w:r>
      <w:proofErr w:type="spellEnd"/>
      <w:r w:rsidR="00E05FA0" w:rsidRP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от</w:t>
      </w:r>
      <w:r w:rsidR="00E05FA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29.09.2022.</w:t>
      </w:r>
    </w:p>
    <w:p w:rsidR="00BA62CD" w:rsidRDefault="00E05FA0" w:rsidP="0054201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5F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39F">
        <w:rPr>
          <w:rFonts w:ascii="Times New Roman" w:eastAsia="Calibri" w:hAnsi="Times New Roman" w:cs="Times New Roman"/>
          <w:b/>
          <w:sz w:val="28"/>
          <w:szCs w:val="28"/>
        </w:rPr>
        <w:t>Срок выполнения мероприятий</w:t>
      </w:r>
      <w:r w:rsidR="00753E48">
        <w:rPr>
          <w:rFonts w:ascii="Times New Roman" w:eastAsia="Calibri" w:hAnsi="Times New Roman" w:cs="Times New Roman"/>
          <w:b/>
          <w:sz w:val="28"/>
          <w:szCs w:val="28"/>
        </w:rPr>
        <w:t xml:space="preserve"> п.1-4</w:t>
      </w:r>
      <w:r w:rsidRPr="00E05FA0">
        <w:rPr>
          <w:rFonts w:ascii="Times New Roman" w:eastAsia="Calibri" w:hAnsi="Times New Roman" w:cs="Times New Roman"/>
          <w:b/>
          <w:sz w:val="28"/>
          <w:szCs w:val="28"/>
        </w:rPr>
        <w:t xml:space="preserve"> – 4 квартал 2022 года.</w:t>
      </w:r>
    </w:p>
    <w:p w:rsidR="00FD5328" w:rsidRDefault="00FD5328" w:rsidP="00753E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48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 w:rsidRPr="00753E48">
        <w:rPr>
          <w:rFonts w:ascii="Times New Roman" w:hAnsi="Times New Roman" w:cs="Times New Roman"/>
          <w:sz w:val="28"/>
          <w:szCs w:val="28"/>
        </w:rPr>
        <w:t xml:space="preserve"> Минэнерго России от 18.07.2022 № 672 «Об отнесении объектов электросетевого хозяйства к единой национальной (общероссийской) электрической сети и включении в реестр объектов электросетевого хозяйства, входящих в единую национальную (общероссийскую) электрическую сеть»</w:t>
      </w:r>
      <w:r w:rsidRPr="00753E48">
        <w:rPr>
          <w:rFonts w:ascii="Times New Roman" w:hAnsi="Times New Roman" w:cs="Times New Roman"/>
          <w:sz w:val="28"/>
          <w:szCs w:val="28"/>
        </w:rPr>
        <w:t>,</w:t>
      </w:r>
      <w:r w:rsidRPr="00FD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46D9">
        <w:rPr>
          <w:rFonts w:ascii="Times New Roman" w:hAnsi="Times New Roman" w:cs="Times New Roman"/>
          <w:sz w:val="28"/>
          <w:szCs w:val="28"/>
        </w:rPr>
        <w:t xml:space="preserve">виду </w:t>
      </w:r>
      <w:r w:rsidRPr="00753E48">
        <w:rPr>
          <w:rFonts w:ascii="Times New Roman" w:hAnsi="Times New Roman" w:cs="Times New Roman"/>
          <w:sz w:val="28"/>
          <w:szCs w:val="28"/>
        </w:rPr>
        <w:t>перехода АО «</w:t>
      </w:r>
      <w:proofErr w:type="spellStart"/>
      <w:r w:rsidRPr="00753E48"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 w:rsidRPr="00753E48">
        <w:rPr>
          <w:rFonts w:ascii="Times New Roman" w:hAnsi="Times New Roman" w:cs="Times New Roman"/>
          <w:sz w:val="28"/>
          <w:szCs w:val="28"/>
        </w:rPr>
        <w:t>» на хозяйственный способ ведения</w:t>
      </w:r>
      <w:r w:rsidRPr="000D46D9">
        <w:rPr>
          <w:rFonts w:ascii="Times New Roman" w:hAnsi="Times New Roman" w:cs="Times New Roman"/>
          <w:sz w:val="28"/>
          <w:szCs w:val="28"/>
        </w:rPr>
        <w:t xml:space="preserve"> оперативного, эксплуатационного, технического обслуживания и ремонта объектов эле</w:t>
      </w:r>
      <w:r w:rsidR="00FB348F">
        <w:rPr>
          <w:rFonts w:ascii="Times New Roman" w:hAnsi="Times New Roman" w:cs="Times New Roman"/>
          <w:sz w:val="28"/>
          <w:szCs w:val="28"/>
        </w:rPr>
        <w:t xml:space="preserve">ктросетевого хозяйства Общества, изменились технические требования </w:t>
      </w:r>
      <w:r w:rsidR="00FB348F" w:rsidRPr="00753E48">
        <w:rPr>
          <w:rFonts w:ascii="Times New Roman" w:hAnsi="Times New Roman" w:cs="Times New Roman"/>
          <w:sz w:val="28"/>
          <w:szCs w:val="28"/>
        </w:rPr>
        <w:t>к</w:t>
      </w:r>
      <w:r w:rsidRPr="00753E48">
        <w:rPr>
          <w:rFonts w:ascii="Times New Roman" w:hAnsi="Times New Roman" w:cs="Times New Roman"/>
          <w:sz w:val="28"/>
          <w:szCs w:val="28"/>
        </w:rPr>
        <w:t xml:space="preserve"> </w:t>
      </w:r>
      <w:r w:rsidR="00FB348F" w:rsidRPr="00753E48">
        <w:rPr>
          <w:rFonts w:ascii="Times New Roman" w:hAnsi="Times New Roman" w:cs="Times New Roman"/>
          <w:sz w:val="28"/>
          <w:szCs w:val="28"/>
        </w:rPr>
        <w:t>электротехнической лаборатории (далее – ЭЛБ), связанные в том числе с</w:t>
      </w:r>
      <w:r w:rsidRPr="00753E48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 w:rsidRPr="000D46D9">
        <w:rPr>
          <w:rFonts w:ascii="Times New Roman" w:hAnsi="Times New Roman" w:cs="Times New Roman"/>
          <w:sz w:val="28"/>
          <w:szCs w:val="28"/>
        </w:rPr>
        <w:t>надлежащего выполнения работ по ТО и Р</w:t>
      </w:r>
      <w:r w:rsidR="00FB348F">
        <w:rPr>
          <w:rFonts w:ascii="Times New Roman" w:hAnsi="Times New Roman" w:cs="Times New Roman"/>
          <w:sz w:val="28"/>
          <w:szCs w:val="28"/>
        </w:rPr>
        <w:t>.</w:t>
      </w:r>
      <w:r w:rsidRPr="000D46D9">
        <w:rPr>
          <w:rFonts w:ascii="Times New Roman" w:hAnsi="Times New Roman" w:cs="Times New Roman"/>
          <w:sz w:val="28"/>
          <w:szCs w:val="28"/>
        </w:rPr>
        <w:t xml:space="preserve"> </w:t>
      </w:r>
      <w:r w:rsidRPr="00FD5328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B348F">
        <w:rPr>
          <w:rFonts w:ascii="Times New Roman" w:hAnsi="Times New Roman" w:cs="Times New Roman"/>
          <w:sz w:val="28"/>
          <w:szCs w:val="28"/>
        </w:rPr>
        <w:t xml:space="preserve">с этим внесены изменения в обоснование и стоимость </w:t>
      </w:r>
      <w:r w:rsidR="00FB348F">
        <w:rPr>
          <w:rFonts w:ascii="Times New Roman" w:hAnsi="Times New Roman" w:cs="Times New Roman"/>
          <w:sz w:val="28"/>
          <w:szCs w:val="28"/>
        </w:rPr>
        <w:lastRenderedPageBreak/>
        <w:t>меро</w:t>
      </w:r>
      <w:r w:rsidR="00753E48">
        <w:rPr>
          <w:rFonts w:ascii="Times New Roman" w:hAnsi="Times New Roman" w:cs="Times New Roman"/>
          <w:sz w:val="28"/>
          <w:szCs w:val="28"/>
        </w:rPr>
        <w:t>приятия</w:t>
      </w:r>
      <w:r w:rsidRPr="00FD5328">
        <w:rPr>
          <w:rFonts w:ascii="Times New Roman" w:hAnsi="Times New Roman" w:cs="Times New Roman"/>
          <w:sz w:val="28"/>
          <w:szCs w:val="28"/>
        </w:rPr>
        <w:t xml:space="preserve"> L_1304001 «Приобретение передвижной электротехнической лаборатории»</w:t>
      </w:r>
      <w:r w:rsidR="00753E48">
        <w:rPr>
          <w:rFonts w:ascii="Times New Roman" w:hAnsi="Times New Roman" w:cs="Times New Roman"/>
          <w:sz w:val="28"/>
          <w:szCs w:val="28"/>
        </w:rPr>
        <w:t>,</w:t>
      </w:r>
      <w:r w:rsidR="00753E48" w:rsidRPr="00753E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E48">
        <w:rPr>
          <w:rFonts w:ascii="Times New Roman" w:eastAsia="Calibri" w:hAnsi="Times New Roman" w:cs="Times New Roman"/>
          <w:sz w:val="28"/>
          <w:szCs w:val="28"/>
        </w:rPr>
        <w:t xml:space="preserve">в составе </w:t>
      </w:r>
      <w:r w:rsidR="000C1755">
        <w:rPr>
          <w:rFonts w:ascii="Times New Roman" w:eastAsia="Calibri" w:hAnsi="Times New Roman" w:cs="Times New Roman"/>
          <w:sz w:val="28"/>
          <w:szCs w:val="28"/>
        </w:rPr>
        <w:t xml:space="preserve">утвержденного </w:t>
      </w:r>
      <w:r w:rsidR="00753E48">
        <w:rPr>
          <w:rFonts w:ascii="Times New Roman" w:eastAsia="Calibri" w:hAnsi="Times New Roman" w:cs="Times New Roman"/>
          <w:sz w:val="28"/>
          <w:szCs w:val="28"/>
        </w:rPr>
        <w:t>проекта корректировки</w:t>
      </w:r>
      <w:r w:rsidR="00753E48">
        <w:rPr>
          <w:rFonts w:ascii="Times New Roman" w:eastAsia="Calibri" w:hAnsi="Times New Roman" w:cs="Times New Roman"/>
          <w:sz w:val="28"/>
          <w:szCs w:val="28"/>
        </w:rPr>
        <w:t xml:space="preserve"> инвестиционной программы АО «</w:t>
      </w:r>
      <w:proofErr w:type="spellStart"/>
      <w:r w:rsidR="00753E48">
        <w:rPr>
          <w:rFonts w:ascii="Times New Roman" w:eastAsia="Calibri" w:hAnsi="Times New Roman" w:cs="Times New Roman"/>
          <w:sz w:val="28"/>
          <w:szCs w:val="28"/>
        </w:rPr>
        <w:t>Крымэнерго</w:t>
      </w:r>
      <w:proofErr w:type="spellEnd"/>
      <w:r w:rsidR="00753E48">
        <w:rPr>
          <w:rFonts w:ascii="Times New Roman" w:eastAsia="Calibri" w:hAnsi="Times New Roman" w:cs="Times New Roman"/>
          <w:sz w:val="28"/>
          <w:szCs w:val="28"/>
        </w:rPr>
        <w:t>» на 2021-2022 годы по передаче эл</w:t>
      </w:r>
      <w:r w:rsidR="00753E48">
        <w:rPr>
          <w:rFonts w:ascii="Times New Roman" w:eastAsia="Calibri" w:hAnsi="Times New Roman" w:cs="Times New Roman"/>
          <w:sz w:val="28"/>
          <w:szCs w:val="28"/>
        </w:rPr>
        <w:t>ектрической энергии</w:t>
      </w:r>
      <w:r w:rsidR="00753E48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топлива и энергетики Республики Крым от 05.09.2022 № 205-ОД</w:t>
      </w:r>
      <w:r w:rsidR="00753E4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48F">
        <w:rPr>
          <w:rFonts w:ascii="Times New Roman" w:hAnsi="Times New Roman" w:cs="Times New Roman"/>
          <w:sz w:val="28"/>
          <w:szCs w:val="28"/>
        </w:rPr>
        <w:t xml:space="preserve">в соответствии с обновленным техническим заданием, полученными новыми коммерческими предложениями. При этом </w:t>
      </w:r>
      <w:r w:rsidR="00FB348F" w:rsidRPr="00753E48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="00FB348F">
        <w:rPr>
          <w:rFonts w:ascii="Times New Roman" w:hAnsi="Times New Roman" w:cs="Times New Roman"/>
          <w:sz w:val="28"/>
          <w:szCs w:val="28"/>
        </w:rPr>
        <w:t xml:space="preserve">мероприятия составляет </w:t>
      </w:r>
      <w:r w:rsidR="00FB348F" w:rsidRPr="00753E48">
        <w:rPr>
          <w:rFonts w:ascii="Times New Roman" w:hAnsi="Times New Roman" w:cs="Times New Roman"/>
          <w:b/>
          <w:sz w:val="28"/>
          <w:szCs w:val="28"/>
        </w:rPr>
        <w:t>20</w:t>
      </w:r>
      <w:r w:rsidR="00753E48">
        <w:rPr>
          <w:rFonts w:ascii="Times New Roman" w:hAnsi="Times New Roman" w:cs="Times New Roman"/>
          <w:b/>
          <w:sz w:val="28"/>
          <w:szCs w:val="28"/>
        </w:rPr>
        <w:t>,</w:t>
      </w:r>
      <w:r w:rsidR="00FB348F" w:rsidRPr="00753E48">
        <w:rPr>
          <w:rFonts w:ascii="Times New Roman" w:hAnsi="Times New Roman" w:cs="Times New Roman"/>
          <w:b/>
          <w:sz w:val="28"/>
          <w:szCs w:val="28"/>
        </w:rPr>
        <w:t>51 млн. рублей (с НДС 20%)</w:t>
      </w:r>
      <w:r w:rsidR="00FB348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53E48" w:rsidRPr="00753E48">
        <w:rPr>
          <w:rFonts w:ascii="Times New Roman" w:hAnsi="Times New Roman" w:cs="Times New Roman"/>
          <w:sz w:val="28"/>
          <w:szCs w:val="28"/>
        </w:rPr>
        <w:t>средств, полученных от оказания услуг, реализации товаров по регулируемым государством ценам (тарифам)</w:t>
      </w:r>
      <w:r w:rsidR="00753E48">
        <w:rPr>
          <w:rFonts w:ascii="Times New Roman" w:hAnsi="Times New Roman" w:cs="Times New Roman"/>
          <w:sz w:val="28"/>
          <w:szCs w:val="28"/>
        </w:rPr>
        <w:t xml:space="preserve"> на сумму 14,76 млн. рублей (с НДС 20%), иных источников финансирования – 5,75 млн. рублей (с НДС 20%). </w:t>
      </w:r>
    </w:p>
    <w:p w:rsidR="00753E48" w:rsidRDefault="00753E48" w:rsidP="00753E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E48">
        <w:rPr>
          <w:rFonts w:ascii="Times New Roman" w:hAnsi="Times New Roman" w:cs="Times New Roman"/>
          <w:b/>
          <w:sz w:val="28"/>
          <w:szCs w:val="28"/>
        </w:rPr>
        <w:t>Срок исполнения мероприятия – 4 квартал 2022 года.</w:t>
      </w:r>
    </w:p>
    <w:p w:rsidR="00753E48" w:rsidRPr="00753E48" w:rsidRDefault="00753E48" w:rsidP="000C17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0C1755">
        <w:rPr>
          <w:rFonts w:ascii="Times New Roman" w:hAnsi="Times New Roman" w:cs="Times New Roman"/>
          <w:sz w:val="28"/>
          <w:szCs w:val="28"/>
        </w:rPr>
        <w:t xml:space="preserve"> </w:t>
      </w:r>
      <w:r w:rsidRPr="00753E48">
        <w:rPr>
          <w:rFonts w:ascii="Times New Roman" w:hAnsi="Times New Roman" w:cs="Times New Roman"/>
          <w:sz w:val="28"/>
          <w:szCs w:val="28"/>
        </w:rPr>
        <w:t>O_1101007</w:t>
      </w:r>
      <w:r w:rsidRPr="000C1755">
        <w:rPr>
          <w:rFonts w:ascii="Times New Roman" w:hAnsi="Times New Roman" w:cs="Times New Roman"/>
          <w:sz w:val="28"/>
          <w:szCs w:val="28"/>
        </w:rPr>
        <w:t xml:space="preserve"> «</w:t>
      </w:r>
      <w:r w:rsidRPr="00753E48">
        <w:rPr>
          <w:rFonts w:ascii="Times New Roman" w:hAnsi="Times New Roman" w:cs="Times New Roman"/>
          <w:sz w:val="28"/>
          <w:szCs w:val="28"/>
        </w:rPr>
        <w:t>Приобретение легкового а/транспорта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175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0C1755">
        <w:rPr>
          <w:rFonts w:ascii="Times New Roman" w:hAnsi="Times New Roman" w:cs="Times New Roman"/>
          <w:sz w:val="28"/>
          <w:szCs w:val="28"/>
        </w:rPr>
        <w:t xml:space="preserve"> корректировки инвестиционной программы АО «</w:t>
      </w:r>
      <w:proofErr w:type="spellStart"/>
      <w:r w:rsidRPr="000C1755"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 w:rsidRPr="000C1755">
        <w:rPr>
          <w:rFonts w:ascii="Times New Roman" w:hAnsi="Times New Roman" w:cs="Times New Roman"/>
          <w:sz w:val="28"/>
          <w:szCs w:val="28"/>
        </w:rPr>
        <w:t>» на 2021-2022 годы по передаче электрической энергии, утвержденн</w:t>
      </w:r>
      <w:r w:rsidRPr="000C1755">
        <w:rPr>
          <w:rFonts w:ascii="Times New Roman" w:hAnsi="Times New Roman" w:cs="Times New Roman"/>
          <w:sz w:val="28"/>
          <w:szCs w:val="28"/>
        </w:rPr>
        <w:t>ого</w:t>
      </w:r>
      <w:r w:rsidRPr="000C1755">
        <w:rPr>
          <w:rFonts w:ascii="Times New Roman" w:hAnsi="Times New Roman" w:cs="Times New Roman"/>
          <w:sz w:val="28"/>
          <w:szCs w:val="28"/>
        </w:rPr>
        <w:t xml:space="preserve"> приказом Министерства топлива и энергетики Республики Крым от 05.09.2022 № 205-ОД,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755">
        <w:rPr>
          <w:rFonts w:ascii="Times New Roman" w:hAnsi="Times New Roman" w:cs="Times New Roman"/>
          <w:sz w:val="28"/>
          <w:szCs w:val="28"/>
        </w:rPr>
        <w:t>ввиду невозможности исполнения из-за резкого увеличения стоимости (более 60% от планируемой) исключено из нового проекта корректировки</w:t>
      </w:r>
      <w:r w:rsidR="000C1755" w:rsidRPr="000C1755">
        <w:rPr>
          <w:rFonts w:ascii="Times New Roman" w:hAnsi="Times New Roman" w:cs="Times New Roman"/>
          <w:sz w:val="28"/>
          <w:szCs w:val="28"/>
        </w:rPr>
        <w:t xml:space="preserve"> </w:t>
      </w:r>
      <w:r w:rsidR="000C1755" w:rsidRPr="000C1755">
        <w:rPr>
          <w:rFonts w:ascii="Times New Roman" w:hAnsi="Times New Roman" w:cs="Times New Roman"/>
          <w:sz w:val="28"/>
          <w:szCs w:val="28"/>
        </w:rPr>
        <w:t>инвестиционной программы АО «</w:t>
      </w:r>
      <w:proofErr w:type="spellStart"/>
      <w:r w:rsidR="000C1755" w:rsidRPr="000C1755">
        <w:rPr>
          <w:rFonts w:ascii="Times New Roman" w:hAnsi="Times New Roman" w:cs="Times New Roman"/>
          <w:sz w:val="28"/>
          <w:szCs w:val="28"/>
        </w:rPr>
        <w:t>Крымэнерго</w:t>
      </w:r>
      <w:proofErr w:type="spellEnd"/>
      <w:r w:rsidR="000C1755" w:rsidRPr="000C1755">
        <w:rPr>
          <w:rFonts w:ascii="Times New Roman" w:hAnsi="Times New Roman" w:cs="Times New Roman"/>
          <w:sz w:val="28"/>
          <w:szCs w:val="28"/>
        </w:rPr>
        <w:t>» на 2021-2022 годы</w:t>
      </w:r>
      <w:r w:rsidR="000C1755" w:rsidRPr="000C1755">
        <w:rPr>
          <w:rFonts w:ascii="Times New Roman" w:hAnsi="Times New Roman" w:cs="Times New Roman"/>
          <w:sz w:val="28"/>
          <w:szCs w:val="28"/>
        </w:rPr>
        <w:t xml:space="preserve"> в части её выполнения в 2022 году. Запланированные для реализации мероприятия средства, </w:t>
      </w:r>
      <w:r w:rsidR="000C1755" w:rsidRPr="00753E48">
        <w:rPr>
          <w:rFonts w:ascii="Times New Roman" w:hAnsi="Times New Roman" w:cs="Times New Roman"/>
          <w:sz w:val="28"/>
          <w:szCs w:val="28"/>
        </w:rPr>
        <w:t>полученны</w:t>
      </w:r>
      <w:r w:rsidR="000C1755">
        <w:rPr>
          <w:rFonts w:ascii="Times New Roman" w:hAnsi="Times New Roman" w:cs="Times New Roman"/>
          <w:sz w:val="28"/>
          <w:szCs w:val="28"/>
        </w:rPr>
        <w:t>е</w:t>
      </w:r>
      <w:r w:rsidR="000C1755" w:rsidRPr="00753E48">
        <w:rPr>
          <w:rFonts w:ascii="Times New Roman" w:hAnsi="Times New Roman" w:cs="Times New Roman"/>
          <w:sz w:val="28"/>
          <w:szCs w:val="28"/>
        </w:rPr>
        <w:t xml:space="preserve"> от оказания услуг, реализации товаров по регулируемым государством ценам (тарифам)</w:t>
      </w:r>
      <w:r w:rsidR="000C1755">
        <w:rPr>
          <w:rFonts w:ascii="Times New Roman" w:hAnsi="Times New Roman" w:cs="Times New Roman"/>
          <w:sz w:val="28"/>
          <w:szCs w:val="28"/>
        </w:rPr>
        <w:t xml:space="preserve">, будут направлены на выполнение мероприятия </w:t>
      </w:r>
      <w:r w:rsidR="000C1755" w:rsidRPr="00FD5328">
        <w:rPr>
          <w:rFonts w:ascii="Times New Roman" w:hAnsi="Times New Roman" w:cs="Times New Roman"/>
          <w:sz w:val="28"/>
          <w:szCs w:val="28"/>
        </w:rPr>
        <w:t>L_1304001 «Приобретение передвижной электротехнической лаборатории»</w:t>
      </w:r>
      <w:r w:rsidR="000C1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39F" w:rsidRDefault="000C1755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Другие и</w:t>
      </w:r>
      <w:r w:rsidR="00BA62CD">
        <w:rPr>
          <w:rFonts w:ascii="Times New Roman" w:eastAsia="Calibri" w:hAnsi="Times New Roman" w:cs="Times New Roman"/>
          <w:sz w:val="28"/>
          <w:szCs w:val="28"/>
        </w:rPr>
        <w:t>нвестиционные проекты</w:t>
      </w:r>
      <w:r w:rsidR="0056139F">
        <w:rPr>
          <w:rFonts w:ascii="Times New Roman" w:eastAsia="Calibri" w:hAnsi="Times New Roman" w:cs="Times New Roman"/>
          <w:sz w:val="28"/>
          <w:szCs w:val="28"/>
        </w:rPr>
        <w:t xml:space="preserve"> корректировки инвестиционной программы АО «</w:t>
      </w:r>
      <w:proofErr w:type="spellStart"/>
      <w:r w:rsidR="0056139F">
        <w:rPr>
          <w:rFonts w:ascii="Times New Roman" w:eastAsia="Calibri" w:hAnsi="Times New Roman" w:cs="Times New Roman"/>
          <w:sz w:val="28"/>
          <w:szCs w:val="28"/>
        </w:rPr>
        <w:t>Крымэнерго</w:t>
      </w:r>
      <w:proofErr w:type="spellEnd"/>
      <w:r w:rsidR="0056139F">
        <w:rPr>
          <w:rFonts w:ascii="Times New Roman" w:eastAsia="Calibri" w:hAnsi="Times New Roman" w:cs="Times New Roman"/>
          <w:sz w:val="28"/>
          <w:szCs w:val="28"/>
        </w:rPr>
        <w:t xml:space="preserve">» на 2021-2022 годы по передаче электрической энергии, утвержденные приказом Министерства топлива и энергетики Республики Крым от 05.09.2022 № 205-ОД, </w:t>
      </w:r>
      <w:r w:rsidR="0056139F" w:rsidRPr="0056139F">
        <w:rPr>
          <w:rFonts w:ascii="Times New Roman" w:eastAsia="Calibri" w:hAnsi="Times New Roman" w:cs="Times New Roman"/>
          <w:b/>
          <w:sz w:val="28"/>
          <w:szCs w:val="28"/>
        </w:rPr>
        <w:t>отражены</w:t>
      </w:r>
      <w:r w:rsidR="0056139F">
        <w:rPr>
          <w:rFonts w:ascii="Times New Roman" w:eastAsia="Calibri" w:hAnsi="Times New Roman" w:cs="Times New Roman"/>
          <w:sz w:val="28"/>
          <w:szCs w:val="28"/>
        </w:rPr>
        <w:t xml:space="preserve"> в предложенном проекте корректировки </w:t>
      </w:r>
      <w:r w:rsidR="0056139F" w:rsidRPr="0056139F">
        <w:rPr>
          <w:rFonts w:ascii="Times New Roman" w:eastAsia="Calibri" w:hAnsi="Times New Roman" w:cs="Times New Roman"/>
          <w:b/>
          <w:sz w:val="28"/>
          <w:szCs w:val="28"/>
        </w:rPr>
        <w:t>без изменений</w:t>
      </w:r>
      <w:r w:rsidR="005613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201F" w:rsidRDefault="0054201F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755" w:rsidRDefault="000C1755" w:rsidP="005420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54201F" w:rsidTr="007C1B2B">
        <w:tc>
          <w:tcPr>
            <w:tcW w:w="4814" w:type="dxa"/>
          </w:tcPr>
          <w:p w:rsidR="0054201F" w:rsidRDefault="0054201F" w:rsidP="005420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генерального директора по инвестициям и капитальному строительству</w:t>
            </w:r>
          </w:p>
          <w:p w:rsidR="0054201F" w:rsidRPr="0054201F" w:rsidRDefault="0054201F" w:rsidP="0054201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 ___» ___________  202 __ г.</w:t>
            </w:r>
          </w:p>
        </w:tc>
        <w:tc>
          <w:tcPr>
            <w:tcW w:w="5109" w:type="dxa"/>
            <w:vAlign w:val="center"/>
          </w:tcPr>
          <w:p w:rsidR="0054201F" w:rsidRDefault="0054201F" w:rsidP="0054201F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К.В. Настенко</w:t>
            </w:r>
          </w:p>
        </w:tc>
      </w:tr>
    </w:tbl>
    <w:p w:rsidR="001F3787" w:rsidRPr="0054201F" w:rsidRDefault="001F3787" w:rsidP="007C1B2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F3787" w:rsidRPr="0054201F" w:rsidSect="005420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4D1"/>
    <w:multiLevelType w:val="hybridMultilevel"/>
    <w:tmpl w:val="F876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E47C2"/>
    <w:multiLevelType w:val="hybridMultilevel"/>
    <w:tmpl w:val="1A68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66"/>
    <w:rsid w:val="000A75B4"/>
    <w:rsid w:val="000C1755"/>
    <w:rsid w:val="000D46D9"/>
    <w:rsid w:val="00194FA4"/>
    <w:rsid w:val="001F3787"/>
    <w:rsid w:val="004348F6"/>
    <w:rsid w:val="0054201F"/>
    <w:rsid w:val="0056139F"/>
    <w:rsid w:val="006D396F"/>
    <w:rsid w:val="006F3216"/>
    <w:rsid w:val="00753E48"/>
    <w:rsid w:val="007C1B2B"/>
    <w:rsid w:val="00885281"/>
    <w:rsid w:val="00990D82"/>
    <w:rsid w:val="00996E9E"/>
    <w:rsid w:val="00BA62CD"/>
    <w:rsid w:val="00C35E66"/>
    <w:rsid w:val="00C749F5"/>
    <w:rsid w:val="00D25ECD"/>
    <w:rsid w:val="00E05FA0"/>
    <w:rsid w:val="00FB348F"/>
    <w:rsid w:val="00F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1510"/>
  <w15:chartTrackingRefBased/>
  <w15:docId w15:val="{7E8FC6D0-4B67-42F0-BE2D-CB4E766F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6F"/>
    <w:pPr>
      <w:ind w:left="720"/>
      <w:contextualSpacing/>
    </w:pPr>
  </w:style>
  <w:style w:type="table" w:styleId="a4">
    <w:name w:val="Table Grid"/>
    <w:basedOn w:val="a1"/>
    <w:uiPriority w:val="39"/>
    <w:rsid w:val="0054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Ляшенко МВ</dc:creator>
  <cp:keywords/>
  <dc:description/>
  <cp:lastModifiedBy>Ляшенко МВ</cp:lastModifiedBy>
  <cp:revision>13</cp:revision>
  <cp:lastPrinted>2022-09-30T07:59:00Z</cp:lastPrinted>
  <dcterms:created xsi:type="dcterms:W3CDTF">2022-09-26T10:48:00Z</dcterms:created>
  <dcterms:modified xsi:type="dcterms:W3CDTF">2022-09-30T10:55:00Z</dcterms:modified>
</cp:coreProperties>
</file>